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A55C" w14:textId="77777777" w:rsidR="0029408B" w:rsidRDefault="0029408B" w:rsidP="0029408B">
      <w:pPr>
        <w:jc w:val="center"/>
        <w:rPr>
          <w:rFonts w:ascii="Geometr231 BT" w:hAnsi="Geometr231 BT"/>
          <w:sz w:val="48"/>
          <w:szCs w:val="48"/>
          <w:lang w:val="es-ES"/>
        </w:rPr>
      </w:pPr>
    </w:p>
    <w:p w14:paraId="321F6AE7" w14:textId="77777777" w:rsidR="0029408B" w:rsidRDefault="0029408B" w:rsidP="0029408B">
      <w:pPr>
        <w:jc w:val="center"/>
        <w:rPr>
          <w:rFonts w:ascii="Geometr231 BT" w:hAnsi="Geometr231 BT"/>
          <w:sz w:val="48"/>
          <w:szCs w:val="48"/>
          <w:lang w:val="es-ES"/>
        </w:rPr>
      </w:pPr>
    </w:p>
    <w:p w14:paraId="7A54E765" w14:textId="77777777" w:rsidR="0029408B" w:rsidRDefault="0029408B" w:rsidP="0029408B">
      <w:pPr>
        <w:jc w:val="center"/>
        <w:rPr>
          <w:rFonts w:ascii="Geometr231 BT" w:hAnsi="Geometr231 BT"/>
          <w:sz w:val="48"/>
          <w:szCs w:val="48"/>
          <w:lang w:val="es-ES"/>
        </w:rPr>
      </w:pPr>
      <w:r>
        <w:rPr>
          <w:rFonts w:ascii="Geometr231 BT" w:hAnsi="Geometr231 BT"/>
          <w:noProof/>
          <w:sz w:val="48"/>
          <w:szCs w:val="48"/>
          <w:lang w:val="es-ES"/>
        </w:rPr>
        <w:drawing>
          <wp:anchor distT="0" distB="0" distL="114300" distR="114300" simplePos="0" relativeHeight="251661312" behindDoc="0" locked="0" layoutInCell="1" allowOverlap="1" wp14:anchorId="67D5CA94" wp14:editId="0FC99092">
            <wp:simplePos x="2786332" y="1915064"/>
            <wp:positionH relativeFrom="margin">
              <wp:align>center</wp:align>
            </wp:positionH>
            <wp:positionV relativeFrom="margin">
              <wp:align>top</wp:align>
            </wp:positionV>
            <wp:extent cx="1979680" cy="197968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p>
    <w:p w14:paraId="263E18D6" w14:textId="77777777" w:rsidR="0029408B" w:rsidRDefault="0029408B" w:rsidP="0029408B">
      <w:pPr>
        <w:jc w:val="center"/>
        <w:rPr>
          <w:rFonts w:ascii="Geometr231 BT" w:hAnsi="Geometr231 BT"/>
          <w:color w:val="18613E"/>
          <w:sz w:val="48"/>
          <w:szCs w:val="48"/>
          <w:lang w:val="es-ES"/>
        </w:rPr>
      </w:pPr>
    </w:p>
    <w:p w14:paraId="374B890F" w14:textId="77777777" w:rsidR="0029408B" w:rsidRPr="00FC0B77" w:rsidRDefault="0029408B" w:rsidP="0029408B">
      <w:pPr>
        <w:jc w:val="center"/>
        <w:rPr>
          <w:rFonts w:ascii="Geometr231 BT" w:hAnsi="Geometr231 BT"/>
          <w:b/>
          <w:color w:val="18613E"/>
          <w:sz w:val="48"/>
          <w:szCs w:val="48"/>
          <w:lang w:val="es-ES"/>
        </w:rPr>
      </w:pPr>
      <w:r w:rsidRPr="00A86F48">
        <w:rPr>
          <w:rFonts w:ascii="Geometr231 BT" w:hAnsi="Geometr231 BT"/>
          <w:color w:val="18613E"/>
          <w:sz w:val="48"/>
          <w:szCs w:val="48"/>
          <w:lang w:val="es-ES"/>
        </w:rPr>
        <w:t xml:space="preserve">UNIVERSIDAD </w:t>
      </w:r>
      <w:r w:rsidRPr="00A86F48">
        <w:rPr>
          <w:rFonts w:ascii="Geometr231 BT" w:hAnsi="Geometr231 BT"/>
          <w:b/>
          <w:color w:val="18613E"/>
          <w:sz w:val="48"/>
          <w:szCs w:val="48"/>
          <w:lang w:val="es-ES"/>
        </w:rPr>
        <w:t>RICARDO PALMA</w:t>
      </w:r>
    </w:p>
    <w:p w14:paraId="562049CB" w14:textId="4D4CCAFE" w:rsidR="0029408B" w:rsidRDefault="0029408B" w:rsidP="0029408B">
      <w:pPr>
        <w:spacing w:line="480" w:lineRule="auto"/>
        <w:jc w:val="center"/>
        <w:rPr>
          <w:b/>
          <w:noProof/>
          <w:sz w:val="28"/>
          <w:szCs w:val="22"/>
          <w:lang w:eastAsia="es-PE"/>
        </w:rPr>
      </w:pPr>
    </w:p>
    <w:p w14:paraId="2FBBD6CD" w14:textId="77777777" w:rsidR="0029408B" w:rsidRDefault="0029408B" w:rsidP="0029408B">
      <w:pPr>
        <w:spacing w:line="480" w:lineRule="auto"/>
        <w:jc w:val="center"/>
        <w:rPr>
          <w:sz w:val="28"/>
          <w:szCs w:val="22"/>
          <w:lang w:val="es-ES"/>
        </w:rPr>
      </w:pPr>
      <w:r w:rsidRPr="00D8410C">
        <w:rPr>
          <w:sz w:val="28"/>
          <w:szCs w:val="22"/>
          <w:lang w:val="es-ES"/>
        </w:rPr>
        <w:t xml:space="preserve">FACULTAD DE </w:t>
      </w:r>
      <w:r>
        <w:rPr>
          <w:sz w:val="28"/>
          <w:szCs w:val="22"/>
          <w:lang w:val="es-ES"/>
        </w:rPr>
        <w:t>MEDICINA HUMANA</w:t>
      </w:r>
    </w:p>
    <w:p w14:paraId="542C3915" w14:textId="77777777" w:rsidR="0029408B" w:rsidRPr="00D86E02" w:rsidRDefault="0029408B" w:rsidP="0029408B">
      <w:pPr>
        <w:spacing w:line="480" w:lineRule="auto"/>
        <w:jc w:val="center"/>
        <w:rPr>
          <w:sz w:val="28"/>
          <w:szCs w:val="22"/>
          <w:lang w:val="es-ES"/>
        </w:rPr>
      </w:pPr>
      <w:r>
        <w:rPr>
          <w:sz w:val="28"/>
          <w:szCs w:val="22"/>
          <w:lang w:val="es-ES"/>
        </w:rPr>
        <w:t>ESCUELA DE RESIDENTADO MÉDICO Y ESPECIALIZACIÓN</w:t>
      </w:r>
    </w:p>
    <w:p w14:paraId="3F96C6D3" w14:textId="77777777" w:rsidR="0029408B" w:rsidRPr="00AC7B5F" w:rsidRDefault="0029408B" w:rsidP="0029408B">
      <w:pPr>
        <w:spacing w:line="480" w:lineRule="auto"/>
        <w:jc w:val="center"/>
        <w:rPr>
          <w:sz w:val="28"/>
          <w:szCs w:val="28"/>
          <w:lang w:val="es-ES"/>
        </w:rPr>
      </w:pPr>
      <w:r w:rsidRPr="00AC7B5F">
        <w:rPr>
          <w:rStyle w:val="normaltextrun"/>
          <w:color w:val="000000"/>
          <w:sz w:val="28"/>
          <w:szCs w:val="28"/>
          <w:shd w:val="clear" w:color="auto" w:fill="FFFFFF"/>
        </w:rPr>
        <w:t>Resistencia Antibacteriana En Cultivos De Secreción De Pie Diabético En Pacientes Del Hospital Militar Central Período 2013 – 2018</w:t>
      </w:r>
    </w:p>
    <w:p w14:paraId="16567195" w14:textId="77777777" w:rsidR="0029408B" w:rsidRPr="009C7039" w:rsidRDefault="0029408B" w:rsidP="0029408B">
      <w:pPr>
        <w:spacing w:line="480" w:lineRule="auto"/>
        <w:jc w:val="center"/>
        <w:rPr>
          <w:b/>
          <w:sz w:val="28"/>
          <w:szCs w:val="22"/>
          <w:lang w:val="es-ES"/>
        </w:rPr>
      </w:pPr>
      <w:r>
        <w:rPr>
          <w:b/>
          <w:sz w:val="28"/>
          <w:szCs w:val="22"/>
          <w:lang w:val="es-ES"/>
        </w:rPr>
        <w:t>PROYECTO DE INVESTIGACIÓN</w:t>
      </w:r>
    </w:p>
    <w:p w14:paraId="580D439F" w14:textId="138E1874" w:rsidR="0029408B" w:rsidRPr="009C7039" w:rsidRDefault="0029408B" w:rsidP="0029408B">
      <w:pPr>
        <w:jc w:val="center"/>
        <w:rPr>
          <w:sz w:val="28"/>
          <w:szCs w:val="22"/>
          <w:lang w:val="es-ES"/>
        </w:rPr>
      </w:pPr>
      <w:r w:rsidRPr="009C7039">
        <w:rPr>
          <w:sz w:val="28"/>
          <w:szCs w:val="22"/>
          <w:lang w:val="es-ES"/>
        </w:rPr>
        <w:t xml:space="preserve">Para optar el </w:t>
      </w:r>
      <w:r>
        <w:rPr>
          <w:sz w:val="28"/>
          <w:szCs w:val="22"/>
          <w:lang w:val="es-ES"/>
        </w:rPr>
        <w:t>Título de Especialista</w:t>
      </w:r>
      <w:r w:rsidRPr="009C7039">
        <w:rPr>
          <w:sz w:val="28"/>
          <w:szCs w:val="22"/>
          <w:lang w:val="es-ES"/>
        </w:rPr>
        <w:t xml:space="preserve"> </w:t>
      </w:r>
      <w:r>
        <w:rPr>
          <w:sz w:val="28"/>
          <w:szCs w:val="22"/>
          <w:lang w:val="es-ES"/>
        </w:rPr>
        <w:t>en</w:t>
      </w:r>
      <w:r w:rsidRPr="009C7039">
        <w:rPr>
          <w:sz w:val="28"/>
          <w:szCs w:val="22"/>
          <w:lang w:val="es-ES"/>
        </w:rPr>
        <w:t xml:space="preserve"> </w:t>
      </w:r>
      <w:r>
        <w:rPr>
          <w:sz w:val="28"/>
          <w:szCs w:val="22"/>
          <w:lang w:val="es-ES"/>
        </w:rPr>
        <w:t xml:space="preserve">Endocrinología </w:t>
      </w:r>
    </w:p>
    <w:p w14:paraId="0FE80A13" w14:textId="77777777" w:rsidR="0029408B" w:rsidRDefault="0029408B" w:rsidP="0029408B">
      <w:pPr>
        <w:spacing w:line="480" w:lineRule="auto"/>
        <w:jc w:val="center"/>
        <w:rPr>
          <w:b/>
          <w:sz w:val="28"/>
          <w:szCs w:val="22"/>
          <w:lang w:val="es-ES"/>
        </w:rPr>
      </w:pPr>
    </w:p>
    <w:p w14:paraId="53D7302D" w14:textId="4A144A40" w:rsidR="0029408B" w:rsidRPr="00CB69ED" w:rsidRDefault="0029408B" w:rsidP="0029408B">
      <w:pPr>
        <w:spacing w:line="480" w:lineRule="auto"/>
        <w:jc w:val="center"/>
        <w:rPr>
          <w:b/>
          <w:sz w:val="28"/>
          <w:szCs w:val="22"/>
          <w:lang w:val="es-ES"/>
        </w:rPr>
      </w:pPr>
      <w:r w:rsidRPr="00CB69ED">
        <w:rPr>
          <w:b/>
          <w:sz w:val="28"/>
          <w:szCs w:val="22"/>
          <w:lang w:val="es-ES"/>
        </w:rPr>
        <w:t>AUTOR</w:t>
      </w:r>
    </w:p>
    <w:p w14:paraId="01600DCF" w14:textId="77777777" w:rsidR="0029408B" w:rsidRDefault="0029408B" w:rsidP="0029408B">
      <w:pPr>
        <w:spacing w:line="360" w:lineRule="auto"/>
        <w:jc w:val="center"/>
        <w:rPr>
          <w:sz w:val="28"/>
          <w:szCs w:val="22"/>
          <w:lang w:val="es-ES"/>
        </w:rPr>
      </w:pPr>
      <w:bookmarkStart w:id="0" w:name="_Hlk109838321"/>
      <w:bookmarkStart w:id="1" w:name="_GoBack"/>
      <w:r>
        <w:rPr>
          <w:sz w:val="28"/>
          <w:szCs w:val="22"/>
          <w:lang w:val="es-ES"/>
        </w:rPr>
        <w:t>Saavedra Manrique, Herman Antonio</w:t>
      </w:r>
      <w:r w:rsidRPr="00CB69ED">
        <w:rPr>
          <w:sz w:val="28"/>
          <w:szCs w:val="22"/>
          <w:lang w:val="es-ES"/>
        </w:rPr>
        <w:t xml:space="preserve"> </w:t>
      </w:r>
      <w:bookmarkEnd w:id="0"/>
    </w:p>
    <w:bookmarkEnd w:id="1"/>
    <w:p w14:paraId="5CFE8169" w14:textId="77777777" w:rsidR="0029408B" w:rsidRPr="00CB69ED" w:rsidRDefault="0029408B" w:rsidP="0029408B">
      <w:pPr>
        <w:spacing w:line="360" w:lineRule="auto"/>
        <w:jc w:val="center"/>
        <w:rPr>
          <w:sz w:val="28"/>
          <w:szCs w:val="22"/>
          <w:lang w:val="es-ES"/>
        </w:rPr>
      </w:pPr>
      <w:r>
        <w:rPr>
          <w:sz w:val="28"/>
          <w:szCs w:val="22"/>
          <w:lang w:val="es-ES"/>
        </w:rPr>
        <w:t>(</w:t>
      </w:r>
      <w:r w:rsidRPr="005A70FE">
        <w:rPr>
          <w:sz w:val="28"/>
          <w:szCs w:val="22"/>
          <w:lang w:val="es-ES"/>
        </w:rPr>
        <w:t>000-0001-5310-9921</w:t>
      </w:r>
      <w:r>
        <w:rPr>
          <w:sz w:val="28"/>
          <w:szCs w:val="22"/>
          <w:lang w:val="es-ES"/>
        </w:rPr>
        <w:t>)</w:t>
      </w:r>
    </w:p>
    <w:p w14:paraId="2AB7705D" w14:textId="2BF93C61" w:rsidR="0029408B" w:rsidRPr="00CB69ED" w:rsidRDefault="0029408B" w:rsidP="0029408B">
      <w:pPr>
        <w:spacing w:line="480" w:lineRule="auto"/>
        <w:jc w:val="center"/>
        <w:rPr>
          <w:b/>
          <w:sz w:val="28"/>
          <w:szCs w:val="22"/>
          <w:lang w:val="es-ES"/>
        </w:rPr>
      </w:pPr>
      <w:r>
        <w:rPr>
          <w:b/>
          <w:sz w:val="28"/>
          <w:szCs w:val="22"/>
          <w:lang w:val="es-ES"/>
        </w:rPr>
        <w:t>A</w:t>
      </w:r>
      <w:r w:rsidRPr="00CB69ED">
        <w:rPr>
          <w:b/>
          <w:sz w:val="28"/>
          <w:szCs w:val="22"/>
          <w:lang w:val="es-ES"/>
        </w:rPr>
        <w:t>SESOR</w:t>
      </w:r>
    </w:p>
    <w:p w14:paraId="5A5E6F35" w14:textId="77777777" w:rsidR="0029408B" w:rsidRDefault="0029408B" w:rsidP="0029408B">
      <w:pPr>
        <w:spacing w:line="360" w:lineRule="auto"/>
        <w:jc w:val="center"/>
        <w:rPr>
          <w:color w:val="000000" w:themeColor="text1"/>
          <w:sz w:val="28"/>
          <w:szCs w:val="28"/>
          <w:lang w:val="es-ES"/>
        </w:rPr>
      </w:pPr>
      <w:r>
        <w:rPr>
          <w:sz w:val="28"/>
          <w:szCs w:val="22"/>
          <w:lang w:val="es-ES"/>
        </w:rPr>
        <w:t>Del Carpio Rivera, Adela Zoraida</w:t>
      </w:r>
      <w:r w:rsidRPr="005A70FE">
        <w:rPr>
          <w:color w:val="000000" w:themeColor="text1"/>
          <w:sz w:val="28"/>
          <w:szCs w:val="28"/>
          <w:lang w:val="es-ES"/>
        </w:rPr>
        <w:t xml:space="preserve"> </w:t>
      </w:r>
    </w:p>
    <w:p w14:paraId="73DD32C5" w14:textId="77777777" w:rsidR="0029408B" w:rsidRPr="00CB69ED" w:rsidRDefault="0029408B" w:rsidP="0029408B">
      <w:pPr>
        <w:spacing w:line="360" w:lineRule="auto"/>
        <w:jc w:val="center"/>
        <w:rPr>
          <w:sz w:val="28"/>
          <w:szCs w:val="22"/>
          <w:lang w:val="es-ES"/>
        </w:rPr>
      </w:pPr>
      <w:r>
        <w:rPr>
          <w:color w:val="000000" w:themeColor="text1"/>
          <w:sz w:val="28"/>
          <w:szCs w:val="28"/>
          <w:lang w:val="es-ES"/>
        </w:rPr>
        <w:t>(</w:t>
      </w:r>
      <w:hyperlink r:id="rId10" w:history="1">
        <w:r w:rsidRPr="005A70FE">
          <w:rPr>
            <w:rStyle w:val="Hipervnculo"/>
            <w:color w:val="000000" w:themeColor="text1"/>
            <w:sz w:val="28"/>
            <w:szCs w:val="28"/>
          </w:rPr>
          <w:t>0000-0002-5829-6831</w:t>
        </w:r>
      </w:hyperlink>
      <w:r>
        <w:rPr>
          <w:rStyle w:val="Hipervnculo"/>
          <w:color w:val="000000" w:themeColor="text1"/>
          <w:sz w:val="28"/>
          <w:szCs w:val="28"/>
        </w:rPr>
        <w:t>)</w:t>
      </w:r>
    </w:p>
    <w:p w14:paraId="692075CC" w14:textId="77777777" w:rsidR="0029408B" w:rsidRDefault="0029408B" w:rsidP="0029408B">
      <w:pPr>
        <w:spacing w:line="480" w:lineRule="auto"/>
        <w:jc w:val="center"/>
        <w:rPr>
          <w:b/>
          <w:sz w:val="28"/>
          <w:szCs w:val="22"/>
          <w:lang w:val="es-ES"/>
        </w:rPr>
      </w:pPr>
    </w:p>
    <w:p w14:paraId="07F1ACB3" w14:textId="4BCBEBC3" w:rsidR="0029408B" w:rsidRDefault="0029408B" w:rsidP="0029408B">
      <w:pPr>
        <w:spacing w:line="480" w:lineRule="auto"/>
        <w:jc w:val="center"/>
        <w:rPr>
          <w:b/>
          <w:sz w:val="28"/>
          <w:szCs w:val="22"/>
          <w:lang w:val="es-ES"/>
        </w:rPr>
      </w:pPr>
      <w:r w:rsidRPr="00CB69ED">
        <w:rPr>
          <w:b/>
          <w:sz w:val="28"/>
          <w:szCs w:val="22"/>
          <w:lang w:val="es-ES"/>
        </w:rPr>
        <w:t xml:space="preserve">Lima, </w:t>
      </w:r>
      <w:r>
        <w:rPr>
          <w:b/>
          <w:sz w:val="28"/>
          <w:szCs w:val="22"/>
          <w:lang w:val="es-ES"/>
        </w:rPr>
        <w:t>Perú</w:t>
      </w:r>
    </w:p>
    <w:p w14:paraId="5D7B0FB0" w14:textId="77777777" w:rsidR="0029408B" w:rsidRPr="00CB69ED" w:rsidRDefault="0029408B" w:rsidP="0029408B">
      <w:pPr>
        <w:spacing w:line="480" w:lineRule="auto"/>
        <w:jc w:val="center"/>
        <w:rPr>
          <w:b/>
          <w:sz w:val="28"/>
          <w:szCs w:val="22"/>
          <w:lang w:val="es-ES"/>
        </w:rPr>
        <w:sectPr w:rsidR="0029408B" w:rsidRPr="00CB69ED" w:rsidSect="008A621C">
          <w:footerReference w:type="default" r:id="rId11"/>
          <w:pgSz w:w="11906" w:h="16838" w:code="9"/>
          <w:pgMar w:top="1135" w:right="1418" w:bottom="1701" w:left="1701" w:header="709" w:footer="709" w:gutter="0"/>
          <w:pgNumType w:start="1"/>
          <w:cols w:space="708"/>
          <w:docGrid w:linePitch="360"/>
        </w:sectPr>
      </w:pPr>
      <w:r>
        <w:rPr>
          <w:b/>
          <w:sz w:val="28"/>
          <w:szCs w:val="22"/>
          <w:lang w:val="es-ES"/>
        </w:rPr>
        <w:t>2022</w:t>
      </w:r>
    </w:p>
    <w:p w14:paraId="5515C9C6" w14:textId="77777777" w:rsidR="0029408B" w:rsidRPr="006A5784" w:rsidRDefault="0029408B" w:rsidP="0029408B">
      <w:pPr>
        <w:pStyle w:val="Estilo1"/>
        <w:spacing w:line="360" w:lineRule="auto"/>
        <w:jc w:val="both"/>
        <w:rPr>
          <w:rFonts w:ascii="Times New Roman" w:hAnsi="Times New Roman"/>
          <w:sz w:val="28"/>
          <w:lang w:val="es-ES"/>
        </w:rPr>
      </w:pPr>
    </w:p>
    <w:p w14:paraId="3FEA8DEB" w14:textId="77777777" w:rsidR="0029408B" w:rsidRPr="006A5784" w:rsidRDefault="0029408B" w:rsidP="0029408B">
      <w:pPr>
        <w:pStyle w:val="Estilo1"/>
        <w:spacing w:line="360" w:lineRule="auto"/>
        <w:jc w:val="both"/>
        <w:rPr>
          <w:rFonts w:ascii="Times New Roman" w:hAnsi="Times New Roman"/>
          <w:sz w:val="28"/>
          <w:lang w:val="es-ES"/>
        </w:rPr>
      </w:pPr>
      <w:r w:rsidRPr="006A5784">
        <w:rPr>
          <w:rFonts w:ascii="Times New Roman" w:hAnsi="Times New Roman"/>
          <w:sz w:val="28"/>
          <w:lang w:val="es-ES"/>
        </w:rPr>
        <w:t>Metadatos Complementarios</w:t>
      </w:r>
    </w:p>
    <w:p w14:paraId="245333CF" w14:textId="77777777" w:rsidR="0029408B" w:rsidRDefault="0029408B" w:rsidP="0029408B">
      <w:pPr>
        <w:pStyle w:val="Estilo1"/>
        <w:spacing w:line="360" w:lineRule="auto"/>
        <w:jc w:val="both"/>
      </w:pPr>
    </w:p>
    <w:p w14:paraId="26F751F6" w14:textId="77777777" w:rsidR="0029408B" w:rsidRPr="006A5784" w:rsidRDefault="0029408B" w:rsidP="0029408B">
      <w:pPr>
        <w:pStyle w:val="Estilo1"/>
        <w:spacing w:line="360" w:lineRule="auto"/>
        <w:jc w:val="both"/>
        <w:rPr>
          <w:rFonts w:ascii="Times New Roman" w:hAnsi="Times New Roman"/>
          <w:sz w:val="28"/>
          <w:lang w:val="es-ES"/>
        </w:rPr>
      </w:pPr>
      <w:r w:rsidRPr="006A5784">
        <w:rPr>
          <w:rFonts w:ascii="Times New Roman" w:hAnsi="Times New Roman"/>
          <w:sz w:val="28"/>
          <w:lang w:val="es-ES"/>
        </w:rPr>
        <w:t>Datos de autor</w:t>
      </w:r>
    </w:p>
    <w:p w14:paraId="791001F6" w14:textId="77777777" w:rsidR="0029408B" w:rsidRPr="006A5784" w:rsidRDefault="0029408B" w:rsidP="0029408B">
      <w:pPr>
        <w:pStyle w:val="Estilo1"/>
        <w:spacing w:line="360" w:lineRule="auto"/>
        <w:jc w:val="both"/>
        <w:rPr>
          <w:rFonts w:ascii="Times New Roman" w:hAnsi="Times New Roman"/>
          <w:b w:val="0"/>
          <w:sz w:val="28"/>
          <w:lang w:val="es-ES"/>
        </w:rPr>
      </w:pPr>
      <w:r w:rsidRPr="00E61DAE">
        <w:rPr>
          <w:rFonts w:ascii="Times New Roman" w:hAnsi="Times New Roman"/>
          <w:sz w:val="28"/>
          <w:lang w:val="es-ES"/>
        </w:rPr>
        <w:t>AUTOR</w:t>
      </w:r>
      <w:r>
        <w:rPr>
          <w:rFonts w:ascii="Times New Roman" w:hAnsi="Times New Roman"/>
          <w:b w:val="0"/>
          <w:sz w:val="28"/>
          <w:lang w:val="es-ES"/>
        </w:rPr>
        <w:t>: Saavedra Manrique Herman Antonio</w:t>
      </w:r>
    </w:p>
    <w:p w14:paraId="76283206" w14:textId="77777777" w:rsidR="0029408B" w:rsidRPr="006A5784" w:rsidRDefault="0029408B" w:rsidP="0029408B">
      <w:pPr>
        <w:pStyle w:val="Estilo1"/>
        <w:spacing w:line="360" w:lineRule="auto"/>
        <w:jc w:val="both"/>
        <w:rPr>
          <w:rFonts w:ascii="Times New Roman" w:hAnsi="Times New Roman"/>
          <w:b w:val="0"/>
          <w:sz w:val="28"/>
          <w:lang w:val="es-ES"/>
        </w:rPr>
      </w:pPr>
      <w:r w:rsidRPr="00E61DAE">
        <w:rPr>
          <w:rFonts w:ascii="Times New Roman" w:hAnsi="Times New Roman"/>
          <w:sz w:val="28"/>
          <w:lang w:val="es-ES"/>
        </w:rPr>
        <w:t>Tipo de documento de identidad</w:t>
      </w:r>
      <w:r>
        <w:rPr>
          <w:rFonts w:ascii="Times New Roman" w:hAnsi="Times New Roman"/>
          <w:b w:val="0"/>
          <w:sz w:val="28"/>
          <w:lang w:val="es-ES"/>
        </w:rPr>
        <w:t>: DNI</w:t>
      </w:r>
    </w:p>
    <w:p w14:paraId="7F141387" w14:textId="77777777" w:rsidR="0029408B" w:rsidRPr="00E61DAE" w:rsidRDefault="0029408B" w:rsidP="0029408B">
      <w:pPr>
        <w:pStyle w:val="Estilo1"/>
        <w:spacing w:line="360" w:lineRule="auto"/>
        <w:jc w:val="both"/>
        <w:rPr>
          <w:rFonts w:ascii="Times New Roman" w:hAnsi="Times New Roman"/>
          <w:sz w:val="28"/>
          <w:lang w:val="es-ES"/>
        </w:rPr>
      </w:pPr>
      <w:r w:rsidRPr="00E61DAE">
        <w:rPr>
          <w:rFonts w:ascii="Times New Roman" w:hAnsi="Times New Roman"/>
          <w:sz w:val="28"/>
          <w:lang w:val="es-ES"/>
        </w:rPr>
        <w:t>Número de documento de identidad:</w:t>
      </w:r>
      <w:r>
        <w:rPr>
          <w:rFonts w:ascii="Times New Roman" w:hAnsi="Times New Roman"/>
          <w:sz w:val="28"/>
          <w:lang w:val="es-ES"/>
        </w:rPr>
        <w:t xml:space="preserve"> </w:t>
      </w:r>
      <w:r w:rsidRPr="009F56C7">
        <w:rPr>
          <w:rFonts w:ascii="Times New Roman" w:hAnsi="Times New Roman"/>
          <w:b w:val="0"/>
          <w:bCs/>
          <w:sz w:val="28"/>
          <w:lang w:val="es-ES"/>
        </w:rPr>
        <w:t>41706466</w:t>
      </w:r>
    </w:p>
    <w:p w14:paraId="403E0BEB" w14:textId="77777777" w:rsidR="0029408B" w:rsidRPr="006A5784" w:rsidRDefault="0029408B" w:rsidP="0029408B">
      <w:pPr>
        <w:pStyle w:val="Estilo1"/>
        <w:spacing w:line="360" w:lineRule="auto"/>
        <w:jc w:val="both"/>
        <w:rPr>
          <w:rFonts w:ascii="Times New Roman" w:hAnsi="Times New Roman"/>
          <w:b w:val="0"/>
          <w:sz w:val="28"/>
          <w:lang w:val="es-ES"/>
        </w:rPr>
      </w:pPr>
    </w:p>
    <w:p w14:paraId="275C032D" w14:textId="77777777" w:rsidR="0029408B" w:rsidRPr="006A5784" w:rsidRDefault="0029408B" w:rsidP="0029408B">
      <w:pPr>
        <w:pStyle w:val="Estilo1"/>
        <w:spacing w:line="360" w:lineRule="auto"/>
        <w:jc w:val="both"/>
        <w:rPr>
          <w:rFonts w:ascii="Times New Roman" w:hAnsi="Times New Roman"/>
          <w:sz w:val="28"/>
          <w:lang w:val="es-ES"/>
        </w:rPr>
      </w:pPr>
      <w:r w:rsidRPr="006A5784">
        <w:rPr>
          <w:rFonts w:ascii="Times New Roman" w:hAnsi="Times New Roman"/>
          <w:sz w:val="28"/>
          <w:lang w:val="es-ES"/>
        </w:rPr>
        <w:t>Datos de asesor</w:t>
      </w:r>
    </w:p>
    <w:p w14:paraId="0FF28FCC" w14:textId="77777777" w:rsidR="0029408B" w:rsidRPr="006A5784" w:rsidRDefault="0029408B" w:rsidP="0029408B">
      <w:pPr>
        <w:pStyle w:val="Estilo1"/>
        <w:spacing w:line="360" w:lineRule="auto"/>
        <w:jc w:val="both"/>
        <w:rPr>
          <w:rFonts w:ascii="Times New Roman" w:hAnsi="Times New Roman"/>
          <w:b w:val="0"/>
          <w:sz w:val="28"/>
          <w:lang w:val="es-ES"/>
        </w:rPr>
      </w:pPr>
      <w:r w:rsidRPr="00E61DAE">
        <w:rPr>
          <w:rFonts w:ascii="Times New Roman" w:hAnsi="Times New Roman"/>
          <w:sz w:val="28"/>
          <w:lang w:val="es-ES"/>
        </w:rPr>
        <w:t>ASESOR</w:t>
      </w:r>
      <w:r>
        <w:rPr>
          <w:rFonts w:ascii="Times New Roman" w:hAnsi="Times New Roman"/>
          <w:b w:val="0"/>
          <w:sz w:val="28"/>
          <w:lang w:val="es-ES"/>
        </w:rPr>
        <w:t>:</w:t>
      </w:r>
      <w:r w:rsidRPr="006A5784">
        <w:rPr>
          <w:rFonts w:ascii="Times New Roman" w:hAnsi="Times New Roman"/>
          <w:b w:val="0"/>
          <w:sz w:val="28"/>
          <w:lang w:val="es-ES"/>
        </w:rPr>
        <w:tab/>
      </w:r>
      <w:r>
        <w:rPr>
          <w:rFonts w:ascii="Times New Roman" w:hAnsi="Times New Roman"/>
          <w:b w:val="0"/>
          <w:sz w:val="28"/>
          <w:lang w:val="es-ES"/>
        </w:rPr>
        <w:t>Del Carpio Rivera Adela Zoraida</w:t>
      </w:r>
    </w:p>
    <w:p w14:paraId="67832C4B" w14:textId="77777777" w:rsidR="0029408B" w:rsidRPr="006A5784" w:rsidRDefault="0029408B" w:rsidP="0029408B">
      <w:pPr>
        <w:pStyle w:val="Estilo1"/>
        <w:spacing w:line="360" w:lineRule="auto"/>
        <w:jc w:val="both"/>
        <w:rPr>
          <w:rFonts w:ascii="Times New Roman" w:hAnsi="Times New Roman"/>
          <w:b w:val="0"/>
          <w:sz w:val="28"/>
          <w:lang w:val="es-ES"/>
        </w:rPr>
      </w:pPr>
      <w:r w:rsidRPr="00E61DAE">
        <w:rPr>
          <w:rFonts w:ascii="Times New Roman" w:hAnsi="Times New Roman"/>
          <w:sz w:val="28"/>
          <w:lang w:val="es-ES"/>
        </w:rPr>
        <w:t>Tipo de documento de identidad:</w:t>
      </w:r>
      <w:r>
        <w:rPr>
          <w:rFonts w:ascii="Times New Roman" w:hAnsi="Times New Roman"/>
          <w:b w:val="0"/>
          <w:sz w:val="28"/>
          <w:lang w:val="es-ES"/>
        </w:rPr>
        <w:t xml:space="preserve"> DNI</w:t>
      </w:r>
    </w:p>
    <w:p w14:paraId="2E473960" w14:textId="77777777" w:rsidR="0029408B" w:rsidRPr="006A5784" w:rsidRDefault="0029408B" w:rsidP="0029408B">
      <w:pPr>
        <w:pStyle w:val="Estilo1"/>
        <w:spacing w:line="360" w:lineRule="auto"/>
        <w:jc w:val="both"/>
        <w:rPr>
          <w:rFonts w:ascii="Times New Roman" w:hAnsi="Times New Roman"/>
          <w:b w:val="0"/>
          <w:sz w:val="28"/>
          <w:lang w:val="es-ES"/>
        </w:rPr>
      </w:pPr>
      <w:r w:rsidRPr="00E61DAE">
        <w:rPr>
          <w:rFonts w:ascii="Times New Roman" w:hAnsi="Times New Roman"/>
          <w:sz w:val="28"/>
          <w:lang w:val="es-ES"/>
        </w:rPr>
        <w:t xml:space="preserve">Número de documento de identidad: </w:t>
      </w:r>
      <w:r w:rsidRPr="009F56C7">
        <w:rPr>
          <w:rFonts w:ascii="Times New Roman" w:hAnsi="Times New Roman"/>
          <w:b w:val="0"/>
          <w:bCs/>
          <w:sz w:val="28"/>
          <w:lang w:val="es-ES"/>
        </w:rPr>
        <w:t>07516155</w:t>
      </w:r>
    </w:p>
    <w:p w14:paraId="7D70E293" w14:textId="77777777" w:rsidR="0029408B" w:rsidRPr="006A5784" w:rsidRDefault="0029408B" w:rsidP="0029408B">
      <w:pPr>
        <w:pStyle w:val="Estilo1"/>
        <w:spacing w:line="360" w:lineRule="auto"/>
        <w:jc w:val="both"/>
        <w:rPr>
          <w:rFonts w:ascii="Times New Roman" w:hAnsi="Times New Roman"/>
          <w:b w:val="0"/>
          <w:sz w:val="28"/>
          <w:lang w:val="es-ES"/>
        </w:rPr>
      </w:pPr>
    </w:p>
    <w:p w14:paraId="6EB12546" w14:textId="77777777" w:rsidR="0029408B" w:rsidRPr="006A5784" w:rsidRDefault="0029408B" w:rsidP="0029408B">
      <w:pPr>
        <w:pStyle w:val="Estilo1"/>
        <w:spacing w:line="360" w:lineRule="auto"/>
        <w:jc w:val="both"/>
        <w:rPr>
          <w:rFonts w:ascii="Times New Roman" w:hAnsi="Times New Roman"/>
          <w:sz w:val="28"/>
          <w:lang w:val="es-ES"/>
        </w:rPr>
      </w:pPr>
      <w:r w:rsidRPr="006A5784">
        <w:rPr>
          <w:rFonts w:ascii="Times New Roman" w:hAnsi="Times New Roman"/>
          <w:sz w:val="28"/>
          <w:lang w:val="es-ES"/>
        </w:rPr>
        <w:t xml:space="preserve">Datos </w:t>
      </w:r>
      <w:r>
        <w:rPr>
          <w:rFonts w:ascii="Times New Roman" w:hAnsi="Times New Roman"/>
          <w:sz w:val="28"/>
          <w:lang w:val="es-ES"/>
        </w:rPr>
        <w:t>del Comité de la Especialidad</w:t>
      </w:r>
    </w:p>
    <w:p w14:paraId="1CEFE2A5" w14:textId="77777777" w:rsidR="0029408B" w:rsidRPr="00830FCE" w:rsidRDefault="0029408B" w:rsidP="0029408B">
      <w:pPr>
        <w:pStyle w:val="Estilo1"/>
        <w:spacing w:line="276" w:lineRule="auto"/>
        <w:jc w:val="both"/>
        <w:rPr>
          <w:rFonts w:ascii="Times New Roman" w:hAnsi="Times New Roman"/>
          <w:b w:val="0"/>
          <w:i/>
          <w:sz w:val="28"/>
          <w:lang w:val="es-ES"/>
        </w:rPr>
      </w:pPr>
      <w:r w:rsidRPr="00830FCE">
        <w:rPr>
          <w:rFonts w:ascii="Times New Roman" w:hAnsi="Times New Roman"/>
          <w:i/>
          <w:sz w:val="28"/>
          <w:lang w:val="es-ES"/>
        </w:rPr>
        <w:t>PRESIDENTE:</w:t>
      </w:r>
      <w:r w:rsidRPr="00830FCE">
        <w:rPr>
          <w:rFonts w:ascii="Times New Roman" w:hAnsi="Times New Roman"/>
          <w:b w:val="0"/>
          <w:i/>
          <w:sz w:val="28"/>
          <w:lang w:val="es-ES"/>
        </w:rPr>
        <w:t xml:space="preserve"> </w:t>
      </w:r>
      <w:r>
        <w:rPr>
          <w:rFonts w:ascii="Times New Roman" w:hAnsi="Times New Roman"/>
          <w:b w:val="0"/>
          <w:i/>
          <w:sz w:val="28"/>
          <w:lang w:val="es-ES"/>
        </w:rPr>
        <w:t>Lisson Abanto Rosa Esperanza</w:t>
      </w:r>
    </w:p>
    <w:p w14:paraId="39D6A34B"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DNI:</w:t>
      </w:r>
      <w:r>
        <w:rPr>
          <w:rFonts w:ascii="Times New Roman" w:hAnsi="Times New Roman"/>
          <w:i/>
          <w:sz w:val="28"/>
          <w:lang w:val="es-ES"/>
        </w:rPr>
        <w:t xml:space="preserve"> </w:t>
      </w:r>
      <w:r w:rsidRPr="00FE66B0">
        <w:rPr>
          <w:rFonts w:ascii="Times New Roman" w:hAnsi="Times New Roman"/>
          <w:b w:val="0"/>
          <w:bCs/>
          <w:i/>
          <w:sz w:val="28"/>
          <w:lang w:val="es-ES"/>
        </w:rPr>
        <w:t>06648855</w:t>
      </w:r>
    </w:p>
    <w:p w14:paraId="7A43356E"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ORCID:</w:t>
      </w:r>
      <w:r>
        <w:rPr>
          <w:rFonts w:ascii="Times New Roman" w:hAnsi="Times New Roman"/>
          <w:i/>
          <w:sz w:val="28"/>
          <w:lang w:val="es-ES"/>
        </w:rPr>
        <w:t xml:space="preserve"> </w:t>
      </w:r>
      <w:hyperlink r:id="rId12" w:history="1">
        <w:r w:rsidRPr="009F56C7">
          <w:rPr>
            <w:rStyle w:val="Hipervnculo"/>
            <w:rFonts w:ascii="Times New Roman" w:hAnsi="Times New Roman" w:cs="Times New Roman"/>
            <w:b w:val="0"/>
            <w:bCs/>
            <w:color w:val="000000" w:themeColor="text1"/>
            <w:sz w:val="28"/>
            <w:szCs w:val="28"/>
          </w:rPr>
          <w:t>0000-0002-5508-7794</w:t>
        </w:r>
      </w:hyperlink>
    </w:p>
    <w:p w14:paraId="7F65BE35" w14:textId="77777777" w:rsidR="0029408B" w:rsidRPr="00830FCE" w:rsidRDefault="0029408B" w:rsidP="0029408B">
      <w:pPr>
        <w:pStyle w:val="Estilo1"/>
        <w:jc w:val="both"/>
        <w:rPr>
          <w:rFonts w:ascii="Times New Roman" w:hAnsi="Times New Roman"/>
          <w:b w:val="0"/>
          <w:i/>
          <w:sz w:val="28"/>
          <w:lang w:val="es-ES"/>
        </w:rPr>
      </w:pPr>
    </w:p>
    <w:p w14:paraId="7D3F0431" w14:textId="77777777" w:rsidR="0029408B" w:rsidRPr="00830FCE" w:rsidRDefault="0029408B" w:rsidP="0029408B">
      <w:pPr>
        <w:pStyle w:val="Estilo1"/>
        <w:spacing w:line="276" w:lineRule="auto"/>
        <w:jc w:val="both"/>
        <w:rPr>
          <w:rFonts w:ascii="Times New Roman" w:hAnsi="Times New Roman"/>
          <w:b w:val="0"/>
          <w:i/>
          <w:sz w:val="28"/>
          <w:lang w:val="es-ES"/>
        </w:rPr>
      </w:pPr>
      <w:r w:rsidRPr="00830FCE">
        <w:rPr>
          <w:rFonts w:ascii="Times New Roman" w:hAnsi="Times New Roman"/>
          <w:i/>
          <w:sz w:val="28"/>
          <w:lang w:val="es-ES"/>
        </w:rPr>
        <w:t>SECRETARIO:</w:t>
      </w:r>
      <w:r w:rsidRPr="00830FCE">
        <w:rPr>
          <w:rFonts w:ascii="Times New Roman" w:hAnsi="Times New Roman"/>
          <w:b w:val="0"/>
          <w:i/>
          <w:sz w:val="28"/>
          <w:lang w:val="es-ES"/>
        </w:rPr>
        <w:t xml:space="preserve"> </w:t>
      </w:r>
      <w:r>
        <w:rPr>
          <w:rFonts w:ascii="Times New Roman" w:hAnsi="Times New Roman"/>
          <w:b w:val="0"/>
          <w:i/>
          <w:sz w:val="28"/>
          <w:lang w:val="es-ES"/>
        </w:rPr>
        <w:t>Loyola Avellaneda Lourdes Marita</w:t>
      </w:r>
    </w:p>
    <w:p w14:paraId="7590BF43"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 xml:space="preserve">DNI: </w:t>
      </w:r>
      <w:r w:rsidRPr="00FE66B0">
        <w:rPr>
          <w:rFonts w:ascii="Times New Roman" w:hAnsi="Times New Roman"/>
          <w:b w:val="0"/>
          <w:bCs/>
          <w:i/>
          <w:sz w:val="28"/>
          <w:lang w:val="es-ES"/>
        </w:rPr>
        <w:t>10548464</w:t>
      </w:r>
    </w:p>
    <w:p w14:paraId="4D066A18"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ORCID:</w:t>
      </w:r>
      <w:r>
        <w:rPr>
          <w:rFonts w:ascii="Times New Roman" w:hAnsi="Times New Roman"/>
          <w:i/>
          <w:sz w:val="28"/>
          <w:lang w:val="es-ES"/>
        </w:rPr>
        <w:t xml:space="preserve"> </w:t>
      </w:r>
      <w:hyperlink r:id="rId13" w:history="1">
        <w:r w:rsidRPr="009F56C7">
          <w:rPr>
            <w:rStyle w:val="Hipervnculo"/>
            <w:rFonts w:ascii="Times New Roman" w:hAnsi="Times New Roman" w:cs="Times New Roman"/>
            <w:b w:val="0"/>
            <w:bCs/>
            <w:color w:val="000000" w:themeColor="text1"/>
            <w:sz w:val="28"/>
            <w:szCs w:val="28"/>
          </w:rPr>
          <w:t>0000-0002-9183-2384</w:t>
        </w:r>
      </w:hyperlink>
    </w:p>
    <w:p w14:paraId="0A210532" w14:textId="77777777" w:rsidR="0029408B" w:rsidRDefault="0029408B" w:rsidP="0029408B">
      <w:pPr>
        <w:pStyle w:val="Estilo1"/>
        <w:jc w:val="both"/>
        <w:rPr>
          <w:rFonts w:ascii="Times New Roman" w:hAnsi="Times New Roman"/>
          <w:b w:val="0"/>
          <w:i/>
          <w:sz w:val="28"/>
          <w:lang w:val="es-ES"/>
        </w:rPr>
      </w:pPr>
    </w:p>
    <w:p w14:paraId="2FD106E9" w14:textId="77777777" w:rsidR="0029408B" w:rsidRPr="00830FCE" w:rsidRDefault="0029408B" w:rsidP="0029408B">
      <w:pPr>
        <w:pStyle w:val="Estilo1"/>
        <w:spacing w:line="276" w:lineRule="auto"/>
        <w:jc w:val="both"/>
        <w:rPr>
          <w:rFonts w:ascii="Times New Roman" w:hAnsi="Times New Roman"/>
          <w:b w:val="0"/>
          <w:i/>
          <w:sz w:val="28"/>
          <w:lang w:val="es-ES"/>
        </w:rPr>
      </w:pPr>
      <w:r w:rsidRPr="00830FCE">
        <w:rPr>
          <w:rFonts w:ascii="Times New Roman" w:hAnsi="Times New Roman"/>
          <w:i/>
          <w:sz w:val="28"/>
          <w:lang w:val="es-ES"/>
        </w:rPr>
        <w:t>VOCAL:</w:t>
      </w:r>
      <w:r w:rsidRPr="00830FCE">
        <w:rPr>
          <w:rFonts w:ascii="Times New Roman" w:hAnsi="Times New Roman"/>
          <w:b w:val="0"/>
          <w:i/>
          <w:sz w:val="28"/>
          <w:lang w:val="es-ES"/>
        </w:rPr>
        <w:t xml:space="preserve"> </w:t>
      </w:r>
      <w:r>
        <w:rPr>
          <w:rFonts w:ascii="Times New Roman" w:hAnsi="Times New Roman"/>
          <w:b w:val="0"/>
          <w:i/>
          <w:sz w:val="28"/>
          <w:lang w:val="es-ES"/>
        </w:rPr>
        <w:t>Figueroa Mercado Carla</w:t>
      </w:r>
    </w:p>
    <w:p w14:paraId="0102F7E2"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DNI:</w:t>
      </w:r>
      <w:r>
        <w:rPr>
          <w:rFonts w:ascii="Times New Roman" w:hAnsi="Times New Roman"/>
          <w:i/>
          <w:sz w:val="28"/>
          <w:lang w:val="es-ES"/>
        </w:rPr>
        <w:t xml:space="preserve"> </w:t>
      </w:r>
      <w:r w:rsidRPr="00FE66B0">
        <w:rPr>
          <w:rFonts w:ascii="Times New Roman" w:hAnsi="Times New Roman"/>
          <w:b w:val="0"/>
          <w:bCs/>
          <w:i/>
          <w:sz w:val="28"/>
          <w:lang w:val="es-ES"/>
        </w:rPr>
        <w:t>24707499</w:t>
      </w:r>
    </w:p>
    <w:p w14:paraId="69EC4768" w14:textId="77777777" w:rsidR="0029408B" w:rsidRPr="00830FCE" w:rsidRDefault="0029408B" w:rsidP="0029408B">
      <w:pPr>
        <w:pStyle w:val="Estilo1"/>
        <w:spacing w:line="276" w:lineRule="auto"/>
        <w:jc w:val="both"/>
        <w:rPr>
          <w:rFonts w:ascii="Times New Roman" w:hAnsi="Times New Roman"/>
          <w:i/>
          <w:sz w:val="28"/>
          <w:lang w:val="es-ES"/>
        </w:rPr>
      </w:pPr>
      <w:r w:rsidRPr="00830FCE">
        <w:rPr>
          <w:rFonts w:ascii="Times New Roman" w:hAnsi="Times New Roman"/>
          <w:i/>
          <w:sz w:val="28"/>
          <w:lang w:val="es-ES"/>
        </w:rPr>
        <w:t>ORCID:</w:t>
      </w:r>
      <w:r>
        <w:rPr>
          <w:rFonts w:ascii="Times New Roman" w:hAnsi="Times New Roman"/>
          <w:i/>
          <w:sz w:val="28"/>
          <w:lang w:val="es-ES"/>
        </w:rPr>
        <w:t xml:space="preserve"> </w:t>
      </w:r>
      <w:hyperlink r:id="rId14" w:history="1">
        <w:r w:rsidRPr="009F56C7">
          <w:rPr>
            <w:rStyle w:val="Hipervnculo"/>
            <w:rFonts w:ascii="Times New Roman" w:hAnsi="Times New Roman" w:cs="Times New Roman"/>
            <w:b w:val="0"/>
            <w:bCs/>
            <w:color w:val="000000" w:themeColor="text1"/>
            <w:sz w:val="28"/>
            <w:szCs w:val="28"/>
          </w:rPr>
          <w:t>0000-0002-8338-2563</w:t>
        </w:r>
      </w:hyperlink>
    </w:p>
    <w:p w14:paraId="287C445D" w14:textId="77777777" w:rsidR="0029408B" w:rsidRDefault="0029408B" w:rsidP="0029408B">
      <w:pPr>
        <w:pStyle w:val="Estilo1"/>
        <w:jc w:val="both"/>
        <w:rPr>
          <w:rFonts w:ascii="Times New Roman" w:hAnsi="Times New Roman"/>
          <w:b w:val="0"/>
          <w:i/>
          <w:sz w:val="28"/>
          <w:lang w:val="es-ES"/>
        </w:rPr>
      </w:pPr>
    </w:p>
    <w:p w14:paraId="42577216" w14:textId="77777777" w:rsidR="0029408B" w:rsidRPr="00E43FE7" w:rsidRDefault="0029408B" w:rsidP="0029408B">
      <w:pPr>
        <w:pStyle w:val="Estilo1"/>
        <w:jc w:val="both"/>
        <w:rPr>
          <w:rFonts w:ascii="Times New Roman" w:hAnsi="Times New Roman"/>
          <w:b w:val="0"/>
          <w:sz w:val="28"/>
          <w:lang w:val="es-ES"/>
        </w:rPr>
      </w:pPr>
      <w:r w:rsidRPr="00E43FE7">
        <w:rPr>
          <w:rFonts w:ascii="Times New Roman" w:hAnsi="Times New Roman"/>
          <w:sz w:val="28"/>
          <w:lang w:val="es-ES"/>
        </w:rPr>
        <w:t>Datos de la investigación</w:t>
      </w:r>
    </w:p>
    <w:p w14:paraId="2FC088B7" w14:textId="77777777" w:rsidR="0029408B" w:rsidRDefault="0029408B" w:rsidP="0029408B"/>
    <w:p w14:paraId="08499C57" w14:textId="77777777" w:rsidR="0029408B" w:rsidRPr="008C7792" w:rsidRDefault="0029408B" w:rsidP="0029408B">
      <w:pPr>
        <w:pStyle w:val="Ttulo2"/>
        <w:rPr>
          <w:rFonts w:ascii="Verdana" w:hAnsi="Verdana"/>
          <w:color w:val="000000" w:themeColor="text1"/>
        </w:rPr>
      </w:pPr>
      <w:r w:rsidRPr="008C7792">
        <w:rPr>
          <w:color w:val="000000" w:themeColor="text1"/>
          <w:sz w:val="28"/>
          <w:szCs w:val="22"/>
          <w:lang w:val="es-ES"/>
        </w:rPr>
        <w:t>Campo del conocimiento OCDE</w:t>
      </w:r>
      <w:r w:rsidRPr="0029408B">
        <w:rPr>
          <w:color w:val="000000" w:themeColor="text1"/>
          <w:sz w:val="28"/>
          <w:szCs w:val="28"/>
          <w:lang w:val="es-ES"/>
        </w:rPr>
        <w:t xml:space="preserve">: </w:t>
      </w:r>
      <w:r w:rsidRPr="0029408B">
        <w:rPr>
          <w:b w:val="0"/>
          <w:color w:val="000000" w:themeColor="text1"/>
          <w:sz w:val="28"/>
          <w:szCs w:val="28"/>
        </w:rPr>
        <w:t>3.02.18</w:t>
      </w:r>
    </w:p>
    <w:p w14:paraId="0AFF7081" w14:textId="77777777" w:rsidR="0029408B" w:rsidRPr="00E43FE7" w:rsidRDefault="0029408B" w:rsidP="0029408B">
      <w:pPr>
        <w:rPr>
          <w:sz w:val="28"/>
          <w:szCs w:val="22"/>
          <w:lang w:val="es-ES"/>
        </w:rPr>
      </w:pPr>
      <w:r w:rsidRPr="00E43FE7">
        <w:rPr>
          <w:sz w:val="28"/>
          <w:szCs w:val="22"/>
          <w:lang w:val="es-ES"/>
        </w:rPr>
        <w:t xml:space="preserve">Código del Programa: </w:t>
      </w:r>
      <w:r>
        <w:rPr>
          <w:sz w:val="28"/>
          <w:szCs w:val="22"/>
          <w:lang w:val="es-ES"/>
        </w:rPr>
        <w:t>912339</w:t>
      </w:r>
    </w:p>
    <w:p w14:paraId="048BAF80" w14:textId="77777777" w:rsidR="0029408B" w:rsidRDefault="0029408B" w:rsidP="0029408B"/>
    <w:p w14:paraId="7DD88289" w14:textId="77777777" w:rsidR="0029408B" w:rsidRPr="00D81534" w:rsidRDefault="0029408B" w:rsidP="0029408B"/>
    <w:p w14:paraId="73135CE9" w14:textId="53ADDFFA" w:rsidR="0029408B" w:rsidRDefault="0029408B">
      <w:pPr>
        <w:rPr>
          <w:rFonts w:ascii="Arial" w:eastAsia="Arial" w:hAnsi="Arial" w:cs="Arial"/>
          <w:b/>
          <w:color w:val="000000"/>
        </w:rPr>
      </w:pPr>
      <w:r>
        <w:rPr>
          <w:rFonts w:ascii="Arial" w:eastAsia="Arial" w:hAnsi="Arial" w:cs="Arial"/>
          <w:b/>
          <w:color w:val="000000"/>
        </w:rPr>
        <w:br w:type="page"/>
      </w:r>
    </w:p>
    <w:p w14:paraId="50766125" w14:textId="77777777" w:rsidR="006D1DA8" w:rsidRDefault="006D1DA8" w:rsidP="00494CB3">
      <w:pPr>
        <w:pBdr>
          <w:top w:val="nil"/>
          <w:left w:val="nil"/>
          <w:bottom w:val="nil"/>
          <w:right w:val="nil"/>
          <w:between w:val="nil"/>
        </w:pBdr>
        <w:tabs>
          <w:tab w:val="left" w:pos="709"/>
          <w:tab w:val="left" w:pos="851"/>
        </w:tabs>
        <w:jc w:val="center"/>
        <w:rPr>
          <w:rFonts w:ascii="Arial" w:eastAsia="Arial" w:hAnsi="Arial" w:cs="Arial"/>
          <w:b/>
          <w:color w:val="000000"/>
        </w:rPr>
      </w:pPr>
    </w:p>
    <w:p w14:paraId="48E045B0" w14:textId="77777777" w:rsidR="007A01DB" w:rsidRDefault="003A0552" w:rsidP="0083304E">
      <w:pPr>
        <w:pBdr>
          <w:top w:val="nil"/>
          <w:left w:val="nil"/>
          <w:bottom w:val="nil"/>
          <w:right w:val="nil"/>
          <w:between w:val="nil"/>
        </w:pBdr>
        <w:tabs>
          <w:tab w:val="left" w:pos="709"/>
          <w:tab w:val="left" w:pos="851"/>
        </w:tabs>
        <w:jc w:val="center"/>
        <w:rPr>
          <w:rFonts w:ascii="Arial" w:eastAsia="Arial" w:hAnsi="Arial" w:cs="Arial"/>
          <w:b/>
          <w:color w:val="000000"/>
        </w:rPr>
      </w:pPr>
      <w:r>
        <w:rPr>
          <w:rFonts w:ascii="Arial" w:eastAsia="Arial" w:hAnsi="Arial" w:cs="Arial"/>
          <w:b/>
          <w:color w:val="000000"/>
        </w:rPr>
        <w:t>ÍNDICE</w:t>
      </w:r>
    </w:p>
    <w:p w14:paraId="5EDE5245"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1206F909"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 xml:space="preserve">CAPÍTULO I PLANTEAMIENTO DEL PROBLEMA </w:t>
      </w:r>
    </w:p>
    <w:p w14:paraId="308C8B30"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1AC47DC4"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1.1 Descripción de la realidad problemática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02</w:t>
      </w:r>
    </w:p>
    <w:p w14:paraId="7F198D0F"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1.2 Formulación del problema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03</w:t>
      </w:r>
    </w:p>
    <w:p w14:paraId="124575E2"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1.3 Objetivos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03</w:t>
      </w:r>
    </w:p>
    <w:p w14:paraId="0DC81547"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1.4 Justificación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03</w:t>
      </w:r>
    </w:p>
    <w:p w14:paraId="4FE504C8"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1.5 Limitaciones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04</w:t>
      </w:r>
    </w:p>
    <w:p w14:paraId="1FF54B25"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1.6 Viabilidad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04</w:t>
      </w:r>
    </w:p>
    <w:p w14:paraId="20507FCB"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4B434ECF"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 xml:space="preserve">CAPÍTULO II MARCO TEÓRICO </w:t>
      </w:r>
    </w:p>
    <w:p w14:paraId="703340A6"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79441E42"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2.1 Antecedentes de la investigación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04</w:t>
      </w:r>
    </w:p>
    <w:p w14:paraId="4549B0DA"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2.2 Bases teóricas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05</w:t>
      </w:r>
    </w:p>
    <w:p w14:paraId="3712842C"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2.3 Definiciones conceptuales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06</w:t>
      </w:r>
    </w:p>
    <w:p w14:paraId="5C6551D1"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2.4 Hipótesis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07</w:t>
      </w:r>
    </w:p>
    <w:p w14:paraId="3600A3DB"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519AD5BC"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 xml:space="preserve">CAPÍTULO III METODOLOGÍA </w:t>
      </w:r>
    </w:p>
    <w:p w14:paraId="3C066A95"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5D33B570"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3.1 Diseño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08</w:t>
      </w:r>
    </w:p>
    <w:p w14:paraId="23C46554"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3.2 Población y muestra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w:t>
      </w:r>
    </w:p>
    <w:p w14:paraId="4070009C"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3.3 Operacionalización de variables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10</w:t>
      </w:r>
    </w:p>
    <w:p w14:paraId="23D44A3F"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3.4 Técnicas de recolección de datos. Instrumentos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13</w:t>
      </w:r>
    </w:p>
    <w:p w14:paraId="22312A1B"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3.5 Técnicas para el procesamiento de la información </w:t>
      </w:r>
      <w:r>
        <w:rPr>
          <w:rFonts w:ascii="Arial" w:eastAsia="Arial" w:hAnsi="Arial" w:cs="Arial"/>
          <w:color w:val="000000"/>
        </w:rPr>
        <w:tab/>
      </w:r>
      <w:r>
        <w:rPr>
          <w:rFonts w:ascii="Arial" w:eastAsia="Arial" w:hAnsi="Arial" w:cs="Arial"/>
          <w:color w:val="000000"/>
        </w:rPr>
        <w:tab/>
        <w:t>13</w:t>
      </w:r>
    </w:p>
    <w:p w14:paraId="532911C5"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3.6 Aspectos éticos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13</w:t>
      </w:r>
    </w:p>
    <w:p w14:paraId="699B82BD"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0DF37424"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 xml:space="preserve">CAPÍTULO IV RECURSOS Y CRONOGRAMA </w:t>
      </w:r>
    </w:p>
    <w:p w14:paraId="4FBB36A2"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5C2BCF79"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4.1 Recursos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13</w:t>
      </w:r>
    </w:p>
    <w:p w14:paraId="17C34102"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4.2 Cronograma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14</w:t>
      </w:r>
    </w:p>
    <w:p w14:paraId="38A19A5B"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4.3 Presupuesto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15</w:t>
      </w:r>
    </w:p>
    <w:p w14:paraId="2AAB6A7A"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0D20A6DC" w14:textId="77777777" w:rsidR="00BC14BB" w:rsidRDefault="00BC14BB"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REFERENCIAS BIBLIOGRÁFICAS</w:t>
      </w:r>
    </w:p>
    <w:p w14:paraId="38AE05E9" w14:textId="77777777" w:rsidR="00BC14BB" w:rsidRDefault="00BC14BB" w:rsidP="0083304E">
      <w:pPr>
        <w:pBdr>
          <w:top w:val="nil"/>
          <w:left w:val="nil"/>
          <w:bottom w:val="nil"/>
          <w:right w:val="nil"/>
          <w:between w:val="nil"/>
        </w:pBdr>
        <w:tabs>
          <w:tab w:val="left" w:pos="709"/>
          <w:tab w:val="left" w:pos="851"/>
        </w:tabs>
        <w:rPr>
          <w:rFonts w:ascii="Arial" w:eastAsia="Arial" w:hAnsi="Arial" w:cs="Arial"/>
          <w:b/>
          <w:color w:val="000000"/>
        </w:rPr>
      </w:pPr>
    </w:p>
    <w:p w14:paraId="07259A22"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b/>
          <w:color w:val="000000"/>
        </w:rPr>
      </w:pPr>
      <w:r>
        <w:rPr>
          <w:rFonts w:ascii="Arial" w:eastAsia="Arial" w:hAnsi="Arial" w:cs="Arial"/>
          <w:b/>
          <w:color w:val="000000"/>
        </w:rPr>
        <w:t xml:space="preserve">ANEXOS </w:t>
      </w:r>
    </w:p>
    <w:p w14:paraId="4896BFB3" w14:textId="77777777" w:rsidR="007A01DB" w:rsidRDefault="007A01DB" w:rsidP="0083304E">
      <w:pPr>
        <w:pBdr>
          <w:top w:val="nil"/>
          <w:left w:val="nil"/>
          <w:bottom w:val="nil"/>
          <w:right w:val="nil"/>
          <w:between w:val="nil"/>
        </w:pBdr>
        <w:tabs>
          <w:tab w:val="left" w:pos="709"/>
          <w:tab w:val="left" w:pos="851"/>
        </w:tabs>
        <w:rPr>
          <w:rFonts w:ascii="Arial" w:eastAsia="Arial" w:hAnsi="Arial" w:cs="Arial"/>
          <w:color w:val="000000"/>
        </w:rPr>
      </w:pPr>
    </w:p>
    <w:p w14:paraId="5A451C74"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1. Matriz de consistencia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18</w:t>
      </w:r>
    </w:p>
    <w:p w14:paraId="28617398"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2. Instrumentos de recolección de datos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19</w:t>
      </w:r>
    </w:p>
    <w:p w14:paraId="3D9C65CF"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3. Solicitud de permiso institucional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20</w:t>
      </w:r>
    </w:p>
    <w:p w14:paraId="33FA9D00" w14:textId="77777777" w:rsidR="007A01DB" w:rsidRDefault="003A0552" w:rsidP="0083304E">
      <w:pPr>
        <w:pBdr>
          <w:top w:val="nil"/>
          <w:left w:val="nil"/>
          <w:bottom w:val="nil"/>
          <w:right w:val="nil"/>
          <w:between w:val="nil"/>
        </w:pBdr>
        <w:tabs>
          <w:tab w:val="left" w:pos="709"/>
          <w:tab w:val="left" w:pos="851"/>
        </w:tabs>
        <w:rPr>
          <w:rFonts w:ascii="Arial" w:eastAsia="Arial" w:hAnsi="Arial" w:cs="Arial"/>
          <w:color w:val="000000"/>
        </w:rPr>
      </w:pPr>
      <w:r>
        <w:rPr>
          <w:rFonts w:ascii="Arial" w:eastAsia="Arial" w:hAnsi="Arial" w:cs="Arial"/>
          <w:color w:val="000000"/>
        </w:rPr>
        <w:t xml:space="preserve">4. Reporte de Turnitin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21</w:t>
      </w:r>
    </w:p>
    <w:p w14:paraId="3065EAEF" w14:textId="77777777" w:rsidR="007A01DB" w:rsidRDefault="003A0552" w:rsidP="0083304E">
      <w:pPr>
        <w:tabs>
          <w:tab w:val="left" w:pos="709"/>
          <w:tab w:val="left" w:pos="851"/>
        </w:tabs>
        <w:spacing w:line="259" w:lineRule="auto"/>
        <w:rPr>
          <w:rFonts w:ascii="Arial" w:eastAsia="Arial" w:hAnsi="Arial" w:cs="Arial"/>
        </w:rPr>
      </w:pPr>
      <w:r>
        <w:br w:type="page"/>
      </w:r>
    </w:p>
    <w:p w14:paraId="50F295CF" w14:textId="77777777" w:rsidR="007A01DB" w:rsidRPr="00340085" w:rsidRDefault="003A0552" w:rsidP="0083304E">
      <w:pPr>
        <w:tabs>
          <w:tab w:val="left" w:pos="709"/>
          <w:tab w:val="left" w:pos="851"/>
        </w:tabs>
        <w:spacing w:line="360" w:lineRule="auto"/>
        <w:rPr>
          <w:rFonts w:ascii="Arial" w:eastAsia="Arial" w:hAnsi="Arial" w:cs="Arial"/>
          <w:b/>
        </w:rPr>
      </w:pPr>
      <w:r w:rsidRPr="00340085">
        <w:rPr>
          <w:rFonts w:ascii="Arial" w:eastAsia="Arial" w:hAnsi="Arial" w:cs="Arial"/>
          <w:b/>
        </w:rPr>
        <w:lastRenderedPageBreak/>
        <w:t>CAPÍTULO I PLANTEAMIENTO DEL PROBLEMA</w:t>
      </w:r>
    </w:p>
    <w:p w14:paraId="056A0EE1" w14:textId="77777777" w:rsidR="007A01DB" w:rsidRPr="006D1DA8" w:rsidRDefault="007A01DB" w:rsidP="0083304E">
      <w:pPr>
        <w:tabs>
          <w:tab w:val="left" w:pos="709"/>
          <w:tab w:val="left" w:pos="851"/>
        </w:tabs>
        <w:spacing w:line="360" w:lineRule="auto"/>
        <w:rPr>
          <w:rFonts w:ascii="Arial" w:eastAsia="Arial" w:hAnsi="Arial" w:cs="Arial"/>
        </w:rPr>
      </w:pPr>
    </w:p>
    <w:p w14:paraId="50C977B3" w14:textId="77777777" w:rsidR="007A01DB" w:rsidRPr="00340085" w:rsidRDefault="00340085" w:rsidP="0083304E">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Pr>
          <w:rFonts w:ascii="Arial" w:eastAsia="Arial" w:hAnsi="Arial" w:cs="Arial"/>
          <w:b/>
          <w:color w:val="000000"/>
        </w:rPr>
        <w:t xml:space="preserve"> </w:t>
      </w:r>
      <w:r w:rsidR="003A0552" w:rsidRPr="00340085">
        <w:rPr>
          <w:rFonts w:ascii="Arial" w:eastAsia="Arial" w:hAnsi="Arial" w:cs="Arial"/>
          <w:b/>
          <w:color w:val="000000"/>
        </w:rPr>
        <w:t>Descripc</w:t>
      </w:r>
      <w:r w:rsidR="0069113C" w:rsidRPr="00340085">
        <w:rPr>
          <w:rFonts w:ascii="Arial" w:eastAsia="Arial" w:hAnsi="Arial" w:cs="Arial"/>
          <w:b/>
          <w:color w:val="000000"/>
        </w:rPr>
        <w:t>ión de la realidad problemática</w:t>
      </w:r>
    </w:p>
    <w:p w14:paraId="5C01DD13" w14:textId="77777777" w:rsidR="007A01DB" w:rsidRPr="006D1DA8" w:rsidRDefault="007A01DB" w:rsidP="0083304E">
      <w:pPr>
        <w:pBdr>
          <w:top w:val="nil"/>
          <w:left w:val="nil"/>
          <w:bottom w:val="nil"/>
          <w:right w:val="nil"/>
          <w:between w:val="nil"/>
        </w:pBdr>
        <w:tabs>
          <w:tab w:val="left" w:pos="709"/>
          <w:tab w:val="left" w:pos="851"/>
        </w:tabs>
        <w:spacing w:line="360" w:lineRule="auto"/>
        <w:ind w:left="360"/>
        <w:jc w:val="both"/>
        <w:rPr>
          <w:rFonts w:ascii="Arial" w:eastAsia="Arial" w:hAnsi="Arial" w:cs="Arial"/>
          <w:color w:val="000000"/>
        </w:rPr>
      </w:pPr>
    </w:p>
    <w:p w14:paraId="27A01553" w14:textId="78075662" w:rsidR="00AA0450" w:rsidRDefault="003A0552" w:rsidP="0083304E">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En el campo de la Endocrinología la patología más frecuente es sin duda la Diabetes mellitus, y dentro de las complicaciones de esta patología está el pie diabético. Según la Asociación Latinoamericana de Diabetes se calcula que en el </w:t>
      </w:r>
      <w:r w:rsidR="00AA0450">
        <w:rPr>
          <w:rFonts w:ascii="Arial" w:eastAsia="Arial" w:hAnsi="Arial" w:cs="Arial"/>
          <w:color w:val="000000"/>
        </w:rPr>
        <w:t>m</w:t>
      </w:r>
      <w:r w:rsidRPr="006D1DA8">
        <w:rPr>
          <w:rFonts w:ascii="Arial" w:eastAsia="Arial" w:hAnsi="Arial" w:cs="Arial"/>
          <w:color w:val="000000"/>
        </w:rPr>
        <w:t>undo existen cerca de 371’000,000</w:t>
      </w:r>
      <w:r w:rsidR="00F31CAE">
        <w:rPr>
          <w:rFonts w:ascii="Arial" w:eastAsia="Arial" w:hAnsi="Arial" w:cs="Arial"/>
          <w:color w:val="000000"/>
        </w:rPr>
        <w:t xml:space="preserve"> </w:t>
      </w:r>
      <w:r w:rsidRPr="006D1DA8">
        <w:rPr>
          <w:rFonts w:ascii="Arial" w:eastAsia="Arial" w:hAnsi="Arial" w:cs="Arial"/>
          <w:color w:val="000000"/>
        </w:rPr>
        <w:t>diabéticos, de los cuales cerca de 26´000,000</w:t>
      </w:r>
      <w:r w:rsidR="00F31CAE">
        <w:rPr>
          <w:rFonts w:ascii="Arial" w:eastAsia="Arial" w:hAnsi="Arial" w:cs="Arial"/>
          <w:color w:val="000000"/>
        </w:rPr>
        <w:t xml:space="preserve"> </w:t>
      </w:r>
      <w:r w:rsidR="00A322C5" w:rsidRPr="00A322C5">
        <w:rPr>
          <w:rFonts w:ascii="Arial" w:eastAsia="Arial" w:hAnsi="Arial" w:cs="Arial"/>
          <w:color w:val="000000"/>
        </w:rPr>
        <w:t xml:space="preserve">de diabéticos </w:t>
      </w:r>
      <w:r w:rsidRPr="006D1DA8">
        <w:rPr>
          <w:rFonts w:ascii="Arial" w:eastAsia="Arial" w:hAnsi="Arial" w:cs="Arial"/>
          <w:color w:val="000000"/>
        </w:rPr>
        <w:t xml:space="preserve">se encuentran en </w:t>
      </w:r>
      <w:r w:rsidR="00B952DA" w:rsidRPr="006D1DA8">
        <w:rPr>
          <w:rFonts w:ascii="Arial" w:eastAsia="Arial" w:hAnsi="Arial" w:cs="Arial"/>
          <w:color w:val="000000"/>
        </w:rPr>
        <w:t>Latinoamérica</w:t>
      </w:r>
      <w:r w:rsidRPr="006D1DA8">
        <w:rPr>
          <w:rFonts w:ascii="Arial" w:eastAsia="Arial" w:hAnsi="Arial" w:cs="Arial"/>
          <w:color w:val="000000"/>
        </w:rPr>
        <w:t xml:space="preserve">, este incremento casi epidémico es debido a muchos factores, los ambientales, modificaciones en los </w:t>
      </w:r>
      <w:r w:rsidR="00AA0450" w:rsidRPr="006D1DA8">
        <w:rPr>
          <w:rFonts w:ascii="Arial" w:eastAsia="Arial" w:hAnsi="Arial" w:cs="Arial"/>
          <w:color w:val="000000"/>
        </w:rPr>
        <w:t>patrones alimenticios</w:t>
      </w:r>
      <w:r w:rsidRPr="006D1DA8">
        <w:rPr>
          <w:rFonts w:ascii="Arial" w:eastAsia="Arial" w:hAnsi="Arial" w:cs="Arial"/>
          <w:color w:val="000000"/>
        </w:rPr>
        <w:t xml:space="preserve">, aumento en la facilidad y consumos </w:t>
      </w:r>
      <w:r w:rsidR="00AA0450" w:rsidRPr="006D1DA8">
        <w:rPr>
          <w:rFonts w:ascii="Arial" w:eastAsia="Arial" w:hAnsi="Arial" w:cs="Arial"/>
          <w:color w:val="000000"/>
        </w:rPr>
        <w:t>alimenticios,</w:t>
      </w:r>
      <w:r w:rsidRPr="006D1DA8">
        <w:rPr>
          <w:rFonts w:ascii="Arial" w:eastAsia="Arial" w:hAnsi="Arial" w:cs="Arial"/>
          <w:color w:val="000000"/>
        </w:rPr>
        <w:t xml:space="preserve"> </w:t>
      </w:r>
      <w:r w:rsidR="003154B0" w:rsidRPr="006D1DA8">
        <w:rPr>
          <w:rFonts w:ascii="Arial" w:eastAsia="Arial" w:hAnsi="Arial" w:cs="Arial"/>
          <w:color w:val="000000"/>
        </w:rPr>
        <w:t>así</w:t>
      </w:r>
      <w:r w:rsidRPr="006D1DA8">
        <w:rPr>
          <w:rFonts w:ascii="Arial" w:eastAsia="Arial" w:hAnsi="Arial" w:cs="Arial"/>
          <w:color w:val="000000"/>
        </w:rPr>
        <w:t xml:space="preserve"> como en bebidas con densidad calórica incrementada</w:t>
      </w:r>
      <w:r w:rsidR="00F31CAE">
        <w:rPr>
          <w:rFonts w:ascii="Arial" w:eastAsia="Arial" w:hAnsi="Arial" w:cs="Arial"/>
          <w:color w:val="000000"/>
        </w:rPr>
        <w:t>.</w:t>
      </w:r>
    </w:p>
    <w:p w14:paraId="6AE722BC" w14:textId="020C297B" w:rsidR="00AA0450" w:rsidRDefault="00F31CAE" w:rsidP="0083304E">
      <w:pPr>
        <w:pBdr>
          <w:top w:val="nil"/>
          <w:left w:val="nil"/>
          <w:bottom w:val="nil"/>
          <w:right w:val="nil"/>
          <w:between w:val="nil"/>
        </w:pBdr>
        <w:tabs>
          <w:tab w:val="left" w:pos="709"/>
          <w:tab w:val="left" w:pos="851"/>
        </w:tabs>
        <w:spacing w:line="360" w:lineRule="auto"/>
        <w:jc w:val="both"/>
        <w:rPr>
          <w:rFonts w:ascii="Arial" w:eastAsia="Arial" w:hAnsi="Arial" w:cs="Arial"/>
          <w:color w:val="FF0000"/>
        </w:rPr>
      </w:pPr>
      <w:r w:rsidRPr="00F31CAE">
        <w:rPr>
          <w:rFonts w:ascii="Arial" w:eastAsia="Arial" w:hAnsi="Arial" w:cs="Arial"/>
          <w:color w:val="FF0000"/>
        </w:rPr>
        <w:t xml:space="preserve"> </w:t>
      </w:r>
    </w:p>
    <w:p w14:paraId="4E8B13F1" w14:textId="10CEDC53" w:rsidR="007A01DB" w:rsidRPr="006D1DA8" w:rsidRDefault="00F31CAE" w:rsidP="0083304E">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AA0450">
        <w:rPr>
          <w:rFonts w:ascii="Arial" w:eastAsia="Arial" w:hAnsi="Arial" w:cs="Arial"/>
          <w:color w:val="000000" w:themeColor="text1"/>
        </w:rPr>
        <w:t>La</w:t>
      </w:r>
      <w:r w:rsidR="003A0552" w:rsidRPr="00AA0450">
        <w:rPr>
          <w:rFonts w:ascii="Arial" w:eastAsia="Arial" w:hAnsi="Arial" w:cs="Arial"/>
          <w:color w:val="000000" w:themeColor="text1"/>
        </w:rPr>
        <w:t xml:space="preserve"> </w:t>
      </w:r>
      <w:r w:rsidR="003A0552" w:rsidRPr="006D1DA8">
        <w:rPr>
          <w:rFonts w:ascii="Arial" w:eastAsia="Arial" w:hAnsi="Arial" w:cs="Arial"/>
          <w:color w:val="000000"/>
        </w:rPr>
        <w:t xml:space="preserve">poca importancia dedicada a la actividad física, los largos periodos asignados a labores sedentarias, los cambios en la dinámica de las familias, la depresión, los trastornos de la conducta alimentaria y el consumo de alcohol son otras condiciones relacionadas a la diabetes. </w:t>
      </w:r>
    </w:p>
    <w:p w14:paraId="4888EFEC" w14:textId="77777777" w:rsidR="007A01DB" w:rsidRPr="006D1DA8" w:rsidRDefault="007A01DB" w:rsidP="0083304E">
      <w:pPr>
        <w:pBdr>
          <w:top w:val="nil"/>
          <w:left w:val="nil"/>
          <w:bottom w:val="nil"/>
          <w:right w:val="nil"/>
          <w:between w:val="nil"/>
        </w:pBdr>
        <w:tabs>
          <w:tab w:val="left" w:pos="709"/>
          <w:tab w:val="left" w:pos="851"/>
        </w:tabs>
        <w:spacing w:line="360" w:lineRule="auto"/>
        <w:ind w:left="360"/>
        <w:jc w:val="both"/>
        <w:rPr>
          <w:rFonts w:ascii="Arial" w:eastAsia="Arial" w:hAnsi="Arial" w:cs="Arial"/>
          <w:color w:val="000000"/>
        </w:rPr>
      </w:pPr>
    </w:p>
    <w:p w14:paraId="486915BD" w14:textId="7CEEED8A" w:rsidR="007A01DB" w:rsidRDefault="003A0552" w:rsidP="0083304E">
      <w:pPr>
        <w:pBdr>
          <w:top w:val="nil"/>
          <w:left w:val="nil"/>
          <w:bottom w:val="nil"/>
          <w:right w:val="nil"/>
          <w:between w:val="nil"/>
        </w:pBdr>
        <w:tabs>
          <w:tab w:val="left" w:pos="709"/>
          <w:tab w:val="left" w:pos="851"/>
        </w:tabs>
        <w:spacing w:line="360" w:lineRule="auto"/>
        <w:jc w:val="both"/>
        <w:rPr>
          <w:rFonts w:ascii="Arial" w:eastAsia="Arial" w:hAnsi="Arial" w:cs="Arial"/>
        </w:rPr>
      </w:pPr>
      <w:bookmarkStart w:id="2" w:name="_heading=h.gjdgxs" w:colFirst="0" w:colLast="0"/>
      <w:bookmarkEnd w:id="2"/>
      <w:r w:rsidRPr="006D1DA8">
        <w:rPr>
          <w:rFonts w:ascii="Arial" w:eastAsia="Arial" w:hAnsi="Arial" w:cs="Arial"/>
          <w:color w:val="000000"/>
        </w:rPr>
        <w:t xml:space="preserve">En el Perú se calcula que más del 6% de la población sufre de Diabetes Mellitus, estando la mayor concentración en Lima. Entre </w:t>
      </w:r>
      <w:r w:rsidRPr="006D1DA8">
        <w:rPr>
          <w:rFonts w:ascii="Arial" w:eastAsia="Arial" w:hAnsi="Arial" w:cs="Arial"/>
        </w:rPr>
        <w:t>l</w:t>
      </w:r>
      <w:r w:rsidRPr="006D1DA8">
        <w:rPr>
          <w:rFonts w:ascii="Arial" w:eastAsia="Arial" w:hAnsi="Arial" w:cs="Arial"/>
          <w:color w:val="000000"/>
        </w:rPr>
        <w:t xml:space="preserve">as 5 primeras causas de </w:t>
      </w:r>
      <w:r w:rsidRPr="006D1DA8">
        <w:rPr>
          <w:rFonts w:ascii="Arial" w:eastAsia="Arial" w:hAnsi="Arial" w:cs="Arial"/>
        </w:rPr>
        <w:t xml:space="preserve">mortalidad, en la mayoría de países de la región es la diabetes, </w:t>
      </w:r>
      <w:r w:rsidRPr="006D1DA8">
        <w:rPr>
          <w:rFonts w:ascii="Arial" w:eastAsia="Arial" w:hAnsi="Arial" w:cs="Arial"/>
          <w:color w:val="000000"/>
        </w:rPr>
        <w:t xml:space="preserve">siendo las principales causales los accidentes vasculares cerebrales y las cardiopatías isquémicas, pero </w:t>
      </w:r>
      <w:r w:rsidRPr="006D1DA8">
        <w:rPr>
          <w:rFonts w:ascii="Arial" w:eastAsia="Arial" w:hAnsi="Arial" w:cs="Arial"/>
        </w:rPr>
        <w:t>también</w:t>
      </w:r>
      <w:r w:rsidRPr="006D1DA8">
        <w:rPr>
          <w:rFonts w:ascii="Arial" w:eastAsia="Arial" w:hAnsi="Arial" w:cs="Arial"/>
          <w:color w:val="000000"/>
        </w:rPr>
        <w:t xml:space="preserve"> la diabetes es el principal causante de enfermedad </w:t>
      </w:r>
      <w:r w:rsidRPr="006D1DA8">
        <w:rPr>
          <w:rFonts w:ascii="Arial" w:eastAsia="Arial" w:hAnsi="Arial" w:cs="Arial"/>
        </w:rPr>
        <w:t>renal, disminución de la agudeza visual y amputaciones no traumáticas</w:t>
      </w:r>
      <w:r w:rsidRPr="006D1DA8">
        <w:rPr>
          <w:rFonts w:ascii="Arial" w:eastAsia="Arial" w:hAnsi="Arial" w:cs="Arial"/>
          <w:color w:val="000000"/>
        </w:rPr>
        <w:t>. Por todo lo anterior menc</w:t>
      </w:r>
      <w:r w:rsidRPr="006D1DA8">
        <w:rPr>
          <w:rFonts w:ascii="Arial" w:eastAsia="Arial" w:hAnsi="Arial" w:cs="Arial"/>
        </w:rPr>
        <w:t>ionado, las complicaciones causadas por la diabetes</w:t>
      </w:r>
      <w:bookmarkStart w:id="3" w:name="_heading=h.m8zobr7d6adq" w:colFirst="0" w:colLast="0"/>
      <w:bookmarkEnd w:id="3"/>
      <w:r w:rsidR="0069113C">
        <w:rPr>
          <w:rFonts w:ascii="Arial" w:eastAsia="Arial" w:hAnsi="Arial" w:cs="Arial"/>
        </w:rPr>
        <w:t xml:space="preserve"> </w:t>
      </w:r>
      <w:r w:rsidR="00AA0450" w:rsidRPr="00AA0450">
        <w:rPr>
          <w:rFonts w:ascii="Arial" w:eastAsia="Arial" w:hAnsi="Arial" w:cs="Arial"/>
          <w:color w:val="000000" w:themeColor="text1"/>
        </w:rPr>
        <w:t>es</w:t>
      </w:r>
      <w:r w:rsidRPr="006D1DA8">
        <w:rPr>
          <w:rFonts w:ascii="Arial" w:eastAsia="Arial" w:hAnsi="Arial" w:cs="Arial"/>
          <w:color w:val="000000"/>
        </w:rPr>
        <w:t xml:space="preserve"> una de las diez causas más </w:t>
      </w:r>
      <w:r w:rsidRPr="006D1DA8">
        <w:rPr>
          <w:rFonts w:ascii="Arial" w:eastAsia="Arial" w:hAnsi="Arial" w:cs="Arial"/>
        </w:rPr>
        <w:t>comunes</w:t>
      </w:r>
      <w:r w:rsidRPr="006D1DA8">
        <w:rPr>
          <w:rFonts w:ascii="Arial" w:eastAsia="Arial" w:hAnsi="Arial" w:cs="Arial"/>
          <w:color w:val="000000"/>
        </w:rPr>
        <w:t xml:space="preserve"> de </w:t>
      </w:r>
      <w:r w:rsidRPr="006D1DA8">
        <w:rPr>
          <w:rFonts w:ascii="Arial" w:eastAsia="Arial" w:hAnsi="Arial" w:cs="Arial"/>
        </w:rPr>
        <w:t>hospitalización</w:t>
      </w:r>
      <w:r w:rsidR="00F71550">
        <w:rPr>
          <w:rFonts w:ascii="Arial" w:eastAsia="Arial" w:hAnsi="Arial" w:cs="Arial"/>
        </w:rPr>
        <w:t>.</w:t>
      </w:r>
      <w:r w:rsidRPr="00F71550">
        <w:rPr>
          <w:rFonts w:ascii="Arial" w:eastAsia="Arial" w:hAnsi="Arial" w:cs="Arial"/>
          <w:vertAlign w:val="superscript"/>
        </w:rPr>
        <w:t>1</w:t>
      </w:r>
      <w:bookmarkStart w:id="4" w:name="_heading=h.rrk0hjdtryxo" w:colFirst="0" w:colLast="0"/>
      <w:bookmarkEnd w:id="4"/>
    </w:p>
    <w:p w14:paraId="0273C7CF" w14:textId="77777777" w:rsidR="00F71550" w:rsidRPr="006D1DA8" w:rsidRDefault="00F71550" w:rsidP="00F71550">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2EC50301" w14:textId="77777777" w:rsidR="007A01DB"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Las complicaciones en los pies de los pacientes con diabetes son una fuente de gran sufrimiento y de alto costo económico y social. </w:t>
      </w:r>
      <w:r w:rsidRPr="006D1DA8">
        <w:rPr>
          <w:rFonts w:ascii="Arial" w:eastAsia="Arial" w:hAnsi="Arial" w:cs="Arial"/>
        </w:rPr>
        <w:t>“L</w:t>
      </w:r>
      <w:r w:rsidRPr="006D1DA8">
        <w:rPr>
          <w:rFonts w:ascii="Arial" w:eastAsia="Arial" w:hAnsi="Arial" w:cs="Arial"/>
          <w:color w:val="000000"/>
        </w:rPr>
        <w:t>as úlceras del pie son un problema frecuente, con una incidencia anual de alrededor de 2-4 % en los países desarrollados, y se estima que sea aún mayor en los países en desarrollo</w:t>
      </w:r>
      <w:r w:rsidRPr="006D1DA8">
        <w:rPr>
          <w:rFonts w:ascii="Arial" w:eastAsia="Arial" w:hAnsi="Arial" w:cs="Arial"/>
        </w:rPr>
        <w:t>”</w:t>
      </w:r>
      <w:r w:rsidR="00F71550">
        <w:rPr>
          <w:rFonts w:ascii="Arial" w:eastAsia="Arial" w:hAnsi="Arial" w:cs="Arial"/>
        </w:rPr>
        <w:t>.</w:t>
      </w:r>
      <w:r w:rsidRPr="006D1DA8">
        <w:rPr>
          <w:rFonts w:ascii="Arial" w:eastAsia="Arial" w:hAnsi="Arial" w:cs="Arial"/>
          <w:color w:val="000000"/>
          <w:vertAlign w:val="superscript"/>
        </w:rPr>
        <w:t>2</w:t>
      </w:r>
    </w:p>
    <w:p w14:paraId="5710F6AF" w14:textId="77777777" w:rsidR="0069113C" w:rsidRPr="006D1DA8" w:rsidRDefault="0069113C"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color w:val="000000"/>
        </w:rPr>
      </w:pPr>
    </w:p>
    <w:p w14:paraId="40D486B1" w14:textId="77777777" w:rsidR="007A01DB" w:rsidRPr="006D1DA8"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Se sabe que las principales causas para la formación de úlceras en los pies son la neuropatía sensorial periférica, las deformidades de los pies</w:t>
      </w:r>
      <w:r w:rsidR="0069113C">
        <w:rPr>
          <w:rFonts w:ascii="Arial" w:eastAsia="Arial" w:hAnsi="Arial" w:cs="Arial"/>
          <w:color w:val="000000"/>
        </w:rPr>
        <w:t xml:space="preserve"> </w:t>
      </w:r>
      <w:r w:rsidRPr="006D1DA8">
        <w:rPr>
          <w:rFonts w:ascii="Arial" w:eastAsia="Arial" w:hAnsi="Arial" w:cs="Arial"/>
          <w:color w:val="000000"/>
        </w:rPr>
        <w:t xml:space="preserve">relacionadas con la </w:t>
      </w:r>
      <w:r w:rsidRPr="006D1DA8">
        <w:rPr>
          <w:rFonts w:ascii="Arial" w:eastAsia="Arial" w:hAnsi="Arial" w:cs="Arial"/>
          <w:color w:val="000000"/>
        </w:rPr>
        <w:lastRenderedPageBreak/>
        <w:t xml:space="preserve">neuropatía motora, el trauma menor del pie, y la enfermedad arterial periférica. Es también conocido que una vez que la piel es ulcerada, es susceptible de ser infectada. De todos los pies diabéticos solo dos tercios de las úlceras del pie se llegan a curar y hasta un 28 % puede dar lugar a algún tipo de amputación de miembros inferiores. </w:t>
      </w:r>
      <w:r w:rsidRPr="006D1DA8">
        <w:rPr>
          <w:rFonts w:ascii="Arial" w:eastAsia="Arial" w:hAnsi="Arial" w:cs="Arial"/>
        </w:rPr>
        <w:t>“</w:t>
      </w:r>
      <w:r w:rsidRPr="006D1DA8">
        <w:rPr>
          <w:rFonts w:ascii="Arial" w:eastAsia="Arial" w:hAnsi="Arial" w:cs="Arial"/>
          <w:color w:val="000000"/>
        </w:rPr>
        <w:t xml:space="preserve">Se estima que cada año, más de 1 millón de personas con diabetes pierden al menos una parte de su pierna como consecuencia de las complicaciones de la </w:t>
      </w:r>
      <w:r w:rsidRPr="006D1DA8">
        <w:rPr>
          <w:rFonts w:ascii="Arial" w:eastAsia="Arial" w:hAnsi="Arial" w:cs="Arial"/>
        </w:rPr>
        <w:t>diabetes”</w:t>
      </w:r>
      <w:r w:rsidR="00F71550">
        <w:rPr>
          <w:rFonts w:ascii="Arial" w:eastAsia="Arial" w:hAnsi="Arial" w:cs="Arial"/>
        </w:rPr>
        <w:t>.</w:t>
      </w:r>
      <w:r w:rsidRPr="00F71550">
        <w:rPr>
          <w:rFonts w:ascii="Arial" w:eastAsia="Arial" w:hAnsi="Arial" w:cs="Arial"/>
          <w:vertAlign w:val="superscript"/>
        </w:rPr>
        <w:t>2</w:t>
      </w:r>
    </w:p>
    <w:p w14:paraId="34401C74" w14:textId="77777777" w:rsidR="007A01DB" w:rsidRPr="006D1DA8" w:rsidRDefault="007A01DB"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rPr>
      </w:pPr>
    </w:p>
    <w:p w14:paraId="1A90540D" w14:textId="77777777" w:rsidR="007A01DB" w:rsidRPr="006D1DA8"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rPr>
      </w:pPr>
      <w:r w:rsidRPr="006D1DA8">
        <w:rPr>
          <w:rFonts w:ascii="Arial" w:eastAsia="Arial" w:hAnsi="Arial" w:cs="Arial"/>
          <w:color w:val="000000"/>
        </w:rPr>
        <w:t>Los problemas de pie diabético no sólo significan una p</w:t>
      </w:r>
      <w:r w:rsidRPr="006D1DA8">
        <w:rPr>
          <w:rFonts w:ascii="Arial" w:eastAsia="Arial" w:hAnsi="Arial" w:cs="Arial"/>
        </w:rPr>
        <w:t xml:space="preserve">érdida personal </w:t>
      </w:r>
      <w:r w:rsidRPr="006D1DA8">
        <w:rPr>
          <w:rFonts w:ascii="Arial" w:eastAsia="Arial" w:hAnsi="Arial" w:cs="Arial"/>
          <w:color w:val="000000"/>
        </w:rPr>
        <w:t>importante, sino que también a</w:t>
      </w:r>
      <w:r w:rsidRPr="006D1DA8">
        <w:rPr>
          <w:rFonts w:ascii="Arial" w:eastAsia="Arial" w:hAnsi="Arial" w:cs="Arial"/>
        </w:rPr>
        <w:t>lteran</w:t>
      </w:r>
      <w:r w:rsidRPr="006D1DA8">
        <w:rPr>
          <w:rFonts w:ascii="Arial" w:eastAsia="Arial" w:hAnsi="Arial" w:cs="Arial"/>
          <w:color w:val="000000"/>
        </w:rPr>
        <w:t xml:space="preserve"> </w:t>
      </w:r>
      <w:r w:rsidRPr="006D1DA8">
        <w:rPr>
          <w:rFonts w:ascii="Arial" w:eastAsia="Arial" w:hAnsi="Arial" w:cs="Arial"/>
        </w:rPr>
        <w:t>el entorno</w:t>
      </w:r>
      <w:r w:rsidRPr="006D1DA8">
        <w:rPr>
          <w:rFonts w:ascii="Arial" w:eastAsia="Arial" w:hAnsi="Arial" w:cs="Arial"/>
          <w:color w:val="000000"/>
        </w:rPr>
        <w:t xml:space="preserve"> </w:t>
      </w:r>
      <w:r w:rsidRPr="006D1DA8">
        <w:rPr>
          <w:rFonts w:ascii="Arial" w:eastAsia="Arial" w:hAnsi="Arial" w:cs="Arial"/>
        </w:rPr>
        <w:t>familiar</w:t>
      </w:r>
      <w:r w:rsidRPr="006D1DA8">
        <w:rPr>
          <w:rFonts w:ascii="Arial" w:eastAsia="Arial" w:hAnsi="Arial" w:cs="Arial"/>
          <w:color w:val="000000"/>
        </w:rPr>
        <w:t xml:space="preserve"> y coloca</w:t>
      </w:r>
      <w:r w:rsidRPr="006D1DA8">
        <w:rPr>
          <w:rFonts w:ascii="Arial" w:eastAsia="Arial" w:hAnsi="Arial" w:cs="Arial"/>
        </w:rPr>
        <w:t xml:space="preserve"> una</w:t>
      </w:r>
      <w:r w:rsidRPr="006D1DA8">
        <w:rPr>
          <w:rFonts w:ascii="Arial" w:eastAsia="Arial" w:hAnsi="Arial" w:cs="Arial"/>
          <w:color w:val="000000"/>
        </w:rPr>
        <w:t xml:space="preserve"> carga importante</w:t>
      </w:r>
      <w:r w:rsidRPr="006D1DA8">
        <w:rPr>
          <w:rFonts w:ascii="Arial" w:eastAsia="Arial" w:hAnsi="Arial" w:cs="Arial"/>
        </w:rPr>
        <w:t xml:space="preserve"> en la parte financiera,</w:t>
      </w:r>
      <w:r w:rsidRPr="006D1DA8">
        <w:rPr>
          <w:rFonts w:ascii="Arial" w:eastAsia="Arial" w:hAnsi="Arial" w:cs="Arial"/>
          <w:color w:val="000000"/>
        </w:rPr>
        <w:t xml:space="preserve"> que según el país se extiende al sistema sanitario y la sociedad en general.</w:t>
      </w:r>
      <w:r w:rsidRPr="00F71550">
        <w:rPr>
          <w:rFonts w:ascii="Arial" w:eastAsia="Arial" w:hAnsi="Arial" w:cs="Arial"/>
          <w:vertAlign w:val="superscript"/>
        </w:rPr>
        <w:t>2</w:t>
      </w:r>
    </w:p>
    <w:p w14:paraId="2DF53C42" w14:textId="77777777" w:rsidR="007A01DB" w:rsidRPr="006D1DA8" w:rsidRDefault="007A01DB"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rPr>
      </w:pPr>
    </w:p>
    <w:p w14:paraId="34157908" w14:textId="79137A26" w:rsidR="007A01DB"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rPr>
        <w:t xml:space="preserve">Es conocido </w:t>
      </w:r>
      <w:r w:rsidR="00AA574F" w:rsidRPr="006D1DA8">
        <w:rPr>
          <w:rFonts w:ascii="Arial" w:eastAsia="Arial" w:hAnsi="Arial" w:cs="Arial"/>
        </w:rPr>
        <w:t>que,</w:t>
      </w:r>
      <w:r w:rsidRPr="006D1DA8">
        <w:rPr>
          <w:rFonts w:ascii="Arial" w:eastAsia="Arial" w:hAnsi="Arial" w:cs="Arial"/>
        </w:rPr>
        <w:t xml:space="preserve"> en países en vías de desarrollo </w:t>
      </w:r>
      <w:r w:rsidRPr="006D1DA8">
        <w:rPr>
          <w:rFonts w:ascii="Arial" w:eastAsia="Arial" w:hAnsi="Arial" w:cs="Arial"/>
          <w:color w:val="000000"/>
        </w:rPr>
        <w:t xml:space="preserve">como el Perú, el costo del tratamiento de una úlcera del pie diabético, puede ser </w:t>
      </w:r>
      <w:r w:rsidRPr="006D1DA8">
        <w:rPr>
          <w:rFonts w:ascii="Arial" w:eastAsia="Arial" w:hAnsi="Arial" w:cs="Arial"/>
        </w:rPr>
        <w:t>correspondiente</w:t>
      </w:r>
      <w:r w:rsidRPr="006D1DA8">
        <w:rPr>
          <w:rFonts w:ascii="Arial" w:eastAsia="Arial" w:hAnsi="Arial" w:cs="Arial"/>
          <w:color w:val="000000"/>
        </w:rPr>
        <w:t xml:space="preserve"> a 5,7 años de ingresos económicos, que podrían resultar en la ruina financiera de estos pacientes y sus </w:t>
      </w:r>
      <w:r w:rsidRPr="006D1DA8">
        <w:rPr>
          <w:rFonts w:ascii="Arial" w:eastAsia="Arial" w:hAnsi="Arial" w:cs="Arial"/>
        </w:rPr>
        <w:t>familiares</w:t>
      </w:r>
      <w:r w:rsidR="0069113C">
        <w:rPr>
          <w:rFonts w:ascii="Arial" w:eastAsia="Arial" w:hAnsi="Arial" w:cs="Arial"/>
        </w:rPr>
        <w:t>.</w:t>
      </w:r>
      <w:r w:rsidRPr="00F71550">
        <w:rPr>
          <w:rFonts w:ascii="Arial" w:eastAsia="Arial" w:hAnsi="Arial" w:cs="Arial"/>
          <w:vertAlign w:val="superscript"/>
        </w:rPr>
        <w:t>3</w:t>
      </w:r>
    </w:p>
    <w:p w14:paraId="36D10591" w14:textId="77777777" w:rsidR="0069113C" w:rsidRPr="006D1DA8" w:rsidRDefault="0069113C"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color w:val="000000"/>
        </w:rPr>
      </w:pPr>
    </w:p>
    <w:p w14:paraId="0BCF6777" w14:textId="77777777" w:rsidR="007A01DB"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Si se invierte en investigación y guías basadas en la evidencia, la resolución del pie diabético puede ser mejorada y el costo sanitario puede ser disminuido, siempre y cuando sea enfocado y aplicado </w:t>
      </w:r>
      <w:r w:rsidRPr="006D1DA8">
        <w:rPr>
          <w:rFonts w:ascii="Arial" w:eastAsia="Arial" w:hAnsi="Arial" w:cs="Arial"/>
        </w:rPr>
        <w:t>correctamente</w:t>
      </w:r>
      <w:r w:rsidR="0069113C">
        <w:rPr>
          <w:rFonts w:ascii="Arial" w:eastAsia="Arial" w:hAnsi="Arial" w:cs="Arial"/>
        </w:rPr>
        <w:t>.</w:t>
      </w:r>
      <w:r w:rsidRPr="00F71550">
        <w:rPr>
          <w:rFonts w:ascii="Arial" w:eastAsia="Arial" w:hAnsi="Arial" w:cs="Arial"/>
          <w:vertAlign w:val="superscript"/>
        </w:rPr>
        <w:t>4</w:t>
      </w:r>
    </w:p>
    <w:p w14:paraId="2EC10744" w14:textId="77777777" w:rsidR="0069113C" w:rsidRPr="006D1DA8" w:rsidRDefault="0069113C"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color w:val="000000"/>
        </w:rPr>
      </w:pPr>
    </w:p>
    <w:p w14:paraId="3E4076AC" w14:textId="77777777" w:rsidR="007A01DB" w:rsidRPr="006D1DA8"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En el Hospital Militar Central no existe información sobre la frecuencia, características o factores asociados en la evolución del pie diabético, tampoco en los condicionantes de su tratamiento.</w:t>
      </w:r>
    </w:p>
    <w:p w14:paraId="4A157C73" w14:textId="77777777" w:rsidR="007A01DB" w:rsidRPr="006D1DA8" w:rsidRDefault="007A01DB" w:rsidP="00AC351A">
      <w:pPr>
        <w:pBdr>
          <w:top w:val="nil"/>
          <w:left w:val="nil"/>
          <w:bottom w:val="nil"/>
          <w:right w:val="nil"/>
          <w:between w:val="nil"/>
        </w:pBdr>
        <w:tabs>
          <w:tab w:val="left" w:pos="709"/>
          <w:tab w:val="left" w:pos="851"/>
        </w:tabs>
        <w:spacing w:line="360" w:lineRule="auto"/>
        <w:ind w:left="360"/>
        <w:jc w:val="both"/>
        <w:rPr>
          <w:rFonts w:ascii="Arial" w:eastAsia="Arial" w:hAnsi="Arial" w:cs="Arial"/>
        </w:rPr>
      </w:pPr>
    </w:p>
    <w:p w14:paraId="35542B0F" w14:textId="01A8F41F" w:rsidR="007A01DB" w:rsidRPr="006D1DA8"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rPr>
        <w:t>Lamentablemente</w:t>
      </w:r>
      <w:r w:rsidRPr="006D1DA8">
        <w:rPr>
          <w:rFonts w:ascii="Arial" w:eastAsia="Arial" w:hAnsi="Arial" w:cs="Arial"/>
          <w:color w:val="000000"/>
        </w:rPr>
        <w:t xml:space="preserve"> debido a </w:t>
      </w:r>
      <w:r w:rsidR="00AA574F">
        <w:rPr>
          <w:rFonts w:ascii="Arial" w:eastAsia="Arial" w:hAnsi="Arial" w:cs="Arial"/>
          <w:color w:val="000000"/>
        </w:rPr>
        <w:t xml:space="preserve">diversas </w:t>
      </w:r>
      <w:r w:rsidRPr="006D1DA8">
        <w:rPr>
          <w:rFonts w:ascii="Arial" w:eastAsia="Arial" w:hAnsi="Arial" w:cs="Arial"/>
          <w:color w:val="000000"/>
        </w:rPr>
        <w:t xml:space="preserve">limitaciones, actualmente no se cuenta con </w:t>
      </w:r>
      <w:r w:rsidRPr="006D1DA8">
        <w:rPr>
          <w:rFonts w:ascii="Arial" w:eastAsia="Arial" w:hAnsi="Arial" w:cs="Arial"/>
        </w:rPr>
        <w:t>la</w:t>
      </w:r>
      <w:r w:rsidRPr="006D1DA8">
        <w:rPr>
          <w:rFonts w:ascii="Arial" w:eastAsia="Arial" w:hAnsi="Arial" w:cs="Arial"/>
          <w:color w:val="000000"/>
        </w:rPr>
        <w:t xml:space="preserve"> unidad de pie diabético</w:t>
      </w:r>
      <w:r w:rsidRPr="006D1DA8">
        <w:rPr>
          <w:rFonts w:ascii="Arial" w:eastAsia="Arial" w:hAnsi="Arial" w:cs="Arial"/>
        </w:rPr>
        <w:t>,</w:t>
      </w:r>
      <w:r w:rsidRPr="006D1DA8">
        <w:rPr>
          <w:rFonts w:ascii="Arial" w:eastAsia="Arial" w:hAnsi="Arial" w:cs="Arial"/>
          <w:color w:val="000000"/>
        </w:rPr>
        <w:t xml:space="preserve"> al déficit en el registro y control del total de pacientes diabéticos</w:t>
      </w:r>
      <w:r w:rsidRPr="006D1DA8">
        <w:rPr>
          <w:rFonts w:ascii="Arial" w:eastAsia="Arial" w:hAnsi="Arial" w:cs="Arial"/>
        </w:rPr>
        <w:t>. E</w:t>
      </w:r>
      <w:r w:rsidRPr="006D1DA8">
        <w:rPr>
          <w:rFonts w:ascii="Arial" w:eastAsia="Arial" w:hAnsi="Arial" w:cs="Arial"/>
          <w:color w:val="000000"/>
        </w:rPr>
        <w:t xml:space="preserve">s muy difícil poder hablar de frecuencia de pie diabético en el hospital, pero si se puede </w:t>
      </w:r>
      <w:r w:rsidRPr="006D1DA8">
        <w:rPr>
          <w:rFonts w:ascii="Arial" w:eastAsia="Arial" w:hAnsi="Arial" w:cs="Arial"/>
        </w:rPr>
        <w:t xml:space="preserve">gestionar el </w:t>
      </w:r>
      <w:r w:rsidRPr="006D1DA8">
        <w:rPr>
          <w:rFonts w:ascii="Arial" w:eastAsia="Arial" w:hAnsi="Arial" w:cs="Arial"/>
          <w:color w:val="000000"/>
        </w:rPr>
        <w:t>acce</w:t>
      </w:r>
      <w:r w:rsidRPr="006D1DA8">
        <w:rPr>
          <w:rFonts w:ascii="Arial" w:eastAsia="Arial" w:hAnsi="Arial" w:cs="Arial"/>
        </w:rPr>
        <w:t>so</w:t>
      </w:r>
      <w:r w:rsidRPr="006D1DA8">
        <w:rPr>
          <w:rFonts w:ascii="Arial" w:eastAsia="Arial" w:hAnsi="Arial" w:cs="Arial"/>
          <w:color w:val="000000"/>
        </w:rPr>
        <w:t xml:space="preserve"> a las historias clínicas de los pacientes que estuvieron hospitalizados por pie diabético entre los años 2013 – 2018</w:t>
      </w:r>
      <w:r w:rsidRPr="006D1DA8">
        <w:rPr>
          <w:rFonts w:ascii="Arial" w:eastAsia="Arial" w:hAnsi="Arial" w:cs="Arial"/>
        </w:rPr>
        <w:t>, determinando</w:t>
      </w:r>
      <w:r w:rsidRPr="006D1DA8">
        <w:rPr>
          <w:rFonts w:ascii="Arial" w:eastAsia="Arial" w:hAnsi="Arial" w:cs="Arial"/>
          <w:color w:val="000000"/>
        </w:rPr>
        <w:t xml:space="preserve"> las características del pie diabético y sus factores infecciosos, información de gran importancia para poder mejorar el enfoque de tratamiento, acortar el tiempo de hospitalización, disminuir los gastos de los</w:t>
      </w:r>
      <w:r w:rsidR="0069113C">
        <w:rPr>
          <w:rFonts w:ascii="Arial" w:eastAsia="Arial" w:hAnsi="Arial" w:cs="Arial"/>
          <w:color w:val="000000"/>
        </w:rPr>
        <w:t xml:space="preserve"> </w:t>
      </w:r>
      <w:r w:rsidRPr="006D1DA8">
        <w:rPr>
          <w:rFonts w:ascii="Arial" w:eastAsia="Arial" w:hAnsi="Arial" w:cs="Arial"/>
          <w:color w:val="000000"/>
        </w:rPr>
        <w:lastRenderedPageBreak/>
        <w:t>pacientes y de la institución, e incluso ayudar a prevenir las re-hospitalizaciones por pie diabético en el Hospital Militar Central.</w:t>
      </w:r>
    </w:p>
    <w:p w14:paraId="7904ABC6" w14:textId="77777777" w:rsidR="007A01DB" w:rsidRDefault="007A01DB"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33EB627" w14:textId="77777777" w:rsidR="007A01DB" w:rsidRPr="00340085" w:rsidRDefault="00340085" w:rsidP="00AC351A">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Pr>
          <w:rFonts w:ascii="Arial" w:eastAsia="Arial" w:hAnsi="Arial" w:cs="Arial"/>
          <w:b/>
          <w:color w:val="000000"/>
        </w:rPr>
        <w:t xml:space="preserve"> </w:t>
      </w:r>
      <w:r w:rsidR="003A0552" w:rsidRPr="00340085">
        <w:rPr>
          <w:rFonts w:ascii="Arial" w:eastAsia="Arial" w:hAnsi="Arial" w:cs="Arial"/>
          <w:b/>
          <w:color w:val="000000"/>
        </w:rPr>
        <w:t>Formulación del Problema</w:t>
      </w:r>
    </w:p>
    <w:p w14:paraId="57DECD4F" w14:textId="77777777" w:rsidR="007A01DB" w:rsidRPr="006D1DA8" w:rsidRDefault="007A01DB" w:rsidP="00AC351A">
      <w:pPr>
        <w:pBdr>
          <w:top w:val="nil"/>
          <w:left w:val="nil"/>
          <w:bottom w:val="nil"/>
          <w:right w:val="nil"/>
          <w:between w:val="nil"/>
        </w:pBdr>
        <w:tabs>
          <w:tab w:val="left" w:pos="709"/>
          <w:tab w:val="left" w:pos="851"/>
        </w:tabs>
        <w:spacing w:line="360" w:lineRule="auto"/>
        <w:rPr>
          <w:rFonts w:ascii="Arial" w:eastAsia="Arial" w:hAnsi="Arial" w:cs="Arial"/>
          <w:color w:val="000000"/>
        </w:rPr>
      </w:pPr>
    </w:p>
    <w:p w14:paraId="1977330F" w14:textId="77777777" w:rsidR="007A01DB" w:rsidRPr="006D1DA8" w:rsidRDefault="003A0552" w:rsidP="0069113C">
      <w:pPr>
        <w:tabs>
          <w:tab w:val="left" w:pos="709"/>
          <w:tab w:val="left" w:pos="851"/>
        </w:tabs>
        <w:spacing w:line="360" w:lineRule="auto"/>
        <w:jc w:val="both"/>
        <w:rPr>
          <w:rFonts w:ascii="Arial" w:eastAsia="Arial" w:hAnsi="Arial" w:cs="Arial"/>
        </w:rPr>
      </w:pPr>
      <w:r w:rsidRPr="006D1DA8">
        <w:rPr>
          <w:rFonts w:ascii="Arial" w:eastAsia="Arial" w:hAnsi="Arial" w:cs="Arial"/>
        </w:rPr>
        <w:t>¿Cuál es la resistencia antibacteriana en cultivos de secreción de pie diabético en pacientes del hospital militar central periodo 2013 - 2018?</w:t>
      </w:r>
    </w:p>
    <w:p w14:paraId="0CEE7462" w14:textId="77777777" w:rsidR="007A01DB" w:rsidRPr="006D1DA8" w:rsidRDefault="007A01DB" w:rsidP="0069113C">
      <w:pPr>
        <w:pBdr>
          <w:top w:val="nil"/>
          <w:left w:val="nil"/>
          <w:bottom w:val="nil"/>
          <w:right w:val="nil"/>
          <w:between w:val="nil"/>
        </w:pBdr>
        <w:tabs>
          <w:tab w:val="left" w:pos="709"/>
          <w:tab w:val="left" w:pos="851"/>
        </w:tabs>
        <w:spacing w:line="360" w:lineRule="auto"/>
        <w:rPr>
          <w:rFonts w:ascii="Arial" w:eastAsia="Arial" w:hAnsi="Arial" w:cs="Arial"/>
          <w:color w:val="000000"/>
        </w:rPr>
      </w:pPr>
    </w:p>
    <w:p w14:paraId="32F39457" w14:textId="77777777" w:rsidR="007A01DB" w:rsidRPr="00340085" w:rsidRDefault="00340085" w:rsidP="00AC351A">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Pr>
          <w:rFonts w:ascii="Arial" w:eastAsia="Arial" w:hAnsi="Arial" w:cs="Arial"/>
          <w:b/>
          <w:color w:val="000000"/>
        </w:rPr>
        <w:t xml:space="preserve"> </w:t>
      </w:r>
      <w:r w:rsidR="003A0552" w:rsidRPr="00340085">
        <w:rPr>
          <w:rFonts w:ascii="Arial" w:eastAsia="Arial" w:hAnsi="Arial" w:cs="Arial"/>
          <w:b/>
          <w:color w:val="000000"/>
        </w:rPr>
        <w:t xml:space="preserve">Objetivos </w:t>
      </w:r>
    </w:p>
    <w:p w14:paraId="458EA50C" w14:textId="77777777" w:rsidR="007A01DB" w:rsidRPr="00340085" w:rsidRDefault="007A01DB" w:rsidP="0069113C">
      <w:pPr>
        <w:pBdr>
          <w:top w:val="nil"/>
          <w:left w:val="nil"/>
          <w:bottom w:val="nil"/>
          <w:right w:val="nil"/>
          <w:between w:val="nil"/>
        </w:pBdr>
        <w:tabs>
          <w:tab w:val="left" w:pos="709"/>
          <w:tab w:val="left" w:pos="851"/>
        </w:tabs>
        <w:spacing w:line="360" w:lineRule="auto"/>
        <w:rPr>
          <w:rFonts w:ascii="Arial" w:eastAsia="Arial" w:hAnsi="Arial" w:cs="Arial"/>
          <w:b/>
          <w:color w:val="000000"/>
        </w:rPr>
      </w:pPr>
    </w:p>
    <w:p w14:paraId="0C5E963A" w14:textId="77777777" w:rsidR="007A01DB" w:rsidRPr="00340085" w:rsidRDefault="003A0552" w:rsidP="00AC351A">
      <w:pPr>
        <w:numPr>
          <w:ilvl w:val="2"/>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sidRPr="00340085">
        <w:rPr>
          <w:rFonts w:ascii="Arial" w:eastAsia="Arial" w:hAnsi="Arial" w:cs="Arial"/>
          <w:b/>
          <w:color w:val="000000"/>
        </w:rPr>
        <w:t>Objetivo General:</w:t>
      </w:r>
    </w:p>
    <w:p w14:paraId="23B5F2E2" w14:textId="77777777" w:rsidR="007A01DB" w:rsidRPr="006D1DA8" w:rsidRDefault="007A01DB" w:rsidP="0069113C">
      <w:pPr>
        <w:pBdr>
          <w:top w:val="nil"/>
          <w:left w:val="nil"/>
          <w:bottom w:val="nil"/>
          <w:right w:val="nil"/>
          <w:between w:val="nil"/>
        </w:pBdr>
        <w:tabs>
          <w:tab w:val="left" w:pos="709"/>
          <w:tab w:val="left" w:pos="851"/>
        </w:tabs>
        <w:spacing w:line="360" w:lineRule="auto"/>
        <w:rPr>
          <w:rFonts w:ascii="Arial" w:eastAsia="Arial" w:hAnsi="Arial" w:cs="Arial"/>
          <w:color w:val="000000"/>
        </w:rPr>
      </w:pPr>
    </w:p>
    <w:p w14:paraId="16338A57" w14:textId="77777777" w:rsidR="007A01DB" w:rsidRDefault="003A0552" w:rsidP="0069113C">
      <w:pPr>
        <w:tabs>
          <w:tab w:val="left" w:pos="709"/>
          <w:tab w:val="left" w:pos="851"/>
        </w:tabs>
        <w:spacing w:line="360" w:lineRule="auto"/>
        <w:jc w:val="both"/>
        <w:rPr>
          <w:rFonts w:ascii="Arial" w:eastAsia="Arial" w:hAnsi="Arial" w:cs="Arial"/>
        </w:rPr>
      </w:pPr>
      <w:r w:rsidRPr="006D1DA8">
        <w:rPr>
          <w:rFonts w:ascii="Arial" w:eastAsia="Arial" w:hAnsi="Arial" w:cs="Arial"/>
        </w:rPr>
        <w:t xml:space="preserve">Identificar la resistencia antibacteriana en cultivos de secreción de pie diabético en pacientes del </w:t>
      </w:r>
      <w:r w:rsidR="00A51A5D" w:rsidRPr="006D1DA8">
        <w:rPr>
          <w:rFonts w:ascii="Arial" w:eastAsia="Arial" w:hAnsi="Arial" w:cs="Arial"/>
        </w:rPr>
        <w:t xml:space="preserve">Hospital Militar Central </w:t>
      </w:r>
      <w:r w:rsidRPr="006D1DA8">
        <w:rPr>
          <w:rFonts w:ascii="Arial" w:eastAsia="Arial" w:hAnsi="Arial" w:cs="Arial"/>
        </w:rPr>
        <w:t xml:space="preserve">periodo 2013 </w:t>
      </w:r>
      <w:r w:rsidR="00A51A5D">
        <w:rPr>
          <w:rFonts w:ascii="Arial" w:eastAsia="Arial" w:hAnsi="Arial" w:cs="Arial"/>
        </w:rPr>
        <w:t>–</w:t>
      </w:r>
      <w:r w:rsidRPr="006D1DA8">
        <w:rPr>
          <w:rFonts w:ascii="Arial" w:eastAsia="Arial" w:hAnsi="Arial" w:cs="Arial"/>
        </w:rPr>
        <w:t xml:space="preserve"> 2018</w:t>
      </w:r>
      <w:r w:rsidR="00A51A5D">
        <w:rPr>
          <w:rFonts w:ascii="Arial" w:eastAsia="Arial" w:hAnsi="Arial" w:cs="Arial"/>
        </w:rPr>
        <w:t>.</w:t>
      </w:r>
    </w:p>
    <w:p w14:paraId="524EF4F6" w14:textId="77777777" w:rsidR="00A51A5D" w:rsidRPr="006D1DA8" w:rsidRDefault="00A51A5D" w:rsidP="0069113C">
      <w:pPr>
        <w:tabs>
          <w:tab w:val="left" w:pos="709"/>
          <w:tab w:val="left" w:pos="851"/>
        </w:tabs>
        <w:spacing w:line="360" w:lineRule="auto"/>
        <w:jc w:val="both"/>
        <w:rPr>
          <w:rFonts w:ascii="Arial" w:eastAsia="Arial" w:hAnsi="Arial" w:cs="Arial"/>
        </w:rPr>
      </w:pPr>
    </w:p>
    <w:p w14:paraId="3A18548A" w14:textId="77777777" w:rsidR="007A01DB" w:rsidRPr="00340085" w:rsidRDefault="003A0552" w:rsidP="00AC351A">
      <w:pPr>
        <w:numPr>
          <w:ilvl w:val="2"/>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sidRPr="00340085">
        <w:rPr>
          <w:rFonts w:ascii="Arial" w:eastAsia="Arial" w:hAnsi="Arial" w:cs="Arial"/>
          <w:b/>
          <w:color w:val="000000"/>
        </w:rPr>
        <w:t>Objetivos específicos:</w:t>
      </w:r>
    </w:p>
    <w:p w14:paraId="148E52BE" w14:textId="77777777" w:rsidR="00E7568A" w:rsidRDefault="00E7568A" w:rsidP="00E7568A">
      <w:pPr>
        <w:tabs>
          <w:tab w:val="left" w:pos="709"/>
          <w:tab w:val="left" w:pos="851"/>
        </w:tabs>
        <w:spacing w:line="360" w:lineRule="auto"/>
        <w:jc w:val="both"/>
        <w:rPr>
          <w:rFonts w:ascii="Arial" w:eastAsia="Arial" w:hAnsi="Arial" w:cs="Arial"/>
        </w:rPr>
      </w:pPr>
    </w:p>
    <w:p w14:paraId="40910F98" w14:textId="45318B69" w:rsidR="00E7568A" w:rsidRPr="00E7568A" w:rsidRDefault="00E7568A" w:rsidP="00E7568A">
      <w:pPr>
        <w:pStyle w:val="Prrafodelista"/>
        <w:numPr>
          <w:ilvl w:val="0"/>
          <w:numId w:val="9"/>
        </w:numPr>
        <w:tabs>
          <w:tab w:val="left" w:pos="709"/>
          <w:tab w:val="left" w:pos="851"/>
        </w:tabs>
        <w:spacing w:line="360" w:lineRule="auto"/>
        <w:jc w:val="both"/>
        <w:rPr>
          <w:rFonts w:ascii="Arial" w:eastAsia="Arial" w:hAnsi="Arial" w:cs="Arial"/>
        </w:rPr>
      </w:pPr>
      <w:r w:rsidRPr="00E7568A">
        <w:rPr>
          <w:rFonts w:ascii="Arial" w:eastAsia="Arial" w:hAnsi="Arial" w:cs="Arial"/>
        </w:rPr>
        <w:t>Identificar la resistencia antibacteriana en cultivos de secreción de pie diabético, según características sociodemográficas, en pacientes del Hospital Militar Central periodo 2013 – 2018.</w:t>
      </w:r>
    </w:p>
    <w:p w14:paraId="4E0CE6AB" w14:textId="55CBAE47" w:rsidR="00E7568A" w:rsidRPr="00E7568A" w:rsidRDefault="00E7568A" w:rsidP="00E7568A">
      <w:pPr>
        <w:pStyle w:val="Prrafodelista"/>
        <w:numPr>
          <w:ilvl w:val="0"/>
          <w:numId w:val="9"/>
        </w:numPr>
        <w:tabs>
          <w:tab w:val="left" w:pos="709"/>
          <w:tab w:val="left" w:pos="851"/>
        </w:tabs>
        <w:spacing w:line="360" w:lineRule="auto"/>
        <w:jc w:val="both"/>
        <w:rPr>
          <w:rFonts w:ascii="Arial" w:eastAsia="Arial" w:hAnsi="Arial" w:cs="Arial"/>
        </w:rPr>
      </w:pPr>
      <w:r w:rsidRPr="00E7568A">
        <w:rPr>
          <w:rFonts w:ascii="Arial" w:eastAsia="Arial" w:hAnsi="Arial" w:cs="Arial"/>
        </w:rPr>
        <w:t>Identificar la resistencia antibacteriana en cultivos de secreción de pie diabético, según características antropométricas, en pacientes del Hospital Militar Central periodo 2013 – 2018.</w:t>
      </w:r>
    </w:p>
    <w:p w14:paraId="45B21FA7" w14:textId="03621FF1" w:rsidR="00E7568A" w:rsidRPr="00E7568A" w:rsidRDefault="003A0552" w:rsidP="00E7568A">
      <w:pPr>
        <w:pStyle w:val="Prrafodelista"/>
        <w:numPr>
          <w:ilvl w:val="0"/>
          <w:numId w:val="9"/>
        </w:numPr>
        <w:tabs>
          <w:tab w:val="left" w:pos="709"/>
          <w:tab w:val="left" w:pos="851"/>
        </w:tabs>
        <w:spacing w:line="360" w:lineRule="auto"/>
        <w:jc w:val="both"/>
        <w:rPr>
          <w:rFonts w:ascii="Arial" w:eastAsia="Arial" w:hAnsi="Arial" w:cs="Arial"/>
        </w:rPr>
      </w:pPr>
      <w:r w:rsidRPr="00E7568A">
        <w:rPr>
          <w:rFonts w:ascii="Arial" w:eastAsia="Arial" w:hAnsi="Arial" w:cs="Arial"/>
          <w:color w:val="000000"/>
        </w:rPr>
        <w:t>Determinar el</w:t>
      </w:r>
      <w:r w:rsidR="00E7568A" w:rsidRPr="00E7568A">
        <w:rPr>
          <w:rFonts w:ascii="Arial" w:eastAsia="Arial" w:hAnsi="Arial" w:cs="Arial"/>
          <w:color w:val="000000"/>
        </w:rPr>
        <w:t xml:space="preserve"> agente patógeno en cultivos de </w:t>
      </w:r>
      <w:r w:rsidR="00E7568A" w:rsidRPr="00E7568A">
        <w:rPr>
          <w:rFonts w:ascii="Arial" w:eastAsia="Arial" w:hAnsi="Arial" w:cs="Arial"/>
        </w:rPr>
        <w:t>secreción de pie diabético en pacientes del Hospital Militar Central periodo 2013 – 2018.</w:t>
      </w:r>
    </w:p>
    <w:p w14:paraId="74E56067" w14:textId="382C8DF6" w:rsidR="00E7568A" w:rsidRPr="00E7568A" w:rsidRDefault="00E7568A" w:rsidP="00E7568A">
      <w:pPr>
        <w:pStyle w:val="Prrafodelista"/>
        <w:numPr>
          <w:ilvl w:val="0"/>
          <w:numId w:val="9"/>
        </w:numPr>
        <w:tabs>
          <w:tab w:val="left" w:pos="709"/>
          <w:tab w:val="left" w:pos="851"/>
        </w:tabs>
        <w:spacing w:line="360" w:lineRule="auto"/>
        <w:jc w:val="both"/>
        <w:rPr>
          <w:rFonts w:ascii="Arial" w:eastAsia="Arial" w:hAnsi="Arial" w:cs="Arial"/>
        </w:rPr>
      </w:pPr>
      <w:r w:rsidRPr="00E7568A">
        <w:rPr>
          <w:rFonts w:ascii="Arial" w:eastAsia="Arial" w:hAnsi="Arial" w:cs="Arial"/>
          <w:color w:val="000000"/>
        </w:rPr>
        <w:t xml:space="preserve">Determinar la presencia de agente patógeno </w:t>
      </w:r>
      <w:r w:rsidR="00AF1E1D" w:rsidRPr="00AA0450">
        <w:rPr>
          <w:rFonts w:ascii="Arial" w:eastAsia="Arial" w:hAnsi="Arial" w:cs="Arial"/>
          <w:color w:val="000000" w:themeColor="text1"/>
        </w:rPr>
        <w:t>BLEE</w:t>
      </w:r>
      <w:r w:rsidR="00AF1E1D" w:rsidRPr="00AF1E1D">
        <w:rPr>
          <w:rFonts w:ascii="Arial" w:eastAsia="Arial" w:hAnsi="Arial" w:cs="Arial"/>
          <w:color w:val="FF0000"/>
        </w:rPr>
        <w:t xml:space="preserve"> </w:t>
      </w:r>
      <w:r w:rsidRPr="00E7568A">
        <w:rPr>
          <w:rFonts w:ascii="Arial" w:eastAsia="Arial" w:hAnsi="Arial" w:cs="Arial"/>
          <w:color w:val="000000"/>
        </w:rPr>
        <w:t xml:space="preserve">en cultivos de </w:t>
      </w:r>
      <w:r w:rsidRPr="00E7568A">
        <w:rPr>
          <w:rFonts w:ascii="Arial" w:eastAsia="Arial" w:hAnsi="Arial" w:cs="Arial"/>
        </w:rPr>
        <w:t>secreción de pie diabético en pacientes del Hospital Militar Central periodo 2013 – 2018.</w:t>
      </w:r>
    </w:p>
    <w:p w14:paraId="3EC02B6D" w14:textId="46E0C373" w:rsidR="00E7568A" w:rsidRPr="00E7568A" w:rsidRDefault="00E7568A" w:rsidP="00E7568A">
      <w:pPr>
        <w:pStyle w:val="Prrafodelista"/>
        <w:numPr>
          <w:ilvl w:val="0"/>
          <w:numId w:val="9"/>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E7568A">
        <w:rPr>
          <w:rFonts w:ascii="Arial" w:eastAsia="Arial" w:hAnsi="Arial" w:cs="Arial"/>
          <w:color w:val="000000"/>
        </w:rPr>
        <w:t>Determinar el tiempo de hospitalización de los pacientes con pie diabético hospitalizados del HMC</w:t>
      </w:r>
      <w:r w:rsidR="00AF1E1D">
        <w:rPr>
          <w:rFonts w:ascii="Arial" w:eastAsia="Arial" w:hAnsi="Arial" w:cs="Arial"/>
          <w:color w:val="000000"/>
        </w:rPr>
        <w:t>.</w:t>
      </w:r>
    </w:p>
    <w:p w14:paraId="030F8998" w14:textId="37B6EAE5" w:rsidR="007A01DB" w:rsidRPr="00E7568A" w:rsidRDefault="00E7568A" w:rsidP="00E7568A">
      <w:pPr>
        <w:pStyle w:val="Prrafodelista"/>
        <w:numPr>
          <w:ilvl w:val="0"/>
          <w:numId w:val="9"/>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E7568A">
        <w:rPr>
          <w:rFonts w:ascii="Arial" w:eastAsia="Arial" w:hAnsi="Arial" w:cs="Arial"/>
          <w:color w:val="000000"/>
        </w:rPr>
        <w:t>Determinar el</w:t>
      </w:r>
      <w:r w:rsidR="003A0552" w:rsidRPr="00E7568A">
        <w:rPr>
          <w:rFonts w:ascii="Arial" w:eastAsia="Arial" w:hAnsi="Arial" w:cs="Arial"/>
          <w:color w:val="000000"/>
        </w:rPr>
        <w:t xml:space="preserve"> grado de afectación según escala de Wagner de pie diabético de los pacientes hospitalizados del HMC</w:t>
      </w:r>
      <w:r w:rsidR="00AF1E1D">
        <w:rPr>
          <w:rFonts w:ascii="Arial" w:eastAsia="Arial" w:hAnsi="Arial" w:cs="Arial"/>
          <w:color w:val="000000"/>
        </w:rPr>
        <w:t>.</w:t>
      </w:r>
    </w:p>
    <w:p w14:paraId="5D191025"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258D3B80" w14:textId="77777777" w:rsidR="007A01DB" w:rsidRPr="00340085" w:rsidRDefault="003A0552" w:rsidP="00AC351A">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sidRPr="00340085">
        <w:rPr>
          <w:rFonts w:ascii="Arial" w:eastAsia="Arial" w:hAnsi="Arial" w:cs="Arial"/>
          <w:b/>
          <w:color w:val="000000"/>
        </w:rPr>
        <w:lastRenderedPageBreak/>
        <w:t>Justificación</w:t>
      </w:r>
    </w:p>
    <w:p w14:paraId="36307218" w14:textId="77777777" w:rsidR="007A01DB" w:rsidRPr="006D1DA8" w:rsidRDefault="007A01DB" w:rsidP="00AC351A">
      <w:pPr>
        <w:pBdr>
          <w:top w:val="nil"/>
          <w:left w:val="nil"/>
          <w:bottom w:val="nil"/>
          <w:right w:val="nil"/>
          <w:between w:val="nil"/>
        </w:pBdr>
        <w:tabs>
          <w:tab w:val="left" w:pos="709"/>
          <w:tab w:val="left" w:pos="851"/>
        </w:tabs>
        <w:spacing w:line="360" w:lineRule="auto"/>
        <w:ind w:left="708"/>
        <w:jc w:val="both"/>
        <w:rPr>
          <w:rFonts w:ascii="Arial" w:eastAsia="Arial" w:hAnsi="Arial" w:cs="Arial"/>
        </w:rPr>
      </w:pPr>
    </w:p>
    <w:p w14:paraId="7B95DF54" w14:textId="2AE76836" w:rsidR="007A01DB" w:rsidRPr="006D1DA8" w:rsidRDefault="003A0552"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En </w:t>
      </w:r>
      <w:r w:rsidRPr="006D1DA8">
        <w:rPr>
          <w:rFonts w:ascii="Arial" w:eastAsia="Arial" w:hAnsi="Arial" w:cs="Arial"/>
        </w:rPr>
        <w:t>nuestro país</w:t>
      </w:r>
      <w:r w:rsidRPr="006D1DA8">
        <w:rPr>
          <w:rFonts w:ascii="Arial" w:eastAsia="Arial" w:hAnsi="Arial" w:cs="Arial"/>
          <w:color w:val="000000"/>
        </w:rPr>
        <w:t xml:space="preserve"> desconocemos </w:t>
      </w:r>
      <w:r w:rsidRPr="006D1DA8">
        <w:rPr>
          <w:rFonts w:ascii="Arial" w:eastAsia="Arial" w:hAnsi="Arial" w:cs="Arial"/>
        </w:rPr>
        <w:t>la</w:t>
      </w:r>
      <w:r w:rsidRPr="006D1DA8">
        <w:rPr>
          <w:rFonts w:ascii="Arial" w:eastAsia="Arial" w:hAnsi="Arial" w:cs="Arial"/>
          <w:color w:val="000000"/>
        </w:rPr>
        <w:t xml:space="preserve"> prevalencia</w:t>
      </w:r>
      <w:r w:rsidRPr="006D1DA8">
        <w:rPr>
          <w:rFonts w:ascii="Arial" w:eastAsia="Arial" w:hAnsi="Arial" w:cs="Arial"/>
        </w:rPr>
        <w:t xml:space="preserve"> del pie </w:t>
      </w:r>
      <w:r w:rsidR="00C00BF8" w:rsidRPr="006D1DA8">
        <w:rPr>
          <w:rFonts w:ascii="Arial" w:eastAsia="Arial" w:hAnsi="Arial" w:cs="Arial"/>
        </w:rPr>
        <w:t>diabético</w:t>
      </w:r>
      <w:r w:rsidRPr="006D1DA8">
        <w:rPr>
          <w:rFonts w:ascii="Arial" w:eastAsia="Arial" w:hAnsi="Arial" w:cs="Arial"/>
        </w:rPr>
        <w:t xml:space="preserve">, </w:t>
      </w:r>
      <w:r w:rsidR="0008481A" w:rsidRPr="006D1DA8">
        <w:rPr>
          <w:rFonts w:ascii="Arial" w:eastAsia="Arial" w:hAnsi="Arial" w:cs="Arial"/>
        </w:rPr>
        <w:t xml:space="preserve">ya que es una </w:t>
      </w:r>
      <w:r w:rsidR="00A91B15" w:rsidRPr="006D1DA8">
        <w:rPr>
          <w:rFonts w:ascii="Arial" w:eastAsia="Arial" w:hAnsi="Arial" w:cs="Arial"/>
        </w:rPr>
        <w:t xml:space="preserve">de las complicaciones de las personas diabéticas por el que se realiza el </w:t>
      </w:r>
      <w:r w:rsidRPr="006D1DA8">
        <w:rPr>
          <w:rFonts w:ascii="Arial" w:eastAsia="Arial" w:hAnsi="Arial" w:cs="Arial"/>
        </w:rPr>
        <w:t xml:space="preserve">70% de las amputaciones en adultos. Esta realidad </w:t>
      </w:r>
      <w:r w:rsidR="007F70E5" w:rsidRPr="006D1DA8">
        <w:rPr>
          <w:rFonts w:ascii="Arial" w:eastAsia="Arial" w:hAnsi="Arial" w:cs="Arial"/>
        </w:rPr>
        <w:t xml:space="preserve">trae </w:t>
      </w:r>
      <w:r w:rsidRPr="006D1DA8">
        <w:rPr>
          <w:rFonts w:ascii="Arial" w:eastAsia="Arial" w:hAnsi="Arial" w:cs="Arial"/>
          <w:color w:val="000000"/>
        </w:rPr>
        <w:t xml:space="preserve">un </w:t>
      </w:r>
      <w:r w:rsidR="007F70E5" w:rsidRPr="006D1DA8">
        <w:rPr>
          <w:rFonts w:ascii="Arial" w:eastAsia="Arial" w:hAnsi="Arial" w:cs="Arial"/>
          <w:color w:val="000000"/>
        </w:rPr>
        <w:t>gran d</w:t>
      </w:r>
      <w:r w:rsidRPr="006D1DA8">
        <w:rPr>
          <w:rFonts w:ascii="Arial" w:eastAsia="Arial" w:hAnsi="Arial" w:cs="Arial"/>
        </w:rPr>
        <w:t>año</w:t>
      </w:r>
      <w:r w:rsidRPr="006D1DA8">
        <w:rPr>
          <w:rFonts w:ascii="Arial" w:eastAsia="Arial" w:hAnsi="Arial" w:cs="Arial"/>
          <w:color w:val="000000"/>
        </w:rPr>
        <w:t xml:space="preserve"> </w:t>
      </w:r>
      <w:r w:rsidRPr="006D1DA8">
        <w:rPr>
          <w:rFonts w:ascii="Arial" w:eastAsia="Arial" w:hAnsi="Arial" w:cs="Arial"/>
        </w:rPr>
        <w:t>a</w:t>
      </w:r>
      <w:r w:rsidRPr="006D1DA8">
        <w:rPr>
          <w:rFonts w:ascii="Arial" w:eastAsia="Arial" w:hAnsi="Arial" w:cs="Arial"/>
          <w:color w:val="000000"/>
        </w:rPr>
        <w:t xml:space="preserve"> la autovalencia, productividad </w:t>
      </w:r>
      <w:r w:rsidR="007F70E5" w:rsidRPr="006D1DA8">
        <w:rPr>
          <w:rFonts w:ascii="Arial" w:eastAsia="Arial" w:hAnsi="Arial" w:cs="Arial"/>
          <w:color w:val="000000"/>
        </w:rPr>
        <w:t>y funciones psicosociales de l</w:t>
      </w:r>
      <w:r w:rsidR="00AF3A6E" w:rsidRPr="006D1DA8">
        <w:rPr>
          <w:rFonts w:ascii="Arial" w:eastAsia="Arial" w:hAnsi="Arial" w:cs="Arial"/>
          <w:color w:val="000000"/>
        </w:rPr>
        <w:t>os afectados</w:t>
      </w:r>
      <w:r w:rsidRPr="006D1DA8">
        <w:rPr>
          <w:rFonts w:ascii="Arial" w:eastAsia="Arial" w:hAnsi="Arial" w:cs="Arial"/>
          <w:color w:val="000000"/>
        </w:rPr>
        <w:t>. Para el sistema sanitario, las complicaciones del pie diabético</w:t>
      </w:r>
      <w:r w:rsidRPr="006D1DA8">
        <w:rPr>
          <w:rFonts w:ascii="Arial" w:eastAsia="Arial" w:hAnsi="Arial" w:cs="Arial"/>
        </w:rPr>
        <w:t>, principalmente</w:t>
      </w:r>
      <w:r w:rsidRPr="006D1DA8">
        <w:rPr>
          <w:rFonts w:ascii="Arial" w:eastAsia="Arial" w:hAnsi="Arial" w:cs="Arial"/>
          <w:color w:val="000000"/>
        </w:rPr>
        <w:t xml:space="preserve"> la amputación, </w:t>
      </w:r>
      <w:r w:rsidRPr="006D1DA8">
        <w:rPr>
          <w:rFonts w:ascii="Arial" w:eastAsia="Arial" w:hAnsi="Arial" w:cs="Arial"/>
        </w:rPr>
        <w:t>conlleva</w:t>
      </w:r>
      <w:r w:rsidRPr="006D1DA8">
        <w:rPr>
          <w:rFonts w:ascii="Arial" w:eastAsia="Arial" w:hAnsi="Arial" w:cs="Arial"/>
          <w:color w:val="000000"/>
        </w:rPr>
        <w:t xml:space="preserve"> una importante carga económica, siendo asi</w:t>
      </w:r>
      <w:r w:rsidRPr="006D1DA8">
        <w:rPr>
          <w:rFonts w:ascii="Arial" w:eastAsia="Arial" w:hAnsi="Arial" w:cs="Arial"/>
        </w:rPr>
        <w:t>gnado un gran porcentaje del presupuesto</w:t>
      </w:r>
      <w:r w:rsidRPr="006D1DA8">
        <w:rPr>
          <w:rFonts w:ascii="Arial" w:eastAsia="Arial" w:hAnsi="Arial" w:cs="Arial"/>
          <w:color w:val="000000"/>
        </w:rPr>
        <w:t xml:space="preserve"> para el </w:t>
      </w:r>
      <w:r w:rsidR="00AF3A6E" w:rsidRPr="006D1DA8">
        <w:rPr>
          <w:rFonts w:ascii="Arial" w:eastAsia="Arial" w:hAnsi="Arial" w:cs="Arial"/>
          <w:color w:val="000000"/>
        </w:rPr>
        <w:t>manejo de la diabetes mellitus.</w:t>
      </w:r>
      <w:r w:rsidR="00411C97" w:rsidRPr="006D1DA8">
        <w:rPr>
          <w:rFonts w:ascii="Arial" w:eastAsia="Arial" w:hAnsi="Arial" w:cs="Arial"/>
          <w:color w:val="000000"/>
        </w:rPr>
        <w:t xml:space="preserve"> El paciente con pie diabético </w:t>
      </w:r>
      <w:r w:rsidR="005945F4" w:rsidRPr="006D1DA8">
        <w:rPr>
          <w:rFonts w:ascii="Arial" w:eastAsia="Arial" w:hAnsi="Arial" w:cs="Arial"/>
          <w:color w:val="000000"/>
        </w:rPr>
        <w:t xml:space="preserve">sigue siendo </w:t>
      </w:r>
      <w:r w:rsidR="00411C97" w:rsidRPr="006D1DA8">
        <w:rPr>
          <w:rFonts w:ascii="Arial" w:eastAsia="Arial" w:hAnsi="Arial" w:cs="Arial"/>
          <w:color w:val="000000"/>
        </w:rPr>
        <w:t>la principal causa de hospitalización</w:t>
      </w:r>
      <w:r w:rsidR="00B50988" w:rsidRPr="006D1DA8">
        <w:rPr>
          <w:rFonts w:ascii="Arial" w:eastAsia="Arial" w:hAnsi="Arial" w:cs="Arial"/>
          <w:color w:val="000000"/>
        </w:rPr>
        <w:t>; a</w:t>
      </w:r>
      <w:r w:rsidRPr="006D1DA8">
        <w:rPr>
          <w:rFonts w:ascii="Arial" w:eastAsia="Arial" w:hAnsi="Arial" w:cs="Arial"/>
        </w:rPr>
        <w:t>simismo, p</w:t>
      </w:r>
      <w:r w:rsidRPr="006D1DA8">
        <w:rPr>
          <w:rFonts w:ascii="Arial" w:eastAsia="Arial" w:hAnsi="Arial" w:cs="Arial"/>
          <w:color w:val="000000"/>
        </w:rPr>
        <w:t xml:space="preserve">ara los equipos de </w:t>
      </w:r>
      <w:r w:rsidR="00B50988" w:rsidRPr="006D1DA8">
        <w:rPr>
          <w:rFonts w:ascii="Arial" w:eastAsia="Arial" w:hAnsi="Arial" w:cs="Arial"/>
          <w:color w:val="000000"/>
        </w:rPr>
        <w:t>“</w:t>
      </w:r>
      <w:r w:rsidRPr="006D1DA8">
        <w:rPr>
          <w:rFonts w:ascii="Arial" w:eastAsia="Arial" w:hAnsi="Arial" w:cs="Arial"/>
          <w:color w:val="000000"/>
        </w:rPr>
        <w:t>Cirugía Vascular</w:t>
      </w:r>
      <w:r w:rsidR="00B50988" w:rsidRPr="006D1DA8">
        <w:rPr>
          <w:rFonts w:ascii="Arial" w:eastAsia="Arial" w:hAnsi="Arial" w:cs="Arial"/>
          <w:color w:val="000000"/>
        </w:rPr>
        <w:t>”</w:t>
      </w:r>
      <w:r w:rsidRPr="006D1DA8">
        <w:rPr>
          <w:rFonts w:ascii="Arial" w:eastAsia="Arial" w:hAnsi="Arial" w:cs="Arial"/>
          <w:color w:val="000000"/>
        </w:rPr>
        <w:t xml:space="preserve"> y de </w:t>
      </w:r>
      <w:r w:rsidR="00B50988" w:rsidRPr="006D1DA8">
        <w:rPr>
          <w:rFonts w:ascii="Arial" w:eastAsia="Arial" w:hAnsi="Arial" w:cs="Arial"/>
          <w:color w:val="000000"/>
        </w:rPr>
        <w:t>“</w:t>
      </w:r>
      <w:r w:rsidRPr="006D1DA8">
        <w:rPr>
          <w:rFonts w:ascii="Arial" w:eastAsia="Arial" w:hAnsi="Arial" w:cs="Arial"/>
          <w:color w:val="000000"/>
        </w:rPr>
        <w:t>Cirugía General</w:t>
      </w:r>
      <w:r w:rsidR="00B50988" w:rsidRPr="006D1DA8">
        <w:rPr>
          <w:rFonts w:ascii="Arial" w:eastAsia="Arial" w:hAnsi="Arial" w:cs="Arial"/>
          <w:color w:val="000000"/>
        </w:rPr>
        <w:t>”</w:t>
      </w:r>
      <w:r w:rsidRPr="006D1DA8">
        <w:rPr>
          <w:rFonts w:ascii="Arial" w:eastAsia="Arial" w:hAnsi="Arial" w:cs="Arial"/>
          <w:color w:val="000000"/>
        </w:rPr>
        <w:t xml:space="preserve"> son una carga difícil de sobrellevar,</w:t>
      </w:r>
      <w:r w:rsidRPr="006D1DA8">
        <w:rPr>
          <w:rFonts w:ascii="Arial" w:eastAsia="Arial" w:hAnsi="Arial" w:cs="Arial"/>
        </w:rPr>
        <w:t xml:space="preserve"> tanto</w:t>
      </w:r>
      <w:r w:rsidRPr="006D1DA8">
        <w:rPr>
          <w:rFonts w:ascii="Arial" w:eastAsia="Arial" w:hAnsi="Arial" w:cs="Arial"/>
          <w:color w:val="000000"/>
        </w:rPr>
        <w:t xml:space="preserve"> por los días </w:t>
      </w:r>
      <w:r w:rsidRPr="006D1DA8">
        <w:rPr>
          <w:rFonts w:ascii="Arial" w:eastAsia="Arial" w:hAnsi="Arial" w:cs="Arial"/>
        </w:rPr>
        <w:t>de hospitalización</w:t>
      </w:r>
      <w:r w:rsidRPr="006D1DA8">
        <w:rPr>
          <w:rFonts w:ascii="Arial" w:eastAsia="Arial" w:hAnsi="Arial" w:cs="Arial"/>
          <w:color w:val="000000"/>
        </w:rPr>
        <w:t xml:space="preserve">, como por </w:t>
      </w:r>
      <w:r w:rsidRPr="006D1DA8">
        <w:rPr>
          <w:rFonts w:ascii="Arial" w:eastAsia="Arial" w:hAnsi="Arial" w:cs="Arial"/>
        </w:rPr>
        <w:t>los diferentes</w:t>
      </w:r>
      <w:r w:rsidRPr="006D1DA8">
        <w:rPr>
          <w:rFonts w:ascii="Arial" w:eastAsia="Arial" w:hAnsi="Arial" w:cs="Arial"/>
          <w:color w:val="000000"/>
        </w:rPr>
        <w:t xml:space="preserve"> procedimientos a que deben ser sometidos. El presente estudio </w:t>
      </w:r>
      <w:r w:rsidRPr="006D1DA8">
        <w:rPr>
          <w:rFonts w:ascii="Arial" w:eastAsia="Arial" w:hAnsi="Arial" w:cs="Arial"/>
        </w:rPr>
        <w:t xml:space="preserve">es de utilidad </w:t>
      </w:r>
      <w:r w:rsidRPr="006D1DA8">
        <w:rPr>
          <w:rFonts w:ascii="Arial" w:eastAsia="Arial" w:hAnsi="Arial" w:cs="Arial"/>
          <w:color w:val="000000"/>
        </w:rPr>
        <w:t xml:space="preserve">para poder conocer la etiología bacteriana de esta patología y con ella poder evitar las complicaciones antes </w:t>
      </w:r>
      <w:r w:rsidRPr="006D1DA8">
        <w:rPr>
          <w:rFonts w:ascii="Arial" w:eastAsia="Arial" w:hAnsi="Arial" w:cs="Arial"/>
        </w:rPr>
        <w:t>mencionadas</w:t>
      </w:r>
      <w:r w:rsidR="00F71550">
        <w:rPr>
          <w:rFonts w:ascii="Arial" w:eastAsia="Arial" w:hAnsi="Arial" w:cs="Arial"/>
        </w:rPr>
        <w:t>.</w:t>
      </w:r>
      <w:r w:rsidRPr="00F71550">
        <w:rPr>
          <w:rFonts w:ascii="Arial" w:eastAsia="Arial" w:hAnsi="Arial" w:cs="Arial"/>
          <w:vertAlign w:val="superscript"/>
        </w:rPr>
        <w:t>5</w:t>
      </w:r>
    </w:p>
    <w:p w14:paraId="3FA586D6" w14:textId="77777777" w:rsidR="007A01DB" w:rsidRPr="006D1DA8" w:rsidRDefault="007A01DB" w:rsidP="0069113C">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4C329A2E" w14:textId="77777777" w:rsidR="007A01DB" w:rsidRPr="00340085" w:rsidRDefault="003A0552" w:rsidP="00AC351A">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sidRPr="00340085">
        <w:rPr>
          <w:rFonts w:ascii="Arial" w:eastAsia="Arial" w:hAnsi="Arial" w:cs="Arial"/>
          <w:b/>
          <w:color w:val="000000"/>
        </w:rPr>
        <w:t>Limitaciones</w:t>
      </w:r>
    </w:p>
    <w:p w14:paraId="4C51B9C4" w14:textId="77777777" w:rsidR="0069113C" w:rsidRPr="0069113C" w:rsidRDefault="0069113C" w:rsidP="0069113C">
      <w:pPr>
        <w:pBdr>
          <w:top w:val="nil"/>
          <w:left w:val="nil"/>
          <w:bottom w:val="nil"/>
          <w:right w:val="nil"/>
          <w:between w:val="nil"/>
        </w:pBdr>
        <w:tabs>
          <w:tab w:val="left" w:pos="709"/>
          <w:tab w:val="left" w:pos="851"/>
        </w:tabs>
        <w:spacing w:line="360" w:lineRule="auto"/>
        <w:rPr>
          <w:rFonts w:ascii="Arial" w:eastAsia="Arial" w:hAnsi="Arial" w:cs="Arial"/>
          <w:color w:val="000000"/>
        </w:rPr>
      </w:pPr>
    </w:p>
    <w:p w14:paraId="765072FC" w14:textId="77777777" w:rsidR="007A01DB" w:rsidRDefault="003A0552" w:rsidP="0069113C">
      <w:pPr>
        <w:tabs>
          <w:tab w:val="left" w:pos="709"/>
          <w:tab w:val="left" w:pos="851"/>
        </w:tabs>
        <w:spacing w:line="360" w:lineRule="auto"/>
        <w:jc w:val="both"/>
        <w:rPr>
          <w:rFonts w:ascii="Arial" w:eastAsia="Arial" w:hAnsi="Arial" w:cs="Arial"/>
        </w:rPr>
      </w:pPr>
      <w:r w:rsidRPr="006D1DA8">
        <w:rPr>
          <w:rFonts w:ascii="Arial" w:eastAsia="Arial" w:hAnsi="Arial" w:cs="Arial"/>
        </w:rPr>
        <w:t xml:space="preserve">Las limitaciones </w:t>
      </w:r>
      <w:r w:rsidR="005945F4" w:rsidRPr="006D1DA8">
        <w:rPr>
          <w:rFonts w:ascii="Arial" w:eastAsia="Arial" w:hAnsi="Arial" w:cs="Arial"/>
        </w:rPr>
        <w:t xml:space="preserve">del estudio serán </w:t>
      </w:r>
      <w:r w:rsidRPr="006D1DA8">
        <w:rPr>
          <w:rFonts w:ascii="Arial" w:eastAsia="Arial" w:hAnsi="Arial" w:cs="Arial"/>
        </w:rPr>
        <w:t>en encontrar historias clínicas completas, en las cuales se hayan realizado cultivos a todos los pacientes con pie diabético, y que todos ellos sean realizados en los mismos laboratorios o en laboratorios certificados.</w:t>
      </w:r>
    </w:p>
    <w:p w14:paraId="07582523" w14:textId="77777777" w:rsidR="00B952DA" w:rsidRPr="006D1DA8" w:rsidRDefault="00B952DA" w:rsidP="0069113C">
      <w:pPr>
        <w:tabs>
          <w:tab w:val="left" w:pos="709"/>
          <w:tab w:val="left" w:pos="851"/>
        </w:tabs>
        <w:spacing w:line="360" w:lineRule="auto"/>
        <w:jc w:val="both"/>
        <w:rPr>
          <w:rFonts w:ascii="Arial" w:eastAsia="Arial" w:hAnsi="Arial" w:cs="Arial"/>
        </w:rPr>
      </w:pPr>
    </w:p>
    <w:p w14:paraId="5B955F4B" w14:textId="77777777" w:rsidR="007A01DB" w:rsidRPr="00340085" w:rsidRDefault="003A0552" w:rsidP="00AC351A">
      <w:pPr>
        <w:numPr>
          <w:ilvl w:val="1"/>
          <w:numId w:val="4"/>
        </w:numPr>
        <w:pBdr>
          <w:top w:val="nil"/>
          <w:left w:val="nil"/>
          <w:bottom w:val="nil"/>
          <w:right w:val="nil"/>
          <w:between w:val="nil"/>
        </w:pBdr>
        <w:tabs>
          <w:tab w:val="left" w:pos="709"/>
          <w:tab w:val="left" w:pos="851"/>
        </w:tabs>
        <w:spacing w:line="360" w:lineRule="auto"/>
        <w:rPr>
          <w:rFonts w:ascii="Arial" w:eastAsia="Arial" w:hAnsi="Arial" w:cs="Arial"/>
          <w:b/>
          <w:color w:val="000000"/>
        </w:rPr>
      </w:pPr>
      <w:r w:rsidRPr="00340085">
        <w:rPr>
          <w:rFonts w:ascii="Arial" w:eastAsia="Arial" w:hAnsi="Arial" w:cs="Arial"/>
          <w:b/>
          <w:color w:val="000000"/>
        </w:rPr>
        <w:t xml:space="preserve">Viabilidad </w:t>
      </w:r>
    </w:p>
    <w:p w14:paraId="0C75A733" w14:textId="77777777" w:rsidR="007A01DB" w:rsidRPr="006D1DA8" w:rsidRDefault="007A01DB" w:rsidP="0069113C">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89C1909" w14:textId="77777777"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Este ensayo clínico será registrado en el Registro de Ensayos Clínicos del Hospital Militar Central (HMC) y aprobado por el comité de ética del Hospital Militar Central.</w:t>
      </w:r>
    </w:p>
    <w:p w14:paraId="37792904" w14:textId="77777777" w:rsidR="0069113C" w:rsidRPr="006D1DA8"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E274184" w14:textId="2B2CA3DF"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Este ensayo clínico cuenta con el apoyo y aval tanto del jefe de servicio de </w:t>
      </w:r>
      <w:r w:rsidR="00AA574F">
        <w:rPr>
          <w:rFonts w:ascii="Arial" w:eastAsia="Arial" w:hAnsi="Arial" w:cs="Arial"/>
          <w:color w:val="000000"/>
        </w:rPr>
        <w:t>Endocrinología,</w:t>
      </w:r>
      <w:r w:rsidRPr="006D1DA8">
        <w:rPr>
          <w:rFonts w:ascii="Arial" w:eastAsia="Arial" w:hAnsi="Arial" w:cs="Arial"/>
          <w:color w:val="000000"/>
        </w:rPr>
        <w:t xml:space="preserve"> como de los </w:t>
      </w:r>
      <w:r w:rsidR="00CD1901" w:rsidRPr="00AA0450">
        <w:rPr>
          <w:rFonts w:ascii="Arial" w:eastAsia="Arial" w:hAnsi="Arial" w:cs="Arial"/>
          <w:color w:val="000000" w:themeColor="text1"/>
        </w:rPr>
        <w:t xml:space="preserve">médicos </w:t>
      </w:r>
      <w:r w:rsidRPr="00AA0450">
        <w:rPr>
          <w:rFonts w:ascii="Arial" w:eastAsia="Arial" w:hAnsi="Arial" w:cs="Arial"/>
          <w:color w:val="000000" w:themeColor="text1"/>
        </w:rPr>
        <w:t xml:space="preserve">especialistas </w:t>
      </w:r>
      <w:r w:rsidR="00CD1901" w:rsidRPr="00AA0450">
        <w:rPr>
          <w:rFonts w:ascii="Arial" w:eastAsia="Arial" w:hAnsi="Arial" w:cs="Arial"/>
          <w:color w:val="000000" w:themeColor="text1"/>
        </w:rPr>
        <w:t xml:space="preserve">en Endocrinología </w:t>
      </w:r>
      <w:r w:rsidRPr="006D1DA8">
        <w:rPr>
          <w:rFonts w:ascii="Arial" w:eastAsia="Arial" w:hAnsi="Arial" w:cs="Arial"/>
          <w:color w:val="000000"/>
        </w:rPr>
        <w:t xml:space="preserve">del Hospital Militar Central. </w:t>
      </w:r>
    </w:p>
    <w:p w14:paraId="03092E3D" w14:textId="77777777" w:rsidR="0069113C" w:rsidRPr="006D1DA8"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23F8001" w14:textId="77777777"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lastRenderedPageBreak/>
        <w:t>Para investigar sobre pie diabético en pacientes hospitalizados del HMC se necesita tener acceso a las historias clínicas de los pacientes que estuvieron hospitalizados por esta patología en el periodo descrito en el problema, para esto, se requiere solicitar la autorización del área de archivo de historias clínicas y revisar los cuadernos de hospitalización de enfermería en las difer</w:t>
      </w:r>
      <w:r w:rsidR="00F71550">
        <w:rPr>
          <w:rFonts w:ascii="Arial" w:eastAsia="Arial" w:hAnsi="Arial" w:cs="Arial"/>
          <w:color w:val="000000"/>
        </w:rPr>
        <w:t>entes áreas de hospitalización.</w:t>
      </w:r>
    </w:p>
    <w:p w14:paraId="47199AE1" w14:textId="77777777" w:rsidR="003B7AE1" w:rsidRDefault="003B7AE1"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91E4F6E" w14:textId="77777777"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En todo momento se </w:t>
      </w:r>
      <w:r w:rsidRPr="006D1DA8">
        <w:rPr>
          <w:rFonts w:ascii="Arial" w:eastAsia="Arial" w:hAnsi="Arial" w:cs="Arial"/>
        </w:rPr>
        <w:t>guardará</w:t>
      </w:r>
      <w:r w:rsidRPr="006D1DA8">
        <w:rPr>
          <w:rFonts w:ascii="Arial" w:eastAsia="Arial" w:hAnsi="Arial" w:cs="Arial"/>
          <w:color w:val="000000"/>
        </w:rPr>
        <w:t xml:space="preserve"> el anonimato de los pacientes siendo utilizadas las historias clínicas de ellos estrictamente con fines académicos y para la realización del proyecto a investigar.</w:t>
      </w:r>
    </w:p>
    <w:p w14:paraId="0AD9E7C3" w14:textId="77777777" w:rsidR="0069113C" w:rsidRPr="006D1DA8"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49CCB2D" w14:textId="3EC82F2E"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Se mantendrá constantemente comunicación con el Jefe del Servicio de Endocrinología, antes, durante y después de manipular las historias </w:t>
      </w:r>
      <w:r w:rsidR="00AA0450" w:rsidRPr="006D1DA8">
        <w:rPr>
          <w:rFonts w:ascii="Arial" w:eastAsia="Arial" w:hAnsi="Arial" w:cs="Arial"/>
          <w:color w:val="000000"/>
        </w:rPr>
        <w:t>clínicas,</w:t>
      </w:r>
      <w:r w:rsidRPr="006D1DA8">
        <w:rPr>
          <w:rFonts w:ascii="Arial" w:eastAsia="Arial" w:hAnsi="Arial" w:cs="Arial"/>
          <w:color w:val="000000"/>
        </w:rPr>
        <w:t xml:space="preserve"> así como los avances del proyecto y se </w:t>
      </w:r>
      <w:r w:rsidRPr="006D1DA8">
        <w:rPr>
          <w:rFonts w:ascii="Arial" w:eastAsia="Arial" w:hAnsi="Arial" w:cs="Arial"/>
        </w:rPr>
        <w:t>informará</w:t>
      </w:r>
      <w:r w:rsidRPr="006D1DA8">
        <w:rPr>
          <w:rFonts w:ascii="Arial" w:eastAsia="Arial" w:hAnsi="Arial" w:cs="Arial"/>
          <w:color w:val="000000"/>
        </w:rPr>
        <w:t xml:space="preserve"> de surgir algún inconveniente con el fin de poder solucionarlo a la brevedad y continuar el proyecto.</w:t>
      </w:r>
    </w:p>
    <w:p w14:paraId="6E2B650C"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1D06630"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2ECF76A"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7DC44EB"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84CDA0B"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755AD56"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CE7B82D"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0915A9B"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34DD85A"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C71F20E"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A5FB238"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444CB7D"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E3F3647"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A1220A7"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47B7EDC"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0BE8FBF"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99D535A"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39369AF"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94A1038" w14:textId="77777777" w:rsidR="0069113C" w:rsidRDefault="0069113C"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DAF3A01" w14:textId="77777777" w:rsidR="007A01DB" w:rsidRPr="00340085" w:rsidRDefault="003A0552" w:rsidP="00AC351A">
      <w:pPr>
        <w:pStyle w:val="Ttulo6"/>
        <w:tabs>
          <w:tab w:val="left" w:pos="709"/>
          <w:tab w:val="left" w:pos="851"/>
        </w:tabs>
        <w:spacing w:line="360" w:lineRule="auto"/>
        <w:rPr>
          <w:rFonts w:ascii="Arial" w:eastAsia="Arial" w:hAnsi="Arial" w:cs="Arial"/>
          <w:b/>
          <w:sz w:val="24"/>
          <w:szCs w:val="24"/>
        </w:rPr>
      </w:pPr>
      <w:r w:rsidRPr="00340085">
        <w:rPr>
          <w:rFonts w:ascii="Arial" w:eastAsia="Arial" w:hAnsi="Arial" w:cs="Arial"/>
          <w:b/>
          <w:sz w:val="24"/>
          <w:szCs w:val="24"/>
        </w:rPr>
        <w:lastRenderedPageBreak/>
        <w:t>CAPÍTULO II MARCO TEÓRICO</w:t>
      </w:r>
    </w:p>
    <w:p w14:paraId="46512B87" w14:textId="77777777" w:rsidR="007A01DB" w:rsidRPr="00340085" w:rsidRDefault="007A01DB" w:rsidP="00AC351A">
      <w:pPr>
        <w:tabs>
          <w:tab w:val="left" w:pos="709"/>
          <w:tab w:val="left" w:pos="851"/>
        </w:tabs>
        <w:spacing w:line="360" w:lineRule="auto"/>
        <w:rPr>
          <w:rFonts w:ascii="Arial" w:eastAsia="Arial" w:hAnsi="Arial" w:cs="Arial"/>
          <w:b/>
        </w:rPr>
      </w:pPr>
    </w:p>
    <w:p w14:paraId="32FFBAED" w14:textId="77777777" w:rsidR="007A01DB" w:rsidRPr="00340085" w:rsidRDefault="003A0552" w:rsidP="00AC351A">
      <w:pPr>
        <w:tabs>
          <w:tab w:val="left" w:pos="709"/>
          <w:tab w:val="left" w:pos="851"/>
        </w:tabs>
        <w:spacing w:line="360" w:lineRule="auto"/>
        <w:rPr>
          <w:rFonts w:ascii="Arial" w:eastAsia="Arial" w:hAnsi="Arial" w:cs="Arial"/>
          <w:b/>
        </w:rPr>
      </w:pPr>
      <w:r w:rsidRPr="00340085">
        <w:rPr>
          <w:rFonts w:ascii="Arial" w:eastAsia="Arial" w:hAnsi="Arial" w:cs="Arial"/>
          <w:b/>
        </w:rPr>
        <w:t>2.1 Antecedentes de la investigación</w:t>
      </w:r>
    </w:p>
    <w:p w14:paraId="17B2EA9F" w14:textId="77777777" w:rsidR="007A01DB" w:rsidRPr="006D1DA8" w:rsidRDefault="007A01DB" w:rsidP="00AC351A">
      <w:pPr>
        <w:tabs>
          <w:tab w:val="left" w:pos="709"/>
          <w:tab w:val="left" w:pos="851"/>
        </w:tabs>
        <w:spacing w:line="360" w:lineRule="auto"/>
        <w:rPr>
          <w:rFonts w:ascii="Arial" w:eastAsia="Arial" w:hAnsi="Arial" w:cs="Arial"/>
        </w:rPr>
      </w:pPr>
    </w:p>
    <w:p w14:paraId="45DF850B" w14:textId="4C8E13ED" w:rsidR="007A01D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Se realizó una búsqueda sistemática de la literatura en diversas páginas</w:t>
      </w:r>
      <w:r w:rsidR="00AA574F">
        <w:rPr>
          <w:rFonts w:ascii="Arial" w:eastAsia="Arial" w:hAnsi="Arial" w:cs="Arial"/>
          <w:color w:val="000000"/>
        </w:rPr>
        <w:t xml:space="preserve"> web</w:t>
      </w:r>
      <w:r w:rsidRPr="006D1DA8">
        <w:rPr>
          <w:rFonts w:ascii="Arial" w:eastAsia="Arial" w:hAnsi="Arial" w:cs="Arial"/>
          <w:color w:val="000000"/>
        </w:rPr>
        <w:t xml:space="preserve"> y buscadores</w:t>
      </w:r>
      <w:r w:rsidR="00AA574F">
        <w:rPr>
          <w:rFonts w:ascii="Arial" w:eastAsia="Arial" w:hAnsi="Arial" w:cs="Arial"/>
          <w:color w:val="000000"/>
        </w:rPr>
        <w:t xml:space="preserve"> webs especializados en</w:t>
      </w:r>
      <w:r w:rsidRPr="006D1DA8">
        <w:rPr>
          <w:rFonts w:ascii="Arial" w:eastAsia="Arial" w:hAnsi="Arial" w:cs="Arial"/>
          <w:color w:val="000000"/>
        </w:rPr>
        <w:t xml:space="preserve"> artículos científicos, posteriormente se realizó una búsqueda manual de las referencias de cada un</w:t>
      </w:r>
      <w:r w:rsidR="00BD7CA3">
        <w:rPr>
          <w:rFonts w:ascii="Arial" w:eastAsia="Arial" w:hAnsi="Arial" w:cs="Arial"/>
          <w:color w:val="000000"/>
        </w:rPr>
        <w:t>o de los artículos encontrados.</w:t>
      </w:r>
      <w:r w:rsidR="001F34FF">
        <w:rPr>
          <w:rFonts w:ascii="Arial" w:eastAsia="Arial" w:hAnsi="Arial" w:cs="Arial"/>
          <w:color w:val="000000"/>
        </w:rPr>
        <w:t xml:space="preserve"> </w:t>
      </w:r>
      <w:r w:rsidRPr="006D1DA8">
        <w:rPr>
          <w:rFonts w:ascii="Arial" w:eastAsia="Arial" w:hAnsi="Arial" w:cs="Arial"/>
          <w:color w:val="000000"/>
        </w:rPr>
        <w:t xml:space="preserve">Se utilizaron las siguientes palabras clave: "Diabetes" "Pie </w:t>
      </w:r>
      <w:r w:rsidR="00F10481" w:rsidRPr="006D1DA8">
        <w:rPr>
          <w:rFonts w:ascii="Arial" w:eastAsia="Arial" w:hAnsi="Arial" w:cs="Arial"/>
          <w:color w:val="000000"/>
        </w:rPr>
        <w:t>Diabético</w:t>
      </w:r>
      <w:r w:rsidRPr="006D1DA8">
        <w:rPr>
          <w:rFonts w:ascii="Arial" w:eastAsia="Arial" w:hAnsi="Arial" w:cs="Arial"/>
          <w:color w:val="000000"/>
        </w:rPr>
        <w:t xml:space="preserve">" </w:t>
      </w:r>
      <w:r w:rsidR="00E20579">
        <w:rPr>
          <w:rFonts w:ascii="Arial" w:eastAsia="Arial" w:hAnsi="Arial" w:cs="Arial"/>
          <w:color w:val="000000"/>
        </w:rPr>
        <w:t xml:space="preserve">"Hospitalizados" </w:t>
      </w:r>
      <w:r w:rsidRPr="006D1DA8">
        <w:rPr>
          <w:rFonts w:ascii="Arial" w:eastAsia="Arial" w:hAnsi="Arial" w:cs="Arial"/>
          <w:color w:val="000000"/>
        </w:rPr>
        <w:t>"Antibiotic</w:t>
      </w:r>
      <w:r w:rsidR="00BD7CA3">
        <w:rPr>
          <w:rFonts w:ascii="Arial" w:eastAsia="Arial" w:hAnsi="Arial" w:cs="Arial"/>
          <w:color w:val="000000"/>
        </w:rPr>
        <w:t>oterapia" y "gérmenes comunes".</w:t>
      </w:r>
    </w:p>
    <w:p w14:paraId="2AFFC213" w14:textId="77777777" w:rsidR="00BD7CA3" w:rsidRPr="006D1DA8" w:rsidRDefault="00BD7CA3"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7580670" w14:textId="351BEEAC" w:rsidR="007A01DB" w:rsidRPr="006D1DA8" w:rsidRDefault="003A0552" w:rsidP="0025494D">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Se encontraron en total 60 artículos, la mayoría de ellos fueron relacionados con Diabetes mellitus tipo 2, revisiones, artículos relacionados con gérmenes comunes asociados a diabetes, artículos relacionados a la clasificación de pie diabético, artículos relacionados a los gérmenes encontrados en pie diabético, todos ellos perfectamente documentados y formalizados</w:t>
      </w:r>
      <w:r w:rsidRPr="00AA0450">
        <w:rPr>
          <w:rFonts w:ascii="Arial" w:eastAsia="Arial" w:hAnsi="Arial" w:cs="Arial"/>
          <w:color w:val="000000" w:themeColor="text1"/>
        </w:rPr>
        <w:t>, posteriormente</w:t>
      </w:r>
      <w:r w:rsidR="00AA0450" w:rsidRPr="00AA0450">
        <w:rPr>
          <w:rFonts w:ascii="Arial" w:eastAsia="Arial" w:hAnsi="Arial" w:cs="Arial"/>
          <w:color w:val="000000" w:themeColor="text1"/>
        </w:rPr>
        <w:t xml:space="preserve"> s</w:t>
      </w:r>
      <w:r w:rsidRPr="00AA0450">
        <w:rPr>
          <w:rFonts w:ascii="Arial" w:eastAsia="Arial" w:hAnsi="Arial" w:cs="Arial"/>
          <w:color w:val="000000" w:themeColor="text1"/>
        </w:rPr>
        <w:t>e</w:t>
      </w:r>
      <w:r w:rsidR="00CD1901" w:rsidRPr="00AA0450">
        <w:rPr>
          <w:rFonts w:ascii="Arial" w:eastAsia="Arial" w:hAnsi="Arial" w:cs="Arial"/>
          <w:color w:val="000000" w:themeColor="text1"/>
        </w:rPr>
        <w:t xml:space="preserve"> </w:t>
      </w:r>
      <w:r w:rsidRPr="00AA0450">
        <w:rPr>
          <w:rFonts w:ascii="Arial" w:eastAsia="Arial" w:hAnsi="Arial" w:cs="Arial"/>
          <w:color w:val="000000" w:themeColor="text1"/>
        </w:rPr>
        <w:t xml:space="preserve">tomaron </w:t>
      </w:r>
      <w:r w:rsidRPr="006D1DA8">
        <w:rPr>
          <w:rFonts w:ascii="Arial" w:eastAsia="Arial" w:hAnsi="Arial" w:cs="Arial"/>
          <w:color w:val="000000"/>
        </w:rPr>
        <w:t>datos</w:t>
      </w:r>
      <w:r w:rsidR="00BD7CA3">
        <w:rPr>
          <w:rFonts w:ascii="Arial" w:eastAsia="Arial" w:hAnsi="Arial" w:cs="Arial"/>
          <w:color w:val="000000"/>
        </w:rPr>
        <w:t xml:space="preserve"> de la asociación de diabetologí</w:t>
      </w:r>
      <w:r w:rsidRPr="006D1DA8">
        <w:rPr>
          <w:rFonts w:ascii="Arial" w:eastAsia="Arial" w:hAnsi="Arial" w:cs="Arial"/>
          <w:color w:val="000000"/>
        </w:rPr>
        <w:t xml:space="preserve">a americana, artículos de la revista </w:t>
      </w:r>
      <w:r w:rsidR="00BD7CA3" w:rsidRPr="006D1DA8">
        <w:rPr>
          <w:rFonts w:ascii="Arial" w:eastAsia="Arial" w:hAnsi="Arial" w:cs="Arial"/>
          <w:color w:val="000000"/>
        </w:rPr>
        <w:t>SciELO</w:t>
      </w:r>
      <w:r w:rsidRPr="006D1DA8">
        <w:rPr>
          <w:rFonts w:ascii="Arial" w:eastAsia="Arial" w:hAnsi="Arial" w:cs="Arial"/>
          <w:color w:val="000000"/>
        </w:rPr>
        <w:t xml:space="preserve">, así como de la revista </w:t>
      </w:r>
      <w:r w:rsidR="004B0377" w:rsidRPr="003F5885">
        <w:rPr>
          <w:rFonts w:ascii="Arial" w:eastAsia="Arial" w:hAnsi="Arial" w:cs="Arial"/>
          <w:color w:val="000000" w:themeColor="text1"/>
        </w:rPr>
        <w:t xml:space="preserve">Elsevier </w:t>
      </w:r>
      <w:r w:rsidRPr="006D1DA8">
        <w:rPr>
          <w:rFonts w:ascii="Arial" w:eastAsia="Arial" w:hAnsi="Arial" w:cs="Arial"/>
          <w:color w:val="000000"/>
        </w:rPr>
        <w:t>y Gaceta médica de México entre otros</w:t>
      </w:r>
      <w:r w:rsidR="003F2C65">
        <w:rPr>
          <w:rFonts w:ascii="Arial" w:eastAsia="Arial" w:hAnsi="Arial" w:cs="Arial"/>
          <w:color w:val="000000"/>
        </w:rPr>
        <w:t>.</w:t>
      </w:r>
    </w:p>
    <w:p w14:paraId="26FBC7D6" w14:textId="77777777" w:rsidR="007A01DB" w:rsidRPr="006D1DA8" w:rsidRDefault="007A01DB" w:rsidP="0025494D">
      <w:pPr>
        <w:tabs>
          <w:tab w:val="left" w:pos="709"/>
          <w:tab w:val="left" w:pos="851"/>
        </w:tabs>
        <w:spacing w:line="360" w:lineRule="auto"/>
        <w:jc w:val="both"/>
        <w:rPr>
          <w:rFonts w:ascii="Arial" w:eastAsia="Arial" w:hAnsi="Arial" w:cs="Arial"/>
        </w:rPr>
      </w:pPr>
    </w:p>
    <w:p w14:paraId="242E2BB8" w14:textId="77777777" w:rsidR="007A01DB" w:rsidRDefault="003A0552" w:rsidP="0025494D">
      <w:pPr>
        <w:tabs>
          <w:tab w:val="left" w:pos="709"/>
          <w:tab w:val="left" w:pos="851"/>
        </w:tabs>
        <w:spacing w:line="360" w:lineRule="auto"/>
        <w:jc w:val="both"/>
        <w:rPr>
          <w:rFonts w:ascii="Arial" w:eastAsia="Arial" w:hAnsi="Arial" w:cs="Arial"/>
          <w:b/>
        </w:rPr>
      </w:pPr>
      <w:r w:rsidRPr="00340085">
        <w:rPr>
          <w:rFonts w:ascii="Arial" w:eastAsia="Arial" w:hAnsi="Arial" w:cs="Arial"/>
          <w:b/>
        </w:rPr>
        <w:t>2.2 Bases teóricas</w:t>
      </w:r>
    </w:p>
    <w:p w14:paraId="1A4FF68E" w14:textId="77777777" w:rsidR="00A51A5D" w:rsidRPr="00340085" w:rsidRDefault="00A51A5D" w:rsidP="0025494D">
      <w:pPr>
        <w:tabs>
          <w:tab w:val="left" w:pos="709"/>
          <w:tab w:val="left" w:pos="851"/>
        </w:tabs>
        <w:spacing w:line="360" w:lineRule="auto"/>
        <w:jc w:val="both"/>
        <w:rPr>
          <w:rFonts w:ascii="Arial" w:eastAsia="Arial" w:hAnsi="Arial" w:cs="Arial"/>
          <w:b/>
        </w:rPr>
      </w:pPr>
    </w:p>
    <w:p w14:paraId="08B26EB8" w14:textId="77777777" w:rsidR="00AA1F8A" w:rsidRPr="00AA1F8A" w:rsidRDefault="00AA1F8A" w:rsidP="00333BA0">
      <w:pPr>
        <w:tabs>
          <w:tab w:val="left" w:pos="709"/>
          <w:tab w:val="left" w:pos="851"/>
        </w:tabs>
        <w:spacing w:line="360" w:lineRule="auto"/>
        <w:jc w:val="both"/>
        <w:rPr>
          <w:rFonts w:ascii="Arial" w:eastAsia="Arial" w:hAnsi="Arial" w:cs="Arial"/>
          <w:b/>
        </w:rPr>
      </w:pPr>
      <w:r w:rsidRPr="00AA1F8A">
        <w:rPr>
          <w:rFonts w:ascii="Arial" w:eastAsia="Arial" w:hAnsi="Arial" w:cs="Arial"/>
          <w:b/>
        </w:rPr>
        <w:t>Pie diabético</w:t>
      </w:r>
    </w:p>
    <w:p w14:paraId="404E471C" w14:textId="61C78B68" w:rsidR="00333BA0" w:rsidRPr="007132F0" w:rsidRDefault="00333BA0" w:rsidP="00333BA0">
      <w:pPr>
        <w:tabs>
          <w:tab w:val="left" w:pos="709"/>
          <w:tab w:val="left" w:pos="851"/>
        </w:tabs>
        <w:spacing w:line="360" w:lineRule="auto"/>
        <w:jc w:val="both"/>
        <w:rPr>
          <w:rFonts w:ascii="Arial" w:eastAsia="Arial" w:hAnsi="Arial" w:cs="Arial"/>
        </w:rPr>
      </w:pPr>
      <w:r w:rsidRPr="00333BA0">
        <w:rPr>
          <w:rFonts w:ascii="Arial" w:eastAsia="Arial" w:hAnsi="Arial" w:cs="Arial"/>
        </w:rPr>
        <w:t>El pie diabético, según lo define la Organización Mundial de la Salud, es “el pie de un paciente diabético que tiene el riesgo potencial de sufrir consecuencias patológicas, que incluyen infección, ulceración y / o destrucción de tejidos profundos asociados con</w:t>
      </w:r>
      <w:r w:rsidR="00CD7DEB" w:rsidRPr="00CD7DEB">
        <w:rPr>
          <w:rFonts w:ascii="Arial" w:eastAsia="Arial" w:hAnsi="Arial" w:cs="Arial"/>
        </w:rPr>
        <w:t xml:space="preserve"> anomalías</w:t>
      </w:r>
      <w:r w:rsidRPr="00333BA0">
        <w:rPr>
          <w:rFonts w:ascii="Arial" w:eastAsia="Arial" w:hAnsi="Arial" w:cs="Arial"/>
        </w:rPr>
        <w:t xml:space="preserve"> neurológicas, diversos grados de enfermedad vascular </w:t>
      </w:r>
      <w:r w:rsidR="00365580" w:rsidRPr="00333BA0">
        <w:rPr>
          <w:rFonts w:ascii="Arial" w:eastAsia="Arial" w:hAnsi="Arial" w:cs="Arial"/>
        </w:rPr>
        <w:t>periférica,</w:t>
      </w:r>
      <w:r w:rsidRPr="00333BA0">
        <w:rPr>
          <w:rFonts w:ascii="Arial" w:eastAsia="Arial" w:hAnsi="Arial" w:cs="Arial"/>
        </w:rPr>
        <w:t xml:space="preserve"> y / o complicaciones metabólicas de la diabetes en el miembro </w:t>
      </w:r>
      <w:r w:rsidR="009617F7" w:rsidRPr="007132F0">
        <w:rPr>
          <w:rFonts w:ascii="Arial" w:eastAsia="Arial" w:hAnsi="Arial" w:cs="Arial"/>
        </w:rPr>
        <w:t>inferior”.</w:t>
      </w:r>
      <w:r w:rsidR="00DE18B7">
        <w:rPr>
          <w:rFonts w:ascii="Arial" w:eastAsia="Arial" w:hAnsi="Arial" w:cs="Arial"/>
          <w:vertAlign w:val="superscript"/>
        </w:rPr>
        <w:t>6</w:t>
      </w:r>
    </w:p>
    <w:p w14:paraId="160AD4D7" w14:textId="77777777" w:rsidR="004E7A2C" w:rsidRPr="007132F0" w:rsidRDefault="004E7A2C" w:rsidP="0025494D">
      <w:pPr>
        <w:tabs>
          <w:tab w:val="left" w:pos="709"/>
          <w:tab w:val="left" w:pos="851"/>
        </w:tabs>
        <w:spacing w:line="360" w:lineRule="auto"/>
        <w:jc w:val="both"/>
        <w:rPr>
          <w:rFonts w:ascii="Arial" w:eastAsia="Arial" w:hAnsi="Arial" w:cs="Arial"/>
        </w:rPr>
      </w:pPr>
    </w:p>
    <w:p w14:paraId="38940383" w14:textId="77777777" w:rsidR="001F34FF" w:rsidRPr="007132F0" w:rsidRDefault="003A0552" w:rsidP="0025494D">
      <w:pPr>
        <w:pBdr>
          <w:top w:val="nil"/>
          <w:left w:val="nil"/>
          <w:bottom w:val="nil"/>
          <w:right w:val="nil"/>
          <w:between w:val="nil"/>
        </w:pBdr>
        <w:tabs>
          <w:tab w:val="left" w:pos="709"/>
          <w:tab w:val="left" w:pos="851"/>
        </w:tabs>
        <w:spacing w:line="360" w:lineRule="auto"/>
        <w:jc w:val="both"/>
        <w:rPr>
          <w:rFonts w:ascii="Arial" w:eastAsia="Arial" w:hAnsi="Arial" w:cs="Arial"/>
        </w:rPr>
      </w:pPr>
      <w:r w:rsidRPr="007132F0">
        <w:rPr>
          <w:rFonts w:ascii="Arial" w:eastAsia="Arial" w:hAnsi="Arial" w:cs="Arial"/>
          <w:b/>
        </w:rPr>
        <w:t>Infección en el pie diabético</w:t>
      </w:r>
    </w:p>
    <w:p w14:paraId="21579667" w14:textId="52881298" w:rsidR="00BF1F1E" w:rsidRPr="007132F0" w:rsidRDefault="00A9153A" w:rsidP="0025494D">
      <w:pPr>
        <w:pBdr>
          <w:top w:val="nil"/>
          <w:left w:val="nil"/>
          <w:bottom w:val="nil"/>
          <w:right w:val="nil"/>
          <w:between w:val="nil"/>
        </w:pBdr>
        <w:tabs>
          <w:tab w:val="left" w:pos="709"/>
          <w:tab w:val="left" w:pos="851"/>
        </w:tabs>
        <w:spacing w:line="360" w:lineRule="auto"/>
        <w:jc w:val="both"/>
        <w:rPr>
          <w:rFonts w:ascii="Arial" w:eastAsia="Arial" w:hAnsi="Arial" w:cs="Arial"/>
        </w:rPr>
      </w:pPr>
      <w:r w:rsidRPr="007132F0">
        <w:rPr>
          <w:rFonts w:ascii="Arial" w:eastAsia="Arial" w:hAnsi="Arial" w:cs="Arial"/>
        </w:rPr>
        <w:t xml:space="preserve">Las infecciones son una de las complicaciones </w:t>
      </w:r>
      <w:r w:rsidR="00AF3800">
        <w:rPr>
          <w:rFonts w:ascii="Arial" w:eastAsia="Arial" w:hAnsi="Arial" w:cs="Arial"/>
        </w:rPr>
        <w:t xml:space="preserve">más </w:t>
      </w:r>
      <w:r w:rsidRPr="007132F0">
        <w:rPr>
          <w:rFonts w:ascii="Arial" w:eastAsia="Arial" w:hAnsi="Arial" w:cs="Arial"/>
        </w:rPr>
        <w:t xml:space="preserve">habituales del pie diabético, dado que producen alteraciones a nivel vascular y sensitivo, podría ocasionar una grave infección con cualquier </w:t>
      </w:r>
      <w:r w:rsidR="003A0552" w:rsidRPr="007132F0">
        <w:rPr>
          <w:rFonts w:ascii="Arial" w:eastAsia="Arial" w:hAnsi="Arial" w:cs="Arial"/>
        </w:rPr>
        <w:t xml:space="preserve">mínimo traumatismo. </w:t>
      </w:r>
      <w:r w:rsidR="00BF1F1E" w:rsidRPr="007132F0">
        <w:rPr>
          <w:rFonts w:ascii="Arial" w:eastAsia="Arial" w:hAnsi="Arial" w:cs="Arial"/>
        </w:rPr>
        <w:t xml:space="preserve">En la mayoría de las infecciones del pie diabético, tienden a comenzar en los dedos, especialmente en las uñas o entre los dedos, por lo que posiblemente sea debido a la humedad y </w:t>
      </w:r>
      <w:r w:rsidR="00BF1F1E" w:rsidRPr="007132F0">
        <w:rPr>
          <w:rFonts w:ascii="Arial" w:eastAsia="Arial" w:hAnsi="Arial" w:cs="Arial"/>
        </w:rPr>
        <w:lastRenderedPageBreak/>
        <w:t>suciedad acumulada</w:t>
      </w:r>
      <w:r w:rsidR="00AF3800">
        <w:rPr>
          <w:rFonts w:ascii="Arial" w:eastAsia="Arial" w:hAnsi="Arial" w:cs="Arial"/>
        </w:rPr>
        <w:t xml:space="preserve"> en el tiempo</w:t>
      </w:r>
      <w:r w:rsidR="00BF1F1E" w:rsidRPr="007132F0">
        <w:rPr>
          <w:rFonts w:ascii="Arial" w:eastAsia="Arial" w:hAnsi="Arial" w:cs="Arial"/>
        </w:rPr>
        <w:t xml:space="preserve">, </w:t>
      </w:r>
      <w:r w:rsidR="003A0552" w:rsidRPr="007132F0">
        <w:rPr>
          <w:rFonts w:ascii="Arial" w:eastAsia="Arial" w:hAnsi="Arial" w:cs="Arial"/>
        </w:rPr>
        <w:t xml:space="preserve">que conforman un buen </w:t>
      </w:r>
      <w:r w:rsidR="00BF1F1E" w:rsidRPr="007132F0">
        <w:rPr>
          <w:rFonts w:ascii="Arial" w:eastAsia="Arial" w:hAnsi="Arial" w:cs="Arial"/>
        </w:rPr>
        <w:t>“</w:t>
      </w:r>
      <w:r w:rsidR="003A0552" w:rsidRPr="007132F0">
        <w:rPr>
          <w:rFonts w:ascii="Arial" w:eastAsia="Arial" w:hAnsi="Arial" w:cs="Arial"/>
        </w:rPr>
        <w:t>caldo de cultivo</w:t>
      </w:r>
      <w:r w:rsidR="00BF1F1E" w:rsidRPr="007132F0">
        <w:rPr>
          <w:rFonts w:ascii="Arial" w:eastAsia="Arial" w:hAnsi="Arial" w:cs="Arial"/>
        </w:rPr>
        <w:t>”</w:t>
      </w:r>
      <w:r w:rsidR="003A0552" w:rsidRPr="007132F0">
        <w:rPr>
          <w:rFonts w:ascii="Arial" w:eastAsia="Arial" w:hAnsi="Arial" w:cs="Arial"/>
        </w:rPr>
        <w:t xml:space="preserve"> para </w:t>
      </w:r>
      <w:r w:rsidR="00AF3800">
        <w:rPr>
          <w:rFonts w:ascii="Arial" w:eastAsia="Arial" w:hAnsi="Arial" w:cs="Arial"/>
        </w:rPr>
        <w:t>la producción de</w:t>
      </w:r>
      <w:r w:rsidR="003A0552" w:rsidRPr="007132F0">
        <w:rPr>
          <w:rFonts w:ascii="Arial" w:eastAsia="Arial" w:hAnsi="Arial" w:cs="Arial"/>
        </w:rPr>
        <w:t xml:space="preserve"> microorganismos</w:t>
      </w:r>
      <w:r w:rsidR="003F2C65" w:rsidRPr="007132F0">
        <w:rPr>
          <w:rFonts w:ascii="Arial" w:eastAsia="Arial" w:hAnsi="Arial" w:cs="Arial"/>
        </w:rPr>
        <w:t>.</w:t>
      </w:r>
      <w:r w:rsidR="00EC3D45">
        <w:rPr>
          <w:rFonts w:ascii="Arial" w:eastAsia="Arial" w:hAnsi="Arial" w:cs="Arial"/>
          <w:vertAlign w:val="superscript"/>
        </w:rPr>
        <w:t>7</w:t>
      </w:r>
    </w:p>
    <w:p w14:paraId="3831B0C8" w14:textId="77777777" w:rsidR="00BF1F1E" w:rsidRDefault="00BF1F1E" w:rsidP="0025494D">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557A772" w14:textId="77777777" w:rsidR="007A01DB" w:rsidRDefault="00117A16" w:rsidP="0025494D">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 xml:space="preserve">Se ha </w:t>
      </w:r>
      <w:r w:rsidR="006444FB">
        <w:rPr>
          <w:rFonts w:ascii="Arial" w:eastAsia="Arial" w:hAnsi="Arial" w:cs="Arial"/>
          <w:color w:val="000000"/>
        </w:rPr>
        <w:t xml:space="preserve">establecido </w:t>
      </w:r>
      <w:r>
        <w:rPr>
          <w:rFonts w:ascii="Arial" w:eastAsia="Arial" w:hAnsi="Arial" w:cs="Arial"/>
          <w:color w:val="000000"/>
        </w:rPr>
        <w:t xml:space="preserve">3 diferentes tipos anatómicos básicos </w:t>
      </w:r>
      <w:r w:rsidR="008D47F0">
        <w:rPr>
          <w:rFonts w:ascii="Arial" w:eastAsia="Arial" w:hAnsi="Arial" w:cs="Arial"/>
          <w:color w:val="000000"/>
        </w:rPr>
        <w:t>en el pie:</w:t>
      </w:r>
    </w:p>
    <w:p w14:paraId="6EBFA27E" w14:textId="77777777" w:rsidR="008D47F0" w:rsidRPr="006D1DA8" w:rsidRDefault="008D47F0"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8C9B30F" w14:textId="77777777" w:rsidR="008D47F0" w:rsidRDefault="003A0552" w:rsidP="00AC351A">
      <w:pPr>
        <w:pStyle w:val="Prrafodelista"/>
        <w:numPr>
          <w:ilvl w:val="0"/>
          <w:numId w:val="5"/>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8D47F0">
        <w:rPr>
          <w:rFonts w:ascii="Arial" w:eastAsia="Arial" w:hAnsi="Arial" w:cs="Arial"/>
          <w:color w:val="000000"/>
        </w:rPr>
        <w:t>Abscesos de los espacios plantares central, externo e interno</w:t>
      </w:r>
      <w:r w:rsidR="005C667E">
        <w:rPr>
          <w:rFonts w:ascii="Arial" w:eastAsia="Arial" w:hAnsi="Arial" w:cs="Arial"/>
          <w:color w:val="000000"/>
        </w:rPr>
        <w:t>: “</w:t>
      </w:r>
      <w:r w:rsidRPr="008D47F0">
        <w:rPr>
          <w:rFonts w:ascii="Arial" w:eastAsia="Arial" w:hAnsi="Arial" w:cs="Arial"/>
          <w:color w:val="000000"/>
        </w:rPr>
        <w:t>La vía de penetración puede ser directa mediante cuerpos extraños, o propagación desde la infección localizada en los espacios interdigitales o dedos</w:t>
      </w:r>
      <w:r w:rsidR="00F75957">
        <w:rPr>
          <w:rFonts w:ascii="Arial" w:eastAsia="Arial" w:hAnsi="Arial" w:cs="Arial"/>
          <w:color w:val="000000"/>
        </w:rPr>
        <w:t>.</w:t>
      </w:r>
      <w:r w:rsidR="005C667E">
        <w:rPr>
          <w:rFonts w:ascii="Arial" w:eastAsia="Arial" w:hAnsi="Arial" w:cs="Arial"/>
          <w:color w:val="000000"/>
        </w:rPr>
        <w:t>”</w:t>
      </w:r>
    </w:p>
    <w:p w14:paraId="7CE726E1" w14:textId="77777777" w:rsidR="008D47F0" w:rsidRDefault="003A0552" w:rsidP="00AC351A">
      <w:pPr>
        <w:pStyle w:val="Prrafodelista"/>
        <w:numPr>
          <w:ilvl w:val="0"/>
          <w:numId w:val="5"/>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8D47F0">
        <w:rPr>
          <w:rFonts w:ascii="Arial" w:eastAsia="Arial" w:hAnsi="Arial" w:cs="Arial"/>
          <w:color w:val="000000"/>
        </w:rPr>
        <w:t xml:space="preserve">Flemón dorsal del pie: </w:t>
      </w:r>
      <w:r w:rsidR="005C667E">
        <w:rPr>
          <w:rFonts w:ascii="Arial" w:eastAsia="Arial" w:hAnsi="Arial" w:cs="Arial"/>
          <w:color w:val="000000"/>
        </w:rPr>
        <w:t>“L</w:t>
      </w:r>
      <w:r w:rsidRPr="008D47F0">
        <w:rPr>
          <w:rFonts w:ascii="Arial" w:eastAsia="Arial" w:hAnsi="Arial" w:cs="Arial"/>
          <w:color w:val="000000"/>
        </w:rPr>
        <w:t>as infecciones ungueales son detenidas a menudo al alcanzar los septos fibrosos que se extienden desde la dermis al periostio. Es característica la propagación sobre el dorso del dedo hasta el dorso del pie a través de los vasos linfáticos</w:t>
      </w:r>
      <w:r w:rsidR="006444FB">
        <w:rPr>
          <w:rFonts w:ascii="Arial" w:eastAsia="Arial" w:hAnsi="Arial" w:cs="Arial"/>
          <w:color w:val="000000"/>
        </w:rPr>
        <w:t>.</w:t>
      </w:r>
      <w:r w:rsidR="005C667E">
        <w:rPr>
          <w:rFonts w:ascii="Arial" w:eastAsia="Arial" w:hAnsi="Arial" w:cs="Arial"/>
          <w:color w:val="000000"/>
        </w:rPr>
        <w:t>”</w:t>
      </w:r>
    </w:p>
    <w:p w14:paraId="4ACB7D2C" w14:textId="77777777" w:rsidR="008D47F0" w:rsidRDefault="003A0552" w:rsidP="00AC351A">
      <w:pPr>
        <w:pStyle w:val="Prrafodelista"/>
        <w:numPr>
          <w:ilvl w:val="0"/>
          <w:numId w:val="5"/>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8D47F0">
        <w:rPr>
          <w:rFonts w:ascii="Arial" w:eastAsia="Arial" w:hAnsi="Arial" w:cs="Arial"/>
          <w:color w:val="000000"/>
        </w:rPr>
        <w:t xml:space="preserve">Mal perforante: </w:t>
      </w:r>
      <w:r w:rsidR="005C667E">
        <w:rPr>
          <w:rFonts w:ascii="Arial" w:eastAsia="Arial" w:hAnsi="Arial" w:cs="Arial"/>
          <w:color w:val="000000"/>
        </w:rPr>
        <w:t>“E</w:t>
      </w:r>
      <w:r w:rsidRPr="008D47F0">
        <w:rPr>
          <w:rFonts w:ascii="Arial" w:eastAsia="Arial" w:hAnsi="Arial" w:cs="Arial"/>
          <w:color w:val="000000"/>
        </w:rPr>
        <w:t>s común que los pacientes con úlceras infectadas no sientan dolor a causa de la neuropatía y no tengan sintomatología hasta una fase avanzada. La infección puede penetrar profundamente y formar un absceso en el plano aponeurótico o alcanzar el hueso produciendo osteomielitis</w:t>
      </w:r>
      <w:r w:rsidR="00F75957">
        <w:rPr>
          <w:rFonts w:ascii="Arial" w:eastAsia="Arial" w:hAnsi="Arial" w:cs="Arial"/>
          <w:color w:val="000000"/>
        </w:rPr>
        <w:t>.</w:t>
      </w:r>
      <w:r w:rsidR="005C667E">
        <w:rPr>
          <w:rFonts w:ascii="Arial" w:eastAsia="Arial" w:hAnsi="Arial" w:cs="Arial"/>
          <w:color w:val="000000"/>
        </w:rPr>
        <w:t>”</w:t>
      </w:r>
    </w:p>
    <w:p w14:paraId="7B8DEF80" w14:textId="77777777" w:rsidR="003D21DA" w:rsidRDefault="003D21DA" w:rsidP="003D21D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F29FEA2" w14:textId="77777777" w:rsidR="001F34FF" w:rsidRDefault="004E13C5" w:rsidP="00AC351A">
      <w:pPr>
        <w:pBdr>
          <w:top w:val="nil"/>
          <w:left w:val="nil"/>
          <w:bottom w:val="nil"/>
          <w:right w:val="nil"/>
          <w:between w:val="nil"/>
        </w:pBdr>
        <w:tabs>
          <w:tab w:val="left" w:pos="709"/>
          <w:tab w:val="left" w:pos="851"/>
        </w:tabs>
        <w:spacing w:line="360" w:lineRule="auto"/>
        <w:jc w:val="both"/>
        <w:rPr>
          <w:rFonts w:ascii="Arial" w:eastAsia="Arial" w:hAnsi="Arial" w:cs="Arial"/>
          <w:b/>
        </w:rPr>
      </w:pPr>
      <w:r w:rsidRPr="004E13C5">
        <w:rPr>
          <w:rFonts w:ascii="Arial" w:eastAsia="Arial" w:hAnsi="Arial" w:cs="Arial"/>
          <w:b/>
        </w:rPr>
        <w:t>Complicaciones del pie diabético</w:t>
      </w:r>
    </w:p>
    <w:p w14:paraId="591A4D83" w14:textId="7C0E5A25" w:rsidR="00680E41" w:rsidRPr="00083E18" w:rsidRDefault="003D21DA" w:rsidP="00F35AD3">
      <w:pPr>
        <w:pBdr>
          <w:top w:val="nil"/>
          <w:left w:val="nil"/>
          <w:bottom w:val="nil"/>
          <w:right w:val="nil"/>
          <w:between w:val="nil"/>
        </w:pBdr>
        <w:tabs>
          <w:tab w:val="left" w:pos="709"/>
          <w:tab w:val="left" w:pos="851"/>
        </w:tabs>
        <w:spacing w:line="360" w:lineRule="auto"/>
        <w:jc w:val="both"/>
        <w:rPr>
          <w:rFonts w:ascii="Arial" w:eastAsia="Arial" w:hAnsi="Arial" w:cs="Arial"/>
        </w:rPr>
      </w:pPr>
      <w:r>
        <w:rPr>
          <w:rFonts w:ascii="Arial" w:eastAsia="Arial" w:hAnsi="Arial" w:cs="Arial"/>
          <w:color w:val="000000"/>
        </w:rPr>
        <w:t xml:space="preserve">Una de las manifestaciones clínicas más </w:t>
      </w:r>
      <w:r w:rsidRPr="00C43338">
        <w:rPr>
          <w:rFonts w:ascii="Arial" w:eastAsia="Arial" w:hAnsi="Arial" w:cs="Arial"/>
          <w:color w:val="000000"/>
        </w:rPr>
        <w:t>habitual</w:t>
      </w:r>
      <w:r>
        <w:rPr>
          <w:rFonts w:ascii="Arial" w:eastAsia="Arial" w:hAnsi="Arial" w:cs="Arial"/>
          <w:color w:val="000000"/>
        </w:rPr>
        <w:t xml:space="preserve">es son </w:t>
      </w:r>
      <w:r w:rsidRPr="00C43338">
        <w:rPr>
          <w:rFonts w:ascii="Arial" w:eastAsia="Arial" w:hAnsi="Arial" w:cs="Arial"/>
          <w:color w:val="000000"/>
        </w:rPr>
        <w:t>las</w:t>
      </w:r>
      <w:r>
        <w:rPr>
          <w:rFonts w:ascii="Arial" w:eastAsia="Arial" w:hAnsi="Arial" w:cs="Arial"/>
          <w:color w:val="000000"/>
        </w:rPr>
        <w:t xml:space="preserve"> </w:t>
      </w:r>
      <w:r w:rsidRPr="00C43338">
        <w:rPr>
          <w:rFonts w:ascii="Arial" w:eastAsia="Arial" w:hAnsi="Arial" w:cs="Arial"/>
          <w:color w:val="000000"/>
        </w:rPr>
        <w:t xml:space="preserve">úlceras </w:t>
      </w:r>
      <w:r>
        <w:rPr>
          <w:rFonts w:ascii="Arial" w:eastAsia="Arial" w:hAnsi="Arial" w:cs="Arial"/>
          <w:color w:val="000000"/>
        </w:rPr>
        <w:t>en el pie diabético</w:t>
      </w:r>
      <w:r w:rsidR="00FD5CE7">
        <w:rPr>
          <w:rFonts w:ascii="Arial" w:eastAsia="Arial" w:hAnsi="Arial" w:cs="Arial"/>
          <w:color w:val="000000"/>
        </w:rPr>
        <w:t xml:space="preserve"> y </w:t>
      </w:r>
      <w:r>
        <w:rPr>
          <w:rFonts w:ascii="Arial" w:eastAsia="Arial" w:hAnsi="Arial" w:cs="Arial"/>
          <w:color w:val="000000"/>
        </w:rPr>
        <w:t xml:space="preserve">generalmente se localizan </w:t>
      </w:r>
      <w:r w:rsidRPr="00C43338">
        <w:rPr>
          <w:rFonts w:ascii="Arial" w:eastAsia="Arial" w:hAnsi="Arial" w:cs="Arial"/>
          <w:color w:val="000000"/>
        </w:rPr>
        <w:t>en la planta del pie (rara</w:t>
      </w:r>
      <w:r>
        <w:rPr>
          <w:rFonts w:ascii="Arial" w:eastAsia="Arial" w:hAnsi="Arial" w:cs="Arial"/>
          <w:color w:val="000000"/>
        </w:rPr>
        <w:t xml:space="preserve"> </w:t>
      </w:r>
      <w:r w:rsidRPr="00C43338">
        <w:rPr>
          <w:rFonts w:ascii="Arial" w:eastAsia="Arial" w:hAnsi="Arial" w:cs="Arial"/>
          <w:color w:val="000000"/>
        </w:rPr>
        <w:t>vez en el dorso)</w:t>
      </w:r>
      <w:r>
        <w:rPr>
          <w:rFonts w:ascii="Arial" w:eastAsia="Arial" w:hAnsi="Arial" w:cs="Arial"/>
          <w:color w:val="000000"/>
        </w:rPr>
        <w:t>.</w:t>
      </w:r>
      <w:r w:rsidR="009745A9">
        <w:rPr>
          <w:rFonts w:ascii="Arial" w:eastAsia="Arial" w:hAnsi="Arial" w:cs="Arial"/>
          <w:color w:val="000000"/>
          <w:vertAlign w:val="superscript"/>
        </w:rPr>
        <w:t>8</w:t>
      </w:r>
      <w:r w:rsidR="00DE257A">
        <w:rPr>
          <w:rFonts w:ascii="Arial" w:eastAsia="Arial" w:hAnsi="Arial" w:cs="Arial"/>
          <w:color w:val="000000"/>
        </w:rPr>
        <w:t xml:space="preserve"> </w:t>
      </w:r>
      <w:r w:rsidR="00DE257A" w:rsidRPr="00DE257A">
        <w:rPr>
          <w:rFonts w:ascii="Arial" w:eastAsia="Arial" w:hAnsi="Arial" w:cs="Arial"/>
        </w:rPr>
        <w:t xml:space="preserve">Las </w:t>
      </w:r>
      <w:r w:rsidR="003F5885" w:rsidRPr="00AF3800">
        <w:rPr>
          <w:rFonts w:ascii="Arial" w:eastAsia="Arial" w:hAnsi="Arial" w:cs="Arial"/>
        </w:rPr>
        <w:t>úlceras</w:t>
      </w:r>
      <w:r w:rsidR="00DE257A" w:rsidRPr="00AF3800">
        <w:rPr>
          <w:rFonts w:ascii="Arial" w:eastAsia="Arial" w:hAnsi="Arial" w:cs="Arial"/>
        </w:rPr>
        <w:t xml:space="preserve"> </w:t>
      </w:r>
      <w:r w:rsidR="00DE257A" w:rsidRPr="00DE257A">
        <w:rPr>
          <w:rFonts w:ascii="Arial" w:eastAsia="Arial" w:hAnsi="Arial" w:cs="Arial"/>
        </w:rPr>
        <w:t>se produce</w:t>
      </w:r>
      <w:r w:rsidR="004B0377" w:rsidRPr="003F5885">
        <w:rPr>
          <w:rFonts w:ascii="Arial" w:eastAsia="Arial" w:hAnsi="Arial" w:cs="Arial"/>
          <w:color w:val="000000" w:themeColor="text1"/>
        </w:rPr>
        <w:t>n</w:t>
      </w:r>
      <w:r w:rsidR="00DE257A" w:rsidRPr="00DE257A">
        <w:rPr>
          <w:rFonts w:ascii="Arial" w:eastAsia="Arial" w:hAnsi="Arial" w:cs="Arial"/>
        </w:rPr>
        <w:t xml:space="preserve"> d</w:t>
      </w:r>
      <w:r w:rsidR="00B035FE" w:rsidRPr="00DE257A">
        <w:rPr>
          <w:rFonts w:ascii="Arial" w:eastAsia="Arial" w:hAnsi="Arial" w:cs="Arial"/>
        </w:rPr>
        <w:t xml:space="preserve">ebido al roce </w:t>
      </w:r>
      <w:r w:rsidR="00810B8D">
        <w:rPr>
          <w:rFonts w:ascii="Arial" w:eastAsia="Arial" w:hAnsi="Arial" w:cs="Arial"/>
        </w:rPr>
        <w:t xml:space="preserve">o fricción </w:t>
      </w:r>
      <w:r w:rsidR="00B035FE" w:rsidRPr="00DE257A">
        <w:rPr>
          <w:rFonts w:ascii="Arial" w:eastAsia="Arial" w:hAnsi="Arial" w:cs="Arial"/>
        </w:rPr>
        <w:t>repetitivo</w:t>
      </w:r>
      <w:r w:rsidR="00AF3800">
        <w:rPr>
          <w:rFonts w:ascii="Arial" w:eastAsia="Arial" w:hAnsi="Arial" w:cs="Arial"/>
        </w:rPr>
        <w:t xml:space="preserve"> y constante</w:t>
      </w:r>
      <w:r w:rsidR="00B035FE" w:rsidRPr="00DE257A">
        <w:rPr>
          <w:rFonts w:ascii="Arial" w:eastAsia="Arial" w:hAnsi="Arial" w:cs="Arial"/>
        </w:rPr>
        <w:t xml:space="preserve"> sobre </w:t>
      </w:r>
      <w:r w:rsidR="00810B8D">
        <w:rPr>
          <w:rFonts w:ascii="Arial" w:eastAsia="Arial" w:hAnsi="Arial" w:cs="Arial"/>
        </w:rPr>
        <w:t>una región</w:t>
      </w:r>
      <w:r w:rsidR="000305A4">
        <w:rPr>
          <w:rFonts w:ascii="Arial" w:eastAsia="Arial" w:hAnsi="Arial" w:cs="Arial"/>
        </w:rPr>
        <w:t xml:space="preserve"> del pie, </w:t>
      </w:r>
      <w:r w:rsidR="000305A4">
        <w:rPr>
          <w:rFonts w:ascii="Arial" w:eastAsia="Arial" w:hAnsi="Arial" w:cs="Arial"/>
          <w:color w:val="000000" w:themeColor="text1"/>
        </w:rPr>
        <w:t xml:space="preserve">al perder la sensibilidad </w:t>
      </w:r>
      <w:r w:rsidR="00B035FE" w:rsidRPr="003E6939">
        <w:rPr>
          <w:rFonts w:ascii="Arial" w:eastAsia="Arial" w:hAnsi="Arial" w:cs="Arial"/>
        </w:rPr>
        <w:t xml:space="preserve">aparece una formación hiperqueratósica, que evoluciona a necrosis por presión y finalmente </w:t>
      </w:r>
      <w:r w:rsidR="000305A4">
        <w:rPr>
          <w:rFonts w:ascii="Arial" w:eastAsia="Arial" w:hAnsi="Arial" w:cs="Arial"/>
        </w:rPr>
        <w:t xml:space="preserve">se convierte en </w:t>
      </w:r>
      <w:r w:rsidR="00B035FE" w:rsidRPr="00951F01">
        <w:rPr>
          <w:rFonts w:ascii="Arial" w:eastAsia="Arial" w:hAnsi="Arial" w:cs="Arial"/>
        </w:rPr>
        <w:t>úlcera.</w:t>
      </w:r>
      <w:r w:rsidR="009745A9" w:rsidRPr="009745A9">
        <w:rPr>
          <w:rFonts w:ascii="Arial" w:eastAsia="Arial" w:hAnsi="Arial" w:cs="Arial"/>
          <w:vertAlign w:val="superscript"/>
        </w:rPr>
        <w:t>7</w:t>
      </w:r>
    </w:p>
    <w:p w14:paraId="611C916D" w14:textId="77777777" w:rsidR="009745A9" w:rsidRDefault="009745A9" w:rsidP="00F35AD3">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003DF96" w14:textId="5FEC982A" w:rsidR="00972ABC" w:rsidRPr="00972ABC" w:rsidRDefault="00962D39" w:rsidP="00F35AD3">
      <w:pPr>
        <w:pBdr>
          <w:top w:val="nil"/>
          <w:left w:val="nil"/>
          <w:bottom w:val="nil"/>
          <w:right w:val="nil"/>
          <w:between w:val="nil"/>
        </w:pBdr>
        <w:tabs>
          <w:tab w:val="left" w:pos="709"/>
          <w:tab w:val="left" w:pos="851"/>
        </w:tabs>
        <w:spacing w:line="360" w:lineRule="auto"/>
        <w:jc w:val="both"/>
        <w:rPr>
          <w:rFonts w:ascii="Arial" w:eastAsia="Arial" w:hAnsi="Arial" w:cs="Arial"/>
        </w:rPr>
      </w:pPr>
      <w:r>
        <w:rPr>
          <w:rFonts w:ascii="Arial" w:eastAsia="Arial" w:hAnsi="Arial" w:cs="Arial"/>
          <w:color w:val="000000"/>
        </w:rPr>
        <w:t xml:space="preserve">Las complicaciones en las personas </w:t>
      </w:r>
      <w:r w:rsidR="00680E41" w:rsidRPr="006D1DA8">
        <w:rPr>
          <w:rFonts w:ascii="Arial" w:eastAsia="Arial" w:hAnsi="Arial" w:cs="Arial"/>
          <w:color w:val="000000"/>
        </w:rPr>
        <w:t xml:space="preserve">con pie diabético </w:t>
      </w:r>
      <w:r w:rsidR="0060706E">
        <w:rPr>
          <w:rFonts w:ascii="Arial" w:eastAsia="Arial" w:hAnsi="Arial" w:cs="Arial"/>
          <w:color w:val="000000"/>
        </w:rPr>
        <w:t xml:space="preserve">generan </w:t>
      </w:r>
      <w:r>
        <w:rPr>
          <w:rFonts w:ascii="Arial" w:eastAsia="Arial" w:hAnsi="Arial" w:cs="Arial"/>
          <w:color w:val="000000"/>
        </w:rPr>
        <w:t xml:space="preserve">grandes </w:t>
      </w:r>
      <w:r w:rsidR="00C66802">
        <w:rPr>
          <w:rFonts w:ascii="Arial" w:eastAsia="Arial" w:hAnsi="Arial" w:cs="Arial"/>
          <w:color w:val="000000"/>
        </w:rPr>
        <w:t xml:space="preserve">dificultades </w:t>
      </w:r>
      <w:r>
        <w:rPr>
          <w:rFonts w:ascii="Arial" w:eastAsia="Arial" w:hAnsi="Arial" w:cs="Arial"/>
          <w:color w:val="000000"/>
        </w:rPr>
        <w:t xml:space="preserve">en su vida; </w:t>
      </w:r>
      <w:r w:rsidR="00141A96">
        <w:rPr>
          <w:rFonts w:ascii="Arial" w:eastAsia="Arial" w:hAnsi="Arial" w:cs="Arial"/>
          <w:color w:val="000000"/>
        </w:rPr>
        <w:t xml:space="preserve">a nivel mundial </w:t>
      </w:r>
      <w:r>
        <w:rPr>
          <w:rFonts w:ascii="Arial" w:eastAsia="Arial" w:hAnsi="Arial" w:cs="Arial"/>
          <w:color w:val="000000"/>
        </w:rPr>
        <w:t xml:space="preserve">cada </w:t>
      </w:r>
      <w:r w:rsidRPr="00962D39">
        <w:rPr>
          <w:rFonts w:ascii="Arial" w:eastAsia="Arial" w:hAnsi="Arial" w:cs="Arial"/>
          <w:color w:val="000000"/>
        </w:rPr>
        <w:t>30 segundos</w:t>
      </w:r>
      <w:r>
        <w:rPr>
          <w:rFonts w:ascii="Arial" w:eastAsia="Arial" w:hAnsi="Arial" w:cs="Arial"/>
          <w:color w:val="000000"/>
        </w:rPr>
        <w:t xml:space="preserve"> en promedio, una persona </w:t>
      </w:r>
      <w:r w:rsidRPr="007211E8">
        <w:rPr>
          <w:rFonts w:ascii="Arial" w:eastAsia="Arial" w:hAnsi="Arial" w:cs="Arial"/>
          <w:color w:val="000000" w:themeColor="text1"/>
        </w:rPr>
        <w:t>con</w:t>
      </w:r>
      <w:r w:rsidR="00283535" w:rsidRPr="007211E8">
        <w:rPr>
          <w:rFonts w:ascii="Arial" w:eastAsia="Arial" w:hAnsi="Arial" w:cs="Arial"/>
          <w:color w:val="000000" w:themeColor="text1"/>
        </w:rPr>
        <w:t xml:space="preserve"> </w:t>
      </w:r>
      <w:r w:rsidR="007211E8" w:rsidRPr="007211E8">
        <w:rPr>
          <w:rFonts w:ascii="Arial" w:eastAsia="Arial" w:hAnsi="Arial" w:cs="Arial"/>
          <w:color w:val="000000" w:themeColor="text1"/>
        </w:rPr>
        <w:t>pie diabético</w:t>
      </w:r>
      <w:r w:rsidRPr="007211E8">
        <w:rPr>
          <w:rFonts w:ascii="Arial" w:eastAsia="Arial" w:hAnsi="Arial" w:cs="Arial"/>
          <w:color w:val="000000" w:themeColor="text1"/>
        </w:rPr>
        <w:t xml:space="preserve"> p</w:t>
      </w:r>
      <w:r w:rsidR="00141A96" w:rsidRPr="007211E8">
        <w:rPr>
          <w:rFonts w:ascii="Arial" w:eastAsia="Arial" w:hAnsi="Arial" w:cs="Arial"/>
          <w:color w:val="000000" w:themeColor="text1"/>
        </w:rPr>
        <w:t>ierde el pie</w:t>
      </w:r>
      <w:r w:rsidR="00AF3800">
        <w:rPr>
          <w:rFonts w:ascii="Arial" w:eastAsia="Arial" w:hAnsi="Arial" w:cs="Arial"/>
          <w:color w:val="000000"/>
        </w:rPr>
        <w:t>, o alguna de sus partes,</w:t>
      </w:r>
      <w:r w:rsidR="00141A96">
        <w:rPr>
          <w:rFonts w:ascii="Arial" w:eastAsia="Arial" w:hAnsi="Arial" w:cs="Arial"/>
          <w:color w:val="000000"/>
        </w:rPr>
        <w:t xml:space="preserve"> por amputación </w:t>
      </w:r>
      <w:r w:rsidR="00141A96" w:rsidRPr="00141A96">
        <w:rPr>
          <w:rFonts w:ascii="Arial" w:eastAsia="Arial" w:hAnsi="Arial" w:cs="Arial"/>
          <w:color w:val="000000"/>
        </w:rPr>
        <w:t xml:space="preserve">a consecuencia de </w:t>
      </w:r>
      <w:r w:rsidR="007211E8">
        <w:rPr>
          <w:rFonts w:ascii="Arial" w:eastAsia="Arial" w:hAnsi="Arial" w:cs="Arial"/>
          <w:color w:val="000000"/>
        </w:rPr>
        <w:t>las complicaciones</w:t>
      </w:r>
      <w:r w:rsidR="00141A96">
        <w:rPr>
          <w:rFonts w:ascii="Arial" w:eastAsia="Arial" w:hAnsi="Arial" w:cs="Arial"/>
          <w:color w:val="000000"/>
        </w:rPr>
        <w:t>. “</w:t>
      </w:r>
      <w:r w:rsidR="00680E41" w:rsidRPr="006D1DA8">
        <w:rPr>
          <w:rFonts w:ascii="Arial" w:eastAsia="Arial" w:hAnsi="Arial" w:cs="Arial"/>
          <w:color w:val="000000"/>
        </w:rPr>
        <w:t xml:space="preserve">Por desgracia, dada la creciente incidencia y prevalencia de la diabetes mellitus, la ocurrencia del llamado </w:t>
      </w:r>
      <w:r w:rsidR="007B7061">
        <w:rPr>
          <w:rFonts w:ascii="Arial" w:eastAsia="Arial" w:hAnsi="Arial" w:cs="Arial"/>
          <w:color w:val="000000"/>
        </w:rPr>
        <w:t>pie diabético</w:t>
      </w:r>
      <w:r w:rsidR="00680E41" w:rsidRPr="006D1DA8">
        <w:rPr>
          <w:rFonts w:ascii="Arial" w:eastAsia="Arial" w:hAnsi="Arial" w:cs="Arial"/>
          <w:color w:val="000000"/>
        </w:rPr>
        <w:t xml:space="preserve"> será mayor en el futuro; además, la prevalencia se incrementa más en los países en desarrollo, donde el problema será mayor</w:t>
      </w:r>
      <w:r w:rsidR="00141A96">
        <w:rPr>
          <w:rFonts w:ascii="Arial" w:eastAsia="Arial" w:hAnsi="Arial" w:cs="Arial"/>
          <w:color w:val="000000"/>
        </w:rPr>
        <w:t>”</w:t>
      </w:r>
      <w:r w:rsidR="00972ABC">
        <w:rPr>
          <w:rFonts w:ascii="Arial" w:eastAsia="Arial" w:hAnsi="Arial" w:cs="Arial"/>
          <w:color w:val="000000"/>
        </w:rPr>
        <w:t xml:space="preserve"> (</w:t>
      </w:r>
      <w:proofErr w:type="spellStart"/>
      <w:r w:rsidR="00972ABC" w:rsidRPr="00972ABC">
        <w:rPr>
          <w:rFonts w:ascii="Arial" w:eastAsia="Arial" w:hAnsi="Arial" w:cs="Arial"/>
        </w:rPr>
        <w:t>Ragnarson-Tennvall</w:t>
      </w:r>
      <w:proofErr w:type="spellEnd"/>
      <w:r w:rsidR="00972ABC" w:rsidRPr="00972ABC">
        <w:rPr>
          <w:rFonts w:ascii="Arial" w:eastAsia="Arial" w:hAnsi="Arial" w:cs="Arial"/>
        </w:rPr>
        <w:t xml:space="preserve"> y </w:t>
      </w:r>
      <w:proofErr w:type="spellStart"/>
      <w:r w:rsidR="00972ABC" w:rsidRPr="00972ABC">
        <w:rPr>
          <w:rFonts w:ascii="Arial" w:eastAsia="Arial" w:hAnsi="Arial" w:cs="Arial"/>
        </w:rPr>
        <w:t>Apelqvist</w:t>
      </w:r>
      <w:proofErr w:type="spellEnd"/>
      <w:r w:rsidR="00972ABC" w:rsidRPr="00972ABC">
        <w:rPr>
          <w:rFonts w:ascii="Arial" w:eastAsia="Arial" w:hAnsi="Arial" w:cs="Arial"/>
        </w:rPr>
        <w:t>, 2004).</w:t>
      </w:r>
    </w:p>
    <w:p w14:paraId="4FA540ED" w14:textId="77777777" w:rsidR="00972ABC" w:rsidRPr="00972ABC" w:rsidRDefault="00972ABC" w:rsidP="00F35AD3">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11B8B039" w14:textId="2B29EB2B" w:rsidR="00F35AD3" w:rsidRPr="00D23D66" w:rsidRDefault="00972ABC" w:rsidP="00F35AD3">
      <w:pPr>
        <w:pBdr>
          <w:top w:val="nil"/>
          <w:left w:val="nil"/>
          <w:bottom w:val="nil"/>
          <w:right w:val="nil"/>
          <w:between w:val="nil"/>
        </w:pBdr>
        <w:tabs>
          <w:tab w:val="left" w:pos="709"/>
          <w:tab w:val="left" w:pos="851"/>
        </w:tabs>
        <w:spacing w:line="360" w:lineRule="auto"/>
        <w:jc w:val="both"/>
        <w:rPr>
          <w:rFonts w:ascii="Arial" w:eastAsia="Arial" w:hAnsi="Arial" w:cs="Arial"/>
        </w:rPr>
      </w:pPr>
      <w:r>
        <w:rPr>
          <w:rFonts w:ascii="Arial" w:eastAsia="Arial" w:hAnsi="Arial" w:cs="Arial"/>
          <w:color w:val="000000"/>
        </w:rPr>
        <w:lastRenderedPageBreak/>
        <w:t>Actualmente</w:t>
      </w:r>
      <w:r w:rsidR="003F5885">
        <w:rPr>
          <w:rFonts w:ascii="Arial" w:eastAsia="Arial" w:hAnsi="Arial" w:cs="Arial"/>
          <w:color w:val="000000"/>
        </w:rPr>
        <w:t>,</w:t>
      </w:r>
      <w:r>
        <w:rPr>
          <w:rFonts w:ascii="Arial" w:eastAsia="Arial" w:hAnsi="Arial" w:cs="Arial"/>
          <w:color w:val="000000"/>
        </w:rPr>
        <w:t xml:space="preserve"> se sabe que </w:t>
      </w:r>
      <w:r w:rsidR="003F5885" w:rsidRPr="003F5885">
        <w:rPr>
          <w:rFonts w:ascii="Arial" w:eastAsia="Arial" w:hAnsi="Arial" w:cs="Arial"/>
          <w:color w:val="000000" w:themeColor="text1"/>
        </w:rPr>
        <w:t>una</w:t>
      </w:r>
      <w:r w:rsidR="004B0377" w:rsidRPr="003F5885">
        <w:rPr>
          <w:rFonts w:ascii="Arial" w:eastAsia="Arial" w:hAnsi="Arial" w:cs="Arial"/>
          <w:color w:val="000000" w:themeColor="text1"/>
        </w:rPr>
        <w:t xml:space="preserve"> </w:t>
      </w:r>
      <w:r w:rsidR="007761A9" w:rsidRPr="003F5885">
        <w:rPr>
          <w:rFonts w:ascii="Arial" w:eastAsia="Arial" w:hAnsi="Arial" w:cs="Arial"/>
          <w:color w:val="000000" w:themeColor="text1"/>
        </w:rPr>
        <w:t xml:space="preserve">de las complicaciones más comunes </w:t>
      </w:r>
      <w:r w:rsidR="00AF3800">
        <w:rPr>
          <w:rFonts w:ascii="Arial" w:eastAsia="Arial" w:hAnsi="Arial" w:cs="Arial"/>
          <w:color w:val="000000" w:themeColor="text1"/>
        </w:rPr>
        <w:t xml:space="preserve">del pie diabético, </w:t>
      </w:r>
      <w:r w:rsidR="007761A9" w:rsidRPr="003F5885">
        <w:rPr>
          <w:rFonts w:ascii="Arial" w:eastAsia="Arial" w:hAnsi="Arial" w:cs="Arial"/>
          <w:color w:val="000000" w:themeColor="text1"/>
        </w:rPr>
        <w:t>es la infección</w:t>
      </w:r>
      <w:r w:rsidR="006F160C" w:rsidRPr="003F5885">
        <w:rPr>
          <w:rFonts w:ascii="Arial" w:eastAsia="Arial" w:hAnsi="Arial" w:cs="Arial"/>
          <w:color w:val="000000" w:themeColor="text1"/>
        </w:rPr>
        <w:t xml:space="preserve"> que s</w:t>
      </w:r>
      <w:r w:rsidR="006A57D9" w:rsidRPr="003F5885">
        <w:rPr>
          <w:rFonts w:ascii="Arial" w:eastAsia="Arial" w:hAnsi="Arial" w:cs="Arial"/>
          <w:color w:val="000000" w:themeColor="text1"/>
        </w:rPr>
        <w:t xml:space="preserve">e desarrollan a partir de ulceras </w:t>
      </w:r>
      <w:r w:rsidR="006F160C" w:rsidRPr="003F5885">
        <w:rPr>
          <w:rFonts w:ascii="Arial" w:eastAsia="Arial" w:hAnsi="Arial" w:cs="Arial"/>
          <w:color w:val="000000" w:themeColor="text1"/>
        </w:rPr>
        <w:t>crónicas</w:t>
      </w:r>
      <w:r w:rsidR="00C0510A" w:rsidRPr="003F5885">
        <w:rPr>
          <w:rFonts w:ascii="Arial" w:eastAsia="Arial" w:hAnsi="Arial" w:cs="Arial"/>
          <w:color w:val="000000" w:themeColor="text1"/>
        </w:rPr>
        <w:t xml:space="preserve">, </w:t>
      </w:r>
      <w:r w:rsidR="00AD2816" w:rsidRPr="003F5885">
        <w:rPr>
          <w:rFonts w:ascii="Arial" w:eastAsia="Arial" w:hAnsi="Arial" w:cs="Arial"/>
          <w:color w:val="000000" w:themeColor="text1"/>
        </w:rPr>
        <w:t xml:space="preserve">y </w:t>
      </w:r>
      <w:r w:rsidR="00BB2CB1" w:rsidRPr="003F5885">
        <w:rPr>
          <w:rFonts w:ascii="Arial" w:eastAsia="Arial" w:hAnsi="Arial" w:cs="Arial"/>
          <w:color w:val="000000" w:themeColor="text1"/>
        </w:rPr>
        <w:t xml:space="preserve">por lo general </w:t>
      </w:r>
      <w:r w:rsidR="00C0510A" w:rsidRPr="003F5885">
        <w:rPr>
          <w:rFonts w:ascii="Arial" w:eastAsia="Arial" w:hAnsi="Arial" w:cs="Arial"/>
          <w:color w:val="000000" w:themeColor="text1"/>
        </w:rPr>
        <w:t>suele</w:t>
      </w:r>
      <w:r w:rsidR="004B0377" w:rsidRPr="003F5885">
        <w:rPr>
          <w:rFonts w:ascii="Arial" w:eastAsia="Arial" w:hAnsi="Arial" w:cs="Arial"/>
          <w:color w:val="000000" w:themeColor="text1"/>
        </w:rPr>
        <w:t>n</w:t>
      </w:r>
      <w:r w:rsidR="00C0510A" w:rsidRPr="003F5885">
        <w:rPr>
          <w:rFonts w:ascii="Arial" w:eastAsia="Arial" w:hAnsi="Arial" w:cs="Arial"/>
          <w:color w:val="000000" w:themeColor="text1"/>
        </w:rPr>
        <w:t xml:space="preserve"> estar presente</w:t>
      </w:r>
      <w:r w:rsidR="007761A9" w:rsidRPr="003F5885">
        <w:rPr>
          <w:color w:val="000000" w:themeColor="text1"/>
        </w:rPr>
        <w:t xml:space="preserve"> </w:t>
      </w:r>
      <w:r w:rsidR="007761A9" w:rsidRPr="003F5885">
        <w:rPr>
          <w:rFonts w:ascii="Arial" w:eastAsia="Arial" w:hAnsi="Arial" w:cs="Arial"/>
          <w:color w:val="000000" w:themeColor="text1"/>
        </w:rPr>
        <w:t xml:space="preserve">signos “clásicos” como: </w:t>
      </w:r>
      <w:r w:rsidR="00C0510A" w:rsidRPr="003F5885">
        <w:rPr>
          <w:rFonts w:ascii="Arial" w:eastAsia="Arial" w:hAnsi="Arial" w:cs="Arial"/>
          <w:color w:val="000000" w:themeColor="text1"/>
        </w:rPr>
        <w:t>eritema</w:t>
      </w:r>
      <w:r w:rsidR="00BB2CB1" w:rsidRPr="003F5885">
        <w:rPr>
          <w:rFonts w:ascii="Arial" w:eastAsia="Arial" w:hAnsi="Arial" w:cs="Arial"/>
          <w:color w:val="000000" w:themeColor="text1"/>
        </w:rPr>
        <w:t>s</w:t>
      </w:r>
      <w:r w:rsidR="00C0510A" w:rsidRPr="003F5885">
        <w:rPr>
          <w:rFonts w:ascii="Arial" w:eastAsia="Arial" w:hAnsi="Arial" w:cs="Arial"/>
          <w:color w:val="000000" w:themeColor="text1"/>
        </w:rPr>
        <w:t>, edema</w:t>
      </w:r>
      <w:r w:rsidR="00BB2CB1" w:rsidRPr="003F5885">
        <w:rPr>
          <w:rFonts w:ascii="Arial" w:eastAsia="Arial" w:hAnsi="Arial" w:cs="Arial"/>
          <w:color w:val="000000" w:themeColor="text1"/>
        </w:rPr>
        <w:t>s</w:t>
      </w:r>
      <w:r w:rsidR="00C0510A" w:rsidRPr="003F5885">
        <w:rPr>
          <w:rFonts w:ascii="Arial" w:eastAsia="Arial" w:hAnsi="Arial" w:cs="Arial"/>
          <w:color w:val="000000" w:themeColor="text1"/>
        </w:rPr>
        <w:t>, inflamación</w:t>
      </w:r>
      <w:r w:rsidR="00AD2816" w:rsidRPr="003F5885">
        <w:rPr>
          <w:rFonts w:ascii="Arial" w:eastAsia="Arial" w:hAnsi="Arial" w:cs="Arial"/>
          <w:color w:val="000000" w:themeColor="text1"/>
        </w:rPr>
        <w:t xml:space="preserve">, filtración de pus, </w:t>
      </w:r>
      <w:r w:rsidR="00FB6FD7" w:rsidRPr="003F5885">
        <w:rPr>
          <w:rFonts w:ascii="Arial" w:eastAsia="Arial" w:hAnsi="Arial" w:cs="Arial"/>
          <w:color w:val="000000" w:themeColor="text1"/>
        </w:rPr>
        <w:t>hedor</w:t>
      </w:r>
      <w:r w:rsidR="00FB6FD7">
        <w:rPr>
          <w:rFonts w:ascii="Arial" w:eastAsia="Arial" w:hAnsi="Arial" w:cs="Arial"/>
          <w:color w:val="000000" w:themeColor="text1"/>
        </w:rPr>
        <w:t xml:space="preserve">, </w:t>
      </w:r>
      <w:r w:rsidR="00AD2816" w:rsidRPr="003F5885">
        <w:rPr>
          <w:rFonts w:ascii="Arial" w:eastAsia="Arial" w:hAnsi="Arial" w:cs="Arial"/>
          <w:color w:val="000000" w:themeColor="text1"/>
        </w:rPr>
        <w:t>etc.;</w:t>
      </w:r>
      <w:r w:rsidR="00BB2CB1" w:rsidRPr="003F5885">
        <w:rPr>
          <w:rFonts w:ascii="Arial" w:eastAsia="Arial" w:hAnsi="Arial" w:cs="Arial"/>
          <w:color w:val="000000" w:themeColor="text1"/>
        </w:rPr>
        <w:t xml:space="preserve"> </w:t>
      </w:r>
      <w:r w:rsidR="00AD2816" w:rsidRPr="003F5885">
        <w:rPr>
          <w:rFonts w:ascii="Arial" w:eastAsia="Arial" w:hAnsi="Arial" w:cs="Arial"/>
          <w:color w:val="000000" w:themeColor="text1"/>
        </w:rPr>
        <w:t>además</w:t>
      </w:r>
      <w:r w:rsidR="00BB2CB1" w:rsidRPr="003F5885">
        <w:rPr>
          <w:rFonts w:ascii="Arial" w:eastAsia="Arial" w:hAnsi="Arial" w:cs="Arial"/>
          <w:color w:val="000000" w:themeColor="text1"/>
        </w:rPr>
        <w:t xml:space="preserve">, </w:t>
      </w:r>
      <w:r w:rsidR="006F79E8" w:rsidRPr="003F5885">
        <w:rPr>
          <w:rFonts w:ascii="Arial" w:eastAsia="Arial" w:hAnsi="Arial" w:cs="Arial"/>
          <w:color w:val="000000" w:themeColor="text1"/>
        </w:rPr>
        <w:t xml:space="preserve">en ciertos </w:t>
      </w:r>
      <w:r w:rsidR="006F79E8" w:rsidRPr="00D23D66">
        <w:rPr>
          <w:rFonts w:ascii="Arial" w:eastAsia="Arial" w:hAnsi="Arial" w:cs="Arial"/>
        </w:rPr>
        <w:t>ca</w:t>
      </w:r>
      <w:r w:rsidR="00AD2816" w:rsidRPr="00D23D66">
        <w:rPr>
          <w:rFonts w:ascii="Arial" w:eastAsia="Arial" w:hAnsi="Arial" w:cs="Arial"/>
        </w:rPr>
        <w:t>s</w:t>
      </w:r>
      <w:r w:rsidR="006F79E8" w:rsidRPr="00D23D66">
        <w:rPr>
          <w:rFonts w:ascii="Arial" w:eastAsia="Arial" w:hAnsi="Arial" w:cs="Arial"/>
        </w:rPr>
        <w:t xml:space="preserve">os puede haber </w:t>
      </w:r>
      <w:r w:rsidR="00BB2CB1" w:rsidRPr="00D23D66">
        <w:rPr>
          <w:rFonts w:ascii="Arial" w:eastAsia="Arial" w:hAnsi="Arial" w:cs="Arial"/>
        </w:rPr>
        <w:t>ausencia de inflamación</w:t>
      </w:r>
      <w:r w:rsidR="006F79E8" w:rsidRPr="00D23D66">
        <w:rPr>
          <w:rFonts w:ascii="Arial" w:eastAsia="Arial" w:hAnsi="Arial" w:cs="Arial"/>
        </w:rPr>
        <w:t xml:space="preserve">, por lo que no </w:t>
      </w:r>
      <w:r w:rsidR="00AD2816" w:rsidRPr="00D23D66">
        <w:rPr>
          <w:rFonts w:ascii="Arial" w:eastAsia="Arial" w:hAnsi="Arial" w:cs="Arial"/>
        </w:rPr>
        <w:t xml:space="preserve">se </w:t>
      </w:r>
      <w:r w:rsidR="006F79E8" w:rsidRPr="00D23D66">
        <w:rPr>
          <w:rFonts w:ascii="Arial" w:eastAsia="Arial" w:hAnsi="Arial" w:cs="Arial"/>
        </w:rPr>
        <w:t>descarta</w:t>
      </w:r>
      <w:r w:rsidR="00AD2816" w:rsidRPr="00D23D66">
        <w:rPr>
          <w:rFonts w:ascii="Arial" w:eastAsia="Arial" w:hAnsi="Arial" w:cs="Arial"/>
        </w:rPr>
        <w:t>rá</w:t>
      </w:r>
      <w:r w:rsidR="006F79E8" w:rsidRPr="00D23D66">
        <w:rPr>
          <w:rFonts w:ascii="Arial" w:eastAsia="Arial" w:hAnsi="Arial" w:cs="Arial"/>
        </w:rPr>
        <w:t xml:space="preserve"> la infección</w:t>
      </w:r>
      <w:r w:rsidR="00F35AD3" w:rsidRPr="00D23D66">
        <w:rPr>
          <w:rFonts w:ascii="Arial" w:eastAsia="Arial" w:hAnsi="Arial" w:cs="Arial"/>
        </w:rPr>
        <w:t>.</w:t>
      </w:r>
      <w:r w:rsidR="00F35AD3" w:rsidRPr="00D23D66">
        <w:rPr>
          <w:rFonts w:ascii="Arial" w:eastAsia="Arial" w:hAnsi="Arial" w:cs="Arial"/>
          <w:vertAlign w:val="superscript"/>
        </w:rPr>
        <w:t>7</w:t>
      </w:r>
    </w:p>
    <w:p w14:paraId="754D324D" w14:textId="77777777" w:rsidR="00D23D66" w:rsidRDefault="00D23D66" w:rsidP="0006757A">
      <w:pPr>
        <w:pBdr>
          <w:top w:val="nil"/>
          <w:left w:val="nil"/>
          <w:bottom w:val="nil"/>
          <w:right w:val="nil"/>
          <w:between w:val="nil"/>
        </w:pBdr>
        <w:tabs>
          <w:tab w:val="left" w:pos="709"/>
          <w:tab w:val="left" w:pos="851"/>
        </w:tabs>
        <w:spacing w:line="360" w:lineRule="auto"/>
        <w:jc w:val="both"/>
        <w:rPr>
          <w:rFonts w:ascii="Arial" w:eastAsia="Arial" w:hAnsi="Arial" w:cs="Arial"/>
          <w:b/>
        </w:rPr>
      </w:pPr>
    </w:p>
    <w:p w14:paraId="2D8FABA2" w14:textId="77777777" w:rsidR="0006757A" w:rsidRDefault="0006757A" w:rsidP="0006757A">
      <w:pPr>
        <w:pBdr>
          <w:top w:val="nil"/>
          <w:left w:val="nil"/>
          <w:bottom w:val="nil"/>
          <w:right w:val="nil"/>
          <w:between w:val="nil"/>
        </w:pBdr>
        <w:tabs>
          <w:tab w:val="left" w:pos="709"/>
          <w:tab w:val="left" w:pos="851"/>
        </w:tabs>
        <w:spacing w:line="360" w:lineRule="auto"/>
        <w:jc w:val="both"/>
        <w:rPr>
          <w:b/>
        </w:rPr>
      </w:pPr>
      <w:r w:rsidRPr="0006757A">
        <w:rPr>
          <w:rFonts w:ascii="Arial" w:eastAsia="Arial" w:hAnsi="Arial" w:cs="Arial"/>
          <w:b/>
        </w:rPr>
        <w:t>Fisiopatología</w:t>
      </w:r>
      <w:r w:rsidRPr="0006757A">
        <w:rPr>
          <w:b/>
        </w:rPr>
        <w:t xml:space="preserve"> </w:t>
      </w:r>
    </w:p>
    <w:p w14:paraId="7BB842D6" w14:textId="40415229" w:rsidR="00804F07" w:rsidRPr="00D919F9" w:rsidRDefault="00FB6FD7" w:rsidP="00804F07">
      <w:pPr>
        <w:pBdr>
          <w:top w:val="nil"/>
          <w:left w:val="nil"/>
          <w:bottom w:val="nil"/>
          <w:right w:val="nil"/>
          <w:between w:val="nil"/>
        </w:pBdr>
        <w:tabs>
          <w:tab w:val="left" w:pos="709"/>
          <w:tab w:val="left" w:pos="851"/>
        </w:tabs>
        <w:spacing w:line="360" w:lineRule="auto"/>
        <w:jc w:val="both"/>
        <w:rPr>
          <w:rFonts w:ascii="Arial" w:eastAsia="Arial" w:hAnsi="Arial" w:cs="Arial"/>
          <w:color w:val="000000"/>
          <w:lang w:val="es-ES"/>
        </w:rPr>
      </w:pPr>
      <w:r>
        <w:rPr>
          <w:rFonts w:ascii="Arial" w:hAnsi="Arial" w:cs="Arial"/>
          <w:lang w:val="es-ES"/>
        </w:rPr>
        <w:t>Actualmente e</w:t>
      </w:r>
      <w:r w:rsidR="00804F07" w:rsidRPr="00804F07">
        <w:rPr>
          <w:rFonts w:ascii="Arial" w:hAnsi="Arial" w:cs="Arial"/>
          <w:lang w:val="es-ES"/>
        </w:rPr>
        <w:t>xisten numerosas patogénesis responsables, como anomalías arteriales, neuropatía diabética, retraso en la cicatrización de heridas y ser más vulnerable a infecciones o gangrena del pie</w:t>
      </w:r>
      <w:r>
        <w:rPr>
          <w:rFonts w:ascii="Arial" w:hAnsi="Arial" w:cs="Arial"/>
          <w:lang w:val="es-ES"/>
        </w:rPr>
        <w:t xml:space="preserve"> entre otros</w:t>
      </w:r>
      <w:r w:rsidR="00804F07" w:rsidRPr="00804F07">
        <w:rPr>
          <w:rFonts w:ascii="Arial" w:hAnsi="Arial" w:cs="Arial"/>
          <w:lang w:val="es-ES"/>
        </w:rPr>
        <w:t>. Los componentes clave de</w:t>
      </w:r>
      <w:r w:rsidR="00302A47">
        <w:rPr>
          <w:rFonts w:ascii="Arial" w:hAnsi="Arial" w:cs="Arial"/>
          <w:lang w:val="es-ES"/>
        </w:rPr>
        <w:t xml:space="preserve"> </w:t>
      </w:r>
      <w:r w:rsidR="00804F07" w:rsidRPr="00804F07">
        <w:rPr>
          <w:rFonts w:ascii="Arial" w:hAnsi="Arial" w:cs="Arial"/>
          <w:lang w:val="es-ES"/>
        </w:rPr>
        <w:t>l</w:t>
      </w:r>
      <w:r w:rsidR="00302A47">
        <w:rPr>
          <w:rFonts w:ascii="Arial" w:hAnsi="Arial" w:cs="Arial"/>
          <w:lang w:val="es-ES"/>
        </w:rPr>
        <w:t xml:space="preserve">as </w:t>
      </w:r>
      <w:r w:rsidR="00302A47" w:rsidRPr="00804F07">
        <w:rPr>
          <w:rFonts w:ascii="Arial" w:hAnsi="Arial" w:cs="Arial"/>
          <w:lang w:val="es-ES"/>
        </w:rPr>
        <w:t>úlceras en el pie</w:t>
      </w:r>
      <w:r w:rsidR="00302A47">
        <w:rPr>
          <w:rFonts w:ascii="Arial" w:hAnsi="Arial" w:cs="Arial"/>
          <w:lang w:val="es-ES"/>
        </w:rPr>
        <w:t xml:space="preserve"> </w:t>
      </w:r>
      <w:r w:rsidR="00804F07" w:rsidRPr="00804F07">
        <w:rPr>
          <w:rFonts w:ascii="Arial" w:hAnsi="Arial" w:cs="Arial"/>
          <w:lang w:val="es-ES"/>
        </w:rPr>
        <w:t>diabético son la neuropatía, el traumatismo</w:t>
      </w:r>
      <w:r w:rsidR="00D919F9">
        <w:rPr>
          <w:rFonts w:ascii="Arial" w:hAnsi="Arial" w:cs="Arial"/>
          <w:lang w:val="es-ES"/>
        </w:rPr>
        <w:t xml:space="preserve"> y </w:t>
      </w:r>
      <w:r w:rsidR="00D919F9" w:rsidRPr="002166F1">
        <w:rPr>
          <w:rFonts w:ascii="Arial" w:eastAsia="Arial" w:hAnsi="Arial" w:cs="Arial"/>
          <w:color w:val="000000"/>
          <w:lang w:val="es-ES"/>
        </w:rPr>
        <w:t>en muchos pacientes, enfermedad oclusiva concom</w:t>
      </w:r>
      <w:r w:rsidR="00D919F9">
        <w:rPr>
          <w:rFonts w:ascii="Arial" w:eastAsia="Arial" w:hAnsi="Arial" w:cs="Arial"/>
          <w:color w:val="000000"/>
          <w:lang w:val="es-ES"/>
        </w:rPr>
        <w:t xml:space="preserve">itante de la arteria periférica (isquemia). </w:t>
      </w:r>
      <w:r w:rsidR="00804F07" w:rsidRPr="00804F07">
        <w:rPr>
          <w:rFonts w:ascii="Arial" w:hAnsi="Arial" w:cs="Arial"/>
          <w:lang w:val="es-ES"/>
        </w:rPr>
        <w:t>Componentes como la neuropatía y la enfermedad arterial periférica pueden enmascarar los signos y síntomas de la infección local.</w:t>
      </w:r>
      <w:r w:rsidR="002B4072" w:rsidRPr="002B4072">
        <w:rPr>
          <w:rFonts w:ascii="Arial" w:hAnsi="Arial" w:cs="Arial"/>
          <w:vertAlign w:val="superscript"/>
          <w:lang w:val="es-ES"/>
        </w:rPr>
        <w:t>9</w:t>
      </w:r>
    </w:p>
    <w:p w14:paraId="66E8F58A" w14:textId="77777777" w:rsidR="00D919F9" w:rsidRDefault="00D919F9"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lang w:val="es-ES"/>
        </w:rPr>
      </w:pPr>
    </w:p>
    <w:p w14:paraId="12209B42" w14:textId="77777777" w:rsidR="00893027" w:rsidRDefault="002166F1"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lang w:val="es-ES"/>
        </w:rPr>
      </w:pPr>
      <w:r w:rsidRPr="002166F1">
        <w:rPr>
          <w:rFonts w:ascii="Arial" w:eastAsia="Arial" w:hAnsi="Arial" w:cs="Arial"/>
          <w:color w:val="000000"/>
          <w:lang w:val="es-ES"/>
        </w:rPr>
        <w:t>La neuropatía diabética produce deformidad del pie, lo que aumenta la presión de la piel al caminar. Una vez que se desarrolla una úlcera en el pie, la extremidad tiene un alto riesgo de infección invasiva y, cuando se combina con enfermedad oclusiva de la arteria periférica, se debe considerar que el paciente tiene isquemia crítica de la extremidad</w:t>
      </w:r>
      <w:r w:rsidRPr="003F5885">
        <w:rPr>
          <w:rFonts w:ascii="Arial" w:eastAsia="Arial" w:hAnsi="Arial" w:cs="Arial"/>
          <w:color w:val="000000" w:themeColor="text1"/>
          <w:lang w:val="es-ES"/>
        </w:rPr>
        <w:t>.</w:t>
      </w:r>
      <w:r w:rsidR="002B4072" w:rsidRPr="002B4072">
        <w:rPr>
          <w:rFonts w:ascii="Arial" w:eastAsia="Arial" w:hAnsi="Arial" w:cs="Arial"/>
          <w:vertAlign w:val="superscript"/>
          <w:lang w:val="es-ES"/>
        </w:rPr>
        <w:t>10</w:t>
      </w:r>
    </w:p>
    <w:p w14:paraId="07F0EA94" w14:textId="77777777" w:rsidR="007754CF" w:rsidRDefault="007754CF" w:rsidP="0089302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063DAB3" w14:textId="77777777" w:rsidR="00D23D66" w:rsidRPr="00526167"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b/>
        </w:rPr>
      </w:pPr>
      <w:r w:rsidRPr="00526167">
        <w:rPr>
          <w:rFonts w:ascii="Arial" w:eastAsia="Arial" w:hAnsi="Arial" w:cs="Arial"/>
          <w:b/>
        </w:rPr>
        <w:t>Patomecánica</w:t>
      </w:r>
    </w:p>
    <w:p w14:paraId="185D0C91" w14:textId="064BE263" w:rsidR="00AC1EE0"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rPr>
      </w:pPr>
      <w:r w:rsidRPr="00D23D66">
        <w:rPr>
          <w:rFonts w:ascii="Arial" w:eastAsia="Arial" w:hAnsi="Arial" w:cs="Arial"/>
        </w:rPr>
        <w:t xml:space="preserve">El pie es una estructura anatómica rígida cuya función es soportar el peso del cuerpo y absorber impactos. El peso </w:t>
      </w:r>
      <w:r w:rsidR="000C14D4">
        <w:rPr>
          <w:rFonts w:ascii="Arial" w:eastAsia="Arial" w:hAnsi="Arial" w:cs="Arial"/>
        </w:rPr>
        <w:t xml:space="preserve">del cuerpo se transmite </w:t>
      </w:r>
      <w:r w:rsidR="00C66802">
        <w:rPr>
          <w:rFonts w:ascii="Arial" w:eastAsia="Arial" w:hAnsi="Arial" w:cs="Arial"/>
        </w:rPr>
        <w:t>por</w:t>
      </w:r>
      <w:r w:rsidRPr="00D23D66">
        <w:rPr>
          <w:rFonts w:ascii="Arial" w:eastAsia="Arial" w:hAnsi="Arial" w:cs="Arial"/>
        </w:rPr>
        <w:t xml:space="preserve"> la </w:t>
      </w:r>
      <w:r w:rsidR="00C66802">
        <w:rPr>
          <w:rFonts w:ascii="Arial" w:eastAsia="Arial" w:hAnsi="Arial" w:cs="Arial"/>
        </w:rPr>
        <w:t xml:space="preserve">región </w:t>
      </w:r>
      <w:r w:rsidRPr="00D23D66">
        <w:rPr>
          <w:rFonts w:ascii="Arial" w:eastAsia="Arial" w:hAnsi="Arial" w:cs="Arial"/>
        </w:rPr>
        <w:t xml:space="preserve">medial del pie, sometiendo al primer dedo </w:t>
      </w:r>
      <w:r w:rsidR="000C14D4">
        <w:rPr>
          <w:rFonts w:ascii="Arial" w:eastAsia="Arial" w:hAnsi="Arial" w:cs="Arial"/>
        </w:rPr>
        <w:t xml:space="preserve">del pie </w:t>
      </w:r>
      <w:r w:rsidRPr="00D23D66">
        <w:rPr>
          <w:rFonts w:ascii="Arial" w:eastAsia="Arial" w:hAnsi="Arial" w:cs="Arial"/>
        </w:rPr>
        <w:t>a una gran presión en el momento del impulso</w:t>
      </w:r>
      <w:r w:rsidR="000C14D4">
        <w:rPr>
          <w:rFonts w:ascii="Arial" w:eastAsia="Arial" w:hAnsi="Arial" w:cs="Arial"/>
        </w:rPr>
        <w:t>; sin embargo, e</w:t>
      </w:r>
      <w:r w:rsidRPr="00D23D66">
        <w:rPr>
          <w:rFonts w:ascii="Arial" w:eastAsia="Arial" w:hAnsi="Arial" w:cs="Arial"/>
        </w:rPr>
        <w:t xml:space="preserve">n los </w:t>
      </w:r>
      <w:r w:rsidR="000C14D4">
        <w:rPr>
          <w:rFonts w:ascii="Arial" w:eastAsia="Arial" w:hAnsi="Arial" w:cs="Arial"/>
        </w:rPr>
        <w:t xml:space="preserve">pacientes </w:t>
      </w:r>
      <w:r w:rsidRPr="00D23D66">
        <w:rPr>
          <w:rFonts w:ascii="Arial" w:eastAsia="Arial" w:hAnsi="Arial" w:cs="Arial"/>
        </w:rPr>
        <w:t xml:space="preserve">diabéticos </w:t>
      </w:r>
      <w:r w:rsidR="00DD16FC">
        <w:rPr>
          <w:rFonts w:ascii="Arial" w:eastAsia="Arial" w:hAnsi="Arial" w:cs="Arial"/>
        </w:rPr>
        <w:t xml:space="preserve">se mostró </w:t>
      </w:r>
      <w:r w:rsidR="00AB2FB8">
        <w:rPr>
          <w:rFonts w:ascii="Arial" w:eastAsia="Arial" w:hAnsi="Arial" w:cs="Arial"/>
        </w:rPr>
        <w:t xml:space="preserve">que </w:t>
      </w:r>
      <w:r w:rsidRPr="00D23D66">
        <w:rPr>
          <w:rFonts w:ascii="Arial" w:eastAsia="Arial" w:hAnsi="Arial" w:cs="Arial"/>
        </w:rPr>
        <w:t xml:space="preserve">existe proporcionalmente </w:t>
      </w:r>
      <w:r w:rsidR="00AC1EE0">
        <w:rPr>
          <w:rFonts w:ascii="Arial" w:eastAsia="Arial" w:hAnsi="Arial" w:cs="Arial"/>
        </w:rPr>
        <w:t xml:space="preserve">una fuerza menor </w:t>
      </w:r>
      <w:r w:rsidRPr="00D23D66">
        <w:rPr>
          <w:rFonts w:ascii="Arial" w:eastAsia="Arial" w:hAnsi="Arial" w:cs="Arial"/>
        </w:rPr>
        <w:t xml:space="preserve">transmitida </w:t>
      </w:r>
      <w:r w:rsidR="00AC1EE0">
        <w:rPr>
          <w:rFonts w:ascii="Arial" w:eastAsia="Arial" w:hAnsi="Arial" w:cs="Arial"/>
        </w:rPr>
        <w:t>hacia</w:t>
      </w:r>
      <w:r w:rsidRPr="00D23D66">
        <w:rPr>
          <w:rFonts w:ascii="Arial" w:eastAsia="Arial" w:hAnsi="Arial" w:cs="Arial"/>
        </w:rPr>
        <w:t xml:space="preserve"> los dedos</w:t>
      </w:r>
      <w:r w:rsidR="00984982">
        <w:rPr>
          <w:rFonts w:ascii="Arial" w:eastAsia="Arial" w:hAnsi="Arial" w:cs="Arial"/>
        </w:rPr>
        <w:t>.</w:t>
      </w:r>
      <w:r w:rsidR="00984982" w:rsidRPr="00984982">
        <w:rPr>
          <w:rFonts w:ascii="Arial" w:eastAsia="Arial" w:hAnsi="Arial" w:cs="Arial"/>
          <w:vertAlign w:val="superscript"/>
        </w:rPr>
        <w:t>7</w:t>
      </w:r>
      <w:r w:rsidR="00AC1EE0">
        <w:rPr>
          <w:rFonts w:ascii="Arial" w:eastAsia="Arial" w:hAnsi="Arial" w:cs="Arial"/>
        </w:rPr>
        <w:t xml:space="preserve"> Por lo tanto, </w:t>
      </w:r>
      <w:r w:rsidR="00D20D0C">
        <w:rPr>
          <w:rFonts w:ascii="Arial" w:eastAsia="Arial" w:hAnsi="Arial" w:cs="Arial"/>
        </w:rPr>
        <w:t xml:space="preserve">podemos pensar que existe </w:t>
      </w:r>
      <w:r w:rsidR="00AC1EE0">
        <w:rPr>
          <w:rFonts w:ascii="Arial" w:eastAsia="Arial" w:hAnsi="Arial" w:cs="Arial"/>
        </w:rPr>
        <w:t xml:space="preserve">una </w:t>
      </w:r>
      <w:r w:rsidR="002763F3">
        <w:rPr>
          <w:rFonts w:ascii="Arial" w:eastAsia="Arial" w:hAnsi="Arial" w:cs="Arial"/>
        </w:rPr>
        <w:t xml:space="preserve">alteración </w:t>
      </w:r>
      <w:r w:rsidRPr="00D23D66">
        <w:rPr>
          <w:rFonts w:ascii="Arial" w:eastAsia="Arial" w:hAnsi="Arial" w:cs="Arial"/>
        </w:rPr>
        <w:t xml:space="preserve">en </w:t>
      </w:r>
      <w:r w:rsidR="002763F3">
        <w:rPr>
          <w:rFonts w:ascii="Arial" w:eastAsia="Arial" w:hAnsi="Arial" w:cs="Arial"/>
        </w:rPr>
        <w:t xml:space="preserve">la </w:t>
      </w:r>
      <w:r w:rsidRPr="00D23D66">
        <w:rPr>
          <w:rFonts w:ascii="Arial" w:eastAsia="Arial" w:hAnsi="Arial" w:cs="Arial"/>
        </w:rPr>
        <w:t>distribución de fuerzas verticales</w:t>
      </w:r>
      <w:r w:rsidR="002763F3">
        <w:rPr>
          <w:rFonts w:ascii="Arial" w:eastAsia="Arial" w:hAnsi="Arial" w:cs="Arial"/>
        </w:rPr>
        <w:t xml:space="preserve"> que pasan por </w:t>
      </w:r>
      <w:r w:rsidRPr="00D23D66">
        <w:rPr>
          <w:rFonts w:ascii="Arial" w:eastAsia="Arial" w:hAnsi="Arial" w:cs="Arial"/>
        </w:rPr>
        <w:t xml:space="preserve">la superficie plantar de los </w:t>
      </w:r>
      <w:r w:rsidR="002763F3">
        <w:rPr>
          <w:rFonts w:ascii="Arial" w:eastAsia="Arial" w:hAnsi="Arial" w:cs="Arial"/>
        </w:rPr>
        <w:t xml:space="preserve">pacientes </w:t>
      </w:r>
      <w:r w:rsidRPr="00D23D66">
        <w:rPr>
          <w:rFonts w:ascii="Arial" w:eastAsia="Arial" w:hAnsi="Arial" w:cs="Arial"/>
        </w:rPr>
        <w:t>diabéticos.</w:t>
      </w:r>
    </w:p>
    <w:p w14:paraId="471D64EA" w14:textId="77777777" w:rsidR="00A0041F" w:rsidRDefault="00A0041F" w:rsidP="00D23D66">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5DC764B2" w14:textId="5062F69B" w:rsidR="00D23D66" w:rsidRPr="00D23D66" w:rsidRDefault="007671BE" w:rsidP="00D23D66">
      <w:pPr>
        <w:pBdr>
          <w:top w:val="nil"/>
          <w:left w:val="nil"/>
          <w:bottom w:val="nil"/>
          <w:right w:val="nil"/>
          <w:between w:val="nil"/>
        </w:pBdr>
        <w:tabs>
          <w:tab w:val="left" w:pos="709"/>
          <w:tab w:val="left" w:pos="851"/>
        </w:tabs>
        <w:spacing w:line="360" w:lineRule="auto"/>
        <w:jc w:val="both"/>
        <w:rPr>
          <w:rFonts w:ascii="Arial" w:eastAsia="Arial" w:hAnsi="Arial" w:cs="Arial"/>
        </w:rPr>
      </w:pPr>
      <w:r>
        <w:rPr>
          <w:rFonts w:ascii="Arial" w:eastAsia="Arial" w:hAnsi="Arial" w:cs="Arial"/>
        </w:rPr>
        <w:t xml:space="preserve">Al </w:t>
      </w:r>
      <w:r w:rsidRPr="007671BE">
        <w:rPr>
          <w:rFonts w:ascii="Arial" w:eastAsia="Arial" w:hAnsi="Arial" w:cs="Arial"/>
        </w:rPr>
        <w:t>parece</w:t>
      </w:r>
      <w:r>
        <w:rPr>
          <w:rFonts w:ascii="Arial" w:eastAsia="Arial" w:hAnsi="Arial" w:cs="Arial"/>
        </w:rPr>
        <w:t>r</w:t>
      </w:r>
      <w:r w:rsidRPr="007671BE">
        <w:rPr>
          <w:rFonts w:ascii="Arial" w:eastAsia="Arial" w:hAnsi="Arial" w:cs="Arial"/>
        </w:rPr>
        <w:t xml:space="preserve"> la causa de esta </w:t>
      </w:r>
      <w:r>
        <w:rPr>
          <w:rFonts w:ascii="Arial" w:eastAsia="Arial" w:hAnsi="Arial" w:cs="Arial"/>
        </w:rPr>
        <w:t xml:space="preserve">alteración es posible que sea por la </w:t>
      </w:r>
      <w:r w:rsidRPr="007671BE">
        <w:rPr>
          <w:rFonts w:ascii="Arial" w:eastAsia="Arial" w:hAnsi="Arial" w:cs="Arial"/>
        </w:rPr>
        <w:t>paresia neuropática de los músculos flexores largos y cortos</w:t>
      </w:r>
      <w:r w:rsidR="006E540F">
        <w:rPr>
          <w:rFonts w:ascii="Arial" w:eastAsia="Arial" w:hAnsi="Arial" w:cs="Arial"/>
        </w:rPr>
        <w:t xml:space="preserve">, y también de los </w:t>
      </w:r>
      <w:r w:rsidR="006E540F" w:rsidRPr="00D23D66">
        <w:rPr>
          <w:rFonts w:ascii="Arial" w:eastAsia="Arial" w:hAnsi="Arial" w:cs="Arial"/>
        </w:rPr>
        <w:t>músculos intrínsecos</w:t>
      </w:r>
      <w:r w:rsidR="006E540F">
        <w:rPr>
          <w:rFonts w:ascii="Arial" w:eastAsia="Arial" w:hAnsi="Arial" w:cs="Arial"/>
        </w:rPr>
        <w:t xml:space="preserve">. </w:t>
      </w:r>
      <w:r w:rsidR="00D23D66" w:rsidRPr="00D23D66">
        <w:rPr>
          <w:rFonts w:ascii="Arial" w:eastAsia="Arial" w:hAnsi="Arial" w:cs="Arial"/>
        </w:rPr>
        <w:t>El resultado es un aumento de la carga sobre la región de los metatarsianos, especialmente la cabeza del primero.</w:t>
      </w:r>
      <w:r>
        <w:rPr>
          <w:rFonts w:ascii="Arial" w:eastAsia="Arial" w:hAnsi="Arial" w:cs="Arial"/>
        </w:rPr>
        <w:t xml:space="preserve"> </w:t>
      </w:r>
      <w:r w:rsidR="00D23D66" w:rsidRPr="00D23D66">
        <w:rPr>
          <w:rFonts w:ascii="Arial" w:eastAsia="Arial" w:hAnsi="Arial" w:cs="Arial"/>
        </w:rPr>
        <w:t xml:space="preserve">La ulceración aparece en </w:t>
      </w:r>
      <w:r w:rsidR="00D23D66" w:rsidRPr="00D23D66">
        <w:rPr>
          <w:rFonts w:ascii="Arial" w:eastAsia="Arial" w:hAnsi="Arial" w:cs="Arial"/>
        </w:rPr>
        <w:lastRenderedPageBreak/>
        <w:t>esa zona que soporta la máxima fuerza vertical. Podemos clasificar las fuerzas mecánicas en cuatro grupos:</w:t>
      </w:r>
    </w:p>
    <w:p w14:paraId="456EDE40" w14:textId="77777777" w:rsidR="00D23D66" w:rsidRPr="00D23D66"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rPr>
      </w:pPr>
    </w:p>
    <w:p w14:paraId="49511212" w14:textId="77777777" w:rsidR="00D23D66" w:rsidRPr="00D23D66"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rPr>
      </w:pPr>
      <w:r w:rsidRPr="00D23D66">
        <w:rPr>
          <w:rFonts w:ascii="Arial" w:eastAsia="Arial" w:hAnsi="Arial" w:cs="Arial"/>
        </w:rPr>
        <w:tab/>
        <w:t xml:space="preserve">1º La fricción de la piel con el hueso, el zapato y el suelo, que producirá </w:t>
      </w:r>
      <w:r w:rsidRPr="00D23D66">
        <w:rPr>
          <w:rFonts w:ascii="Arial" w:eastAsia="Arial" w:hAnsi="Arial" w:cs="Arial"/>
        </w:rPr>
        <w:tab/>
        <w:t xml:space="preserve">una ampolla. </w:t>
      </w:r>
    </w:p>
    <w:p w14:paraId="462F07B1" w14:textId="77777777" w:rsidR="00D23D66" w:rsidRPr="006D1DA8"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ab/>
      </w:r>
      <w:r w:rsidRPr="006D1DA8">
        <w:rPr>
          <w:rFonts w:ascii="Arial" w:eastAsia="Arial" w:hAnsi="Arial" w:cs="Arial"/>
          <w:color w:val="000000"/>
        </w:rPr>
        <w:t xml:space="preserve">2º El impacto del talón, que soporta el peso del cuerpo, provoca un daño </w:t>
      </w:r>
      <w:r w:rsidRPr="006D1DA8">
        <w:rPr>
          <w:rFonts w:ascii="Arial" w:eastAsia="Arial" w:hAnsi="Arial" w:cs="Arial"/>
          <w:color w:val="000000"/>
        </w:rPr>
        <w:tab/>
        <w:t xml:space="preserve">tisular repetitivo. </w:t>
      </w:r>
    </w:p>
    <w:p w14:paraId="1546F243" w14:textId="77777777" w:rsidR="00D23D66" w:rsidRPr="006D1DA8"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ab/>
      </w:r>
      <w:r w:rsidRPr="006D1DA8">
        <w:rPr>
          <w:rFonts w:ascii="Arial" w:eastAsia="Arial" w:hAnsi="Arial" w:cs="Arial"/>
          <w:color w:val="000000"/>
        </w:rPr>
        <w:t xml:space="preserve">3º La compresión al caminar o correr causa presiones localizadas </w:t>
      </w:r>
      <w:r w:rsidRPr="006D1DA8">
        <w:rPr>
          <w:rFonts w:ascii="Arial" w:eastAsia="Arial" w:hAnsi="Arial" w:cs="Arial"/>
          <w:color w:val="000000"/>
        </w:rPr>
        <w:tab/>
        <w:t xml:space="preserve">intermitentes, especialmente en la cabeza de los metatarsianos. </w:t>
      </w:r>
    </w:p>
    <w:p w14:paraId="5DC8A976" w14:textId="77777777" w:rsidR="00D23D66"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ab/>
      </w:r>
      <w:r w:rsidRPr="006D1DA8">
        <w:rPr>
          <w:rFonts w:ascii="Arial" w:eastAsia="Arial" w:hAnsi="Arial" w:cs="Arial"/>
          <w:color w:val="000000"/>
        </w:rPr>
        <w:t>4º El cizallamiento, por último, puede romper tejido previamente dañad</w:t>
      </w:r>
      <w:r>
        <w:rPr>
          <w:rFonts w:ascii="Arial" w:eastAsia="Arial" w:hAnsi="Arial" w:cs="Arial"/>
          <w:color w:val="000000"/>
        </w:rPr>
        <w:t xml:space="preserve">o </w:t>
      </w:r>
      <w:r>
        <w:rPr>
          <w:rFonts w:ascii="Arial" w:eastAsia="Arial" w:hAnsi="Arial" w:cs="Arial"/>
          <w:color w:val="000000"/>
        </w:rPr>
        <w:tab/>
        <w:t>por la falta de elasticidad.</w:t>
      </w:r>
    </w:p>
    <w:p w14:paraId="761A0BC0" w14:textId="77777777" w:rsidR="00D23D66" w:rsidRPr="006D1DA8" w:rsidRDefault="00D23D66"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7500BE1" w14:textId="77777777" w:rsidR="002F1A86" w:rsidRDefault="00F476F9"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La </w:t>
      </w:r>
      <w:r w:rsidR="00D23D66" w:rsidRPr="006D1DA8">
        <w:rPr>
          <w:rFonts w:ascii="Arial" w:eastAsia="Arial" w:hAnsi="Arial" w:cs="Arial"/>
          <w:color w:val="000000"/>
        </w:rPr>
        <w:t xml:space="preserve">piel </w:t>
      </w:r>
      <w:r>
        <w:rPr>
          <w:rFonts w:ascii="Arial" w:eastAsia="Arial" w:hAnsi="Arial" w:cs="Arial"/>
          <w:color w:val="000000"/>
        </w:rPr>
        <w:t xml:space="preserve">es la primera estructura que recibe los </w:t>
      </w:r>
      <w:r w:rsidR="00D23D66" w:rsidRPr="006D1DA8">
        <w:rPr>
          <w:rFonts w:ascii="Arial" w:eastAsia="Arial" w:hAnsi="Arial" w:cs="Arial"/>
          <w:color w:val="000000"/>
        </w:rPr>
        <w:t>traumatismos</w:t>
      </w:r>
      <w:r>
        <w:rPr>
          <w:rFonts w:ascii="Arial" w:eastAsia="Arial" w:hAnsi="Arial" w:cs="Arial"/>
          <w:color w:val="000000"/>
        </w:rPr>
        <w:t xml:space="preserve"> </w:t>
      </w:r>
      <w:r w:rsidR="003704A0">
        <w:rPr>
          <w:rFonts w:ascii="Arial" w:eastAsia="Arial" w:hAnsi="Arial" w:cs="Arial"/>
          <w:color w:val="000000"/>
        </w:rPr>
        <w:t xml:space="preserve">externos y el </w:t>
      </w:r>
      <w:r w:rsidR="00D23D66" w:rsidRPr="006D1DA8">
        <w:rPr>
          <w:rFonts w:ascii="Arial" w:eastAsia="Arial" w:hAnsi="Arial" w:cs="Arial"/>
          <w:color w:val="000000"/>
        </w:rPr>
        <w:t xml:space="preserve">tejido subcutáneo </w:t>
      </w:r>
      <w:r w:rsidR="00797E42">
        <w:rPr>
          <w:rFonts w:ascii="Arial" w:eastAsia="Arial" w:hAnsi="Arial" w:cs="Arial"/>
          <w:color w:val="000000"/>
        </w:rPr>
        <w:t xml:space="preserve">se afecta más </w:t>
      </w:r>
      <w:r w:rsidR="00D23D66" w:rsidRPr="006D1DA8">
        <w:rPr>
          <w:rFonts w:ascii="Arial" w:eastAsia="Arial" w:hAnsi="Arial" w:cs="Arial"/>
          <w:color w:val="000000"/>
        </w:rPr>
        <w:t>rápidamente</w:t>
      </w:r>
      <w:r w:rsidR="00797E42">
        <w:rPr>
          <w:rFonts w:ascii="Arial" w:eastAsia="Arial" w:hAnsi="Arial" w:cs="Arial"/>
          <w:color w:val="000000"/>
        </w:rPr>
        <w:t xml:space="preserve"> ante estos </w:t>
      </w:r>
      <w:r w:rsidR="002F6293">
        <w:rPr>
          <w:rFonts w:ascii="Arial" w:eastAsia="Arial" w:hAnsi="Arial" w:cs="Arial"/>
          <w:color w:val="000000"/>
        </w:rPr>
        <w:t xml:space="preserve">produciendo </w:t>
      </w:r>
      <w:r w:rsidR="00D23D66" w:rsidRPr="006D1DA8">
        <w:rPr>
          <w:rFonts w:ascii="Arial" w:eastAsia="Arial" w:hAnsi="Arial" w:cs="Arial"/>
          <w:color w:val="000000"/>
        </w:rPr>
        <w:t>hematomas y necrosis.</w:t>
      </w:r>
      <w:r w:rsidR="002F6293">
        <w:rPr>
          <w:rFonts w:ascii="Arial" w:eastAsia="Arial" w:hAnsi="Arial" w:cs="Arial"/>
          <w:color w:val="000000"/>
        </w:rPr>
        <w:t xml:space="preserve"> Por lo que, </w:t>
      </w:r>
      <w:r w:rsidR="002F6293" w:rsidRPr="002F6293">
        <w:rPr>
          <w:rFonts w:ascii="Arial" w:eastAsia="Arial" w:hAnsi="Arial" w:cs="Arial"/>
          <w:color w:val="000000"/>
        </w:rPr>
        <w:t>la acumulación de tejido necrótico</w:t>
      </w:r>
      <w:r w:rsidR="002F6293">
        <w:rPr>
          <w:rFonts w:ascii="Arial" w:eastAsia="Arial" w:hAnsi="Arial" w:cs="Arial"/>
          <w:color w:val="000000"/>
        </w:rPr>
        <w:t xml:space="preserve"> y con la </w:t>
      </w:r>
      <w:r w:rsidR="002F6293" w:rsidRPr="002F6293">
        <w:rPr>
          <w:rFonts w:ascii="Arial" w:eastAsia="Arial" w:hAnsi="Arial" w:cs="Arial"/>
          <w:color w:val="000000"/>
        </w:rPr>
        <w:t>gran</w:t>
      </w:r>
      <w:r w:rsidR="002F1A86" w:rsidRPr="002F1A86">
        <w:rPr>
          <w:rFonts w:ascii="Arial" w:eastAsia="Arial" w:hAnsi="Arial" w:cs="Arial"/>
        </w:rPr>
        <w:t xml:space="preserve"> </w:t>
      </w:r>
      <w:r w:rsidR="002F1A86" w:rsidRPr="002F1A86">
        <w:rPr>
          <w:rFonts w:ascii="Arial" w:eastAsia="Arial" w:hAnsi="Arial" w:cs="Arial"/>
          <w:color w:val="000000"/>
        </w:rPr>
        <w:t>carga</w:t>
      </w:r>
      <w:r w:rsidR="002F6293" w:rsidRPr="002F6293">
        <w:rPr>
          <w:rFonts w:ascii="Arial" w:eastAsia="Arial" w:hAnsi="Arial" w:cs="Arial"/>
          <w:color w:val="000000"/>
        </w:rPr>
        <w:t xml:space="preserve"> </w:t>
      </w:r>
      <w:r w:rsidR="002F1A86">
        <w:rPr>
          <w:rFonts w:ascii="Arial" w:eastAsia="Arial" w:hAnsi="Arial" w:cs="Arial"/>
          <w:color w:val="000000"/>
        </w:rPr>
        <w:t xml:space="preserve">dicho anteriormente, </w:t>
      </w:r>
      <w:r w:rsidR="00D23D66" w:rsidRPr="006D1DA8">
        <w:rPr>
          <w:rFonts w:ascii="Arial" w:eastAsia="Arial" w:hAnsi="Arial" w:cs="Arial"/>
          <w:color w:val="000000"/>
        </w:rPr>
        <w:t>puede llegar a formarse una fístula</w:t>
      </w:r>
      <w:r w:rsidR="00D23D66">
        <w:rPr>
          <w:rFonts w:ascii="Arial" w:eastAsia="Arial" w:hAnsi="Arial" w:cs="Arial"/>
          <w:color w:val="000000"/>
        </w:rPr>
        <w:t>.</w:t>
      </w:r>
    </w:p>
    <w:p w14:paraId="0D5DA888" w14:textId="77777777" w:rsidR="002F1A86" w:rsidRDefault="002F1A86"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041B690" w14:textId="08FFDBB3" w:rsidR="00D23D66" w:rsidRDefault="00A56848" w:rsidP="00D23D66">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w:t>
      </w:r>
      <w:r w:rsidR="00D23D66" w:rsidRPr="006D1DA8">
        <w:rPr>
          <w:rFonts w:ascii="Arial" w:eastAsia="Arial" w:hAnsi="Arial" w:cs="Arial"/>
          <w:color w:val="000000"/>
        </w:rPr>
        <w:t xml:space="preserve">Los pies de los diabéticos van a desarrollar una serie de deformidades, que contribuirán a su ulceración. La alteración del balance entre músculos flexores y extensores trae como resultado la aparición de dedos en garra o en martillo. </w:t>
      </w:r>
      <w:r w:rsidR="00FB6FD7" w:rsidRPr="006D1DA8">
        <w:rPr>
          <w:rFonts w:ascii="Arial" w:eastAsia="Arial" w:hAnsi="Arial" w:cs="Arial"/>
          <w:color w:val="000000"/>
        </w:rPr>
        <w:t>Además,</w:t>
      </w:r>
      <w:r w:rsidR="00D23D66" w:rsidRPr="006D1DA8">
        <w:rPr>
          <w:rFonts w:ascii="Arial" w:eastAsia="Arial" w:hAnsi="Arial" w:cs="Arial"/>
          <w:color w:val="000000"/>
        </w:rPr>
        <w:t xml:space="preserve"> se produce una prominencia de la cabeza de los metatarsianos, principalmente en primer y quinto dedos. Hay tendencia al pie cavo, y acaba por aparecer dislocación de huesos y colapso del arco plantar (pie cúbico). También aumenta la frecuencia de las fracturas</w:t>
      </w:r>
      <w:r w:rsidR="00984982">
        <w:rPr>
          <w:rFonts w:ascii="Arial" w:eastAsia="Arial" w:hAnsi="Arial" w:cs="Arial"/>
          <w:color w:val="000000"/>
        </w:rPr>
        <w:t>.</w:t>
      </w:r>
      <w:r>
        <w:rPr>
          <w:rFonts w:ascii="Arial" w:eastAsia="Arial" w:hAnsi="Arial" w:cs="Arial"/>
          <w:color w:val="000000"/>
        </w:rPr>
        <w:t>”</w:t>
      </w:r>
      <w:r w:rsidR="00984982" w:rsidRPr="00984982">
        <w:rPr>
          <w:rFonts w:ascii="Arial" w:eastAsia="Arial" w:hAnsi="Arial" w:cs="Arial"/>
          <w:color w:val="000000"/>
          <w:vertAlign w:val="superscript"/>
        </w:rPr>
        <w:t>7</w:t>
      </w:r>
    </w:p>
    <w:p w14:paraId="5405AF38" w14:textId="77777777" w:rsidR="00D23D66" w:rsidRDefault="00D23D66" w:rsidP="0089302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791FC950" w14:textId="77777777" w:rsidR="00893027" w:rsidRDefault="00893027"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b/>
          <w:color w:val="000000"/>
        </w:rPr>
        <w:t>Diagnóstico</w:t>
      </w:r>
    </w:p>
    <w:p w14:paraId="537AF753" w14:textId="77777777" w:rsidR="006F127F" w:rsidRDefault="006F127F"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F127F">
        <w:rPr>
          <w:rFonts w:ascii="Arial" w:eastAsia="Arial" w:hAnsi="Arial" w:cs="Arial"/>
          <w:color w:val="000000"/>
          <w:lang w:val="es-ES"/>
        </w:rPr>
        <w:t>Un examen minucioso de los pies es importante para d</w:t>
      </w:r>
      <w:r w:rsidR="002A7CC6">
        <w:rPr>
          <w:rFonts w:ascii="Arial" w:eastAsia="Arial" w:hAnsi="Arial" w:cs="Arial"/>
          <w:color w:val="000000"/>
          <w:lang w:val="es-ES"/>
        </w:rPr>
        <w:t xml:space="preserve">etectar la enfermedad a tiempo. </w:t>
      </w:r>
      <w:r w:rsidRPr="006F127F">
        <w:rPr>
          <w:rFonts w:ascii="Arial" w:eastAsia="Arial" w:hAnsi="Arial" w:cs="Arial"/>
          <w:color w:val="000000"/>
          <w:lang w:val="es-ES"/>
        </w:rPr>
        <w:t>La detección de neuropatía periférica y enfermedad arterial periférica puede ayudar a identificar a los pacientes con riesgo de úlceras en el pie. Un historial de úlceras o amputaciones y un control glucémico</w:t>
      </w:r>
      <w:r>
        <w:rPr>
          <w:rFonts w:ascii="Arial" w:eastAsia="Arial" w:hAnsi="Arial" w:cs="Arial"/>
          <w:color w:val="000000"/>
          <w:lang w:val="es-ES"/>
        </w:rPr>
        <w:t xml:space="preserve"> deficiente aumentan el riesgo.</w:t>
      </w:r>
      <w:r w:rsidRPr="006F127F">
        <w:rPr>
          <w:rFonts w:ascii="Arial" w:eastAsia="Arial" w:hAnsi="Arial" w:cs="Arial"/>
          <w:vertAlign w:val="superscript"/>
          <w:lang w:val="es-ES"/>
        </w:rPr>
        <w:t>11</w:t>
      </w:r>
    </w:p>
    <w:p w14:paraId="2F6F0F55" w14:textId="77777777" w:rsidR="006F127F" w:rsidRPr="006F127F" w:rsidRDefault="006F127F"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2AC0419" w14:textId="53FCDC9B" w:rsidR="00893027" w:rsidRDefault="00893027"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 xml:space="preserve">Se debe tener en cuenta la presencia o ausencia de datos clínicos de infecciones en las </w:t>
      </w:r>
      <w:r w:rsidR="003F5885" w:rsidRPr="003F5885">
        <w:rPr>
          <w:rFonts w:ascii="Arial" w:eastAsia="Arial" w:hAnsi="Arial" w:cs="Arial"/>
          <w:color w:val="000000" w:themeColor="text1"/>
        </w:rPr>
        <w:t>úlceras</w:t>
      </w:r>
      <w:r>
        <w:rPr>
          <w:rFonts w:ascii="Arial" w:eastAsia="Arial" w:hAnsi="Arial" w:cs="Arial"/>
          <w:color w:val="000000"/>
        </w:rPr>
        <w:t xml:space="preserve">, para poder realizar los cultivos correspondientes. </w:t>
      </w:r>
      <w:r w:rsidRPr="006D1DA8">
        <w:rPr>
          <w:rFonts w:ascii="Arial" w:eastAsia="Arial" w:hAnsi="Arial" w:cs="Arial"/>
          <w:color w:val="000000"/>
        </w:rPr>
        <w:t xml:space="preserve">La extracción de </w:t>
      </w:r>
      <w:r w:rsidRPr="006D1DA8">
        <w:rPr>
          <w:rFonts w:ascii="Arial" w:eastAsia="Arial" w:hAnsi="Arial" w:cs="Arial"/>
          <w:color w:val="000000"/>
        </w:rPr>
        <w:lastRenderedPageBreak/>
        <w:t xml:space="preserve">muestras con hisopo superficialmente no es lo más adecuado </w:t>
      </w:r>
      <w:r w:rsidR="00A56848">
        <w:rPr>
          <w:rFonts w:ascii="Arial" w:eastAsia="Arial" w:hAnsi="Arial" w:cs="Arial"/>
          <w:color w:val="000000"/>
        </w:rPr>
        <w:t xml:space="preserve">porque en el </w:t>
      </w:r>
      <w:r w:rsidR="00A56848" w:rsidRPr="00A56848">
        <w:rPr>
          <w:rFonts w:ascii="Arial" w:eastAsia="Arial" w:hAnsi="Arial" w:cs="Arial"/>
          <w:color w:val="000000"/>
        </w:rPr>
        <w:t>cultivo</w:t>
      </w:r>
      <w:r w:rsidR="00A56848">
        <w:rPr>
          <w:rFonts w:ascii="Arial" w:eastAsia="Arial" w:hAnsi="Arial" w:cs="Arial"/>
          <w:color w:val="000000"/>
        </w:rPr>
        <w:t xml:space="preserve"> podrían aparecer </w:t>
      </w:r>
      <w:r w:rsidR="00A56848" w:rsidRPr="006D1DA8">
        <w:rPr>
          <w:rFonts w:ascii="Arial" w:eastAsia="Arial" w:hAnsi="Arial" w:cs="Arial"/>
          <w:color w:val="000000"/>
        </w:rPr>
        <w:t>gérmenes colonizadores</w:t>
      </w:r>
      <w:r w:rsidR="00A56848">
        <w:rPr>
          <w:rFonts w:ascii="Arial" w:eastAsia="Arial" w:hAnsi="Arial" w:cs="Arial"/>
          <w:color w:val="000000"/>
        </w:rPr>
        <w:t xml:space="preserve">; sin embargo, el </w:t>
      </w:r>
      <w:r w:rsidR="00A56848" w:rsidRPr="00A56848">
        <w:rPr>
          <w:rFonts w:ascii="Arial" w:eastAsia="Arial" w:hAnsi="Arial" w:cs="Arial"/>
          <w:color w:val="000000"/>
        </w:rPr>
        <w:t>raspado</w:t>
      </w:r>
      <w:r w:rsidR="00A56848" w:rsidRPr="00A56848">
        <w:t xml:space="preserve"> </w:t>
      </w:r>
      <w:r w:rsidR="00A56848" w:rsidRPr="00A56848">
        <w:rPr>
          <w:rFonts w:ascii="Arial" w:eastAsia="Arial" w:hAnsi="Arial" w:cs="Arial"/>
          <w:color w:val="000000"/>
        </w:rPr>
        <w:t>de la base post-desbridamiento</w:t>
      </w:r>
      <w:r w:rsidR="00A56848">
        <w:rPr>
          <w:rFonts w:ascii="Arial" w:eastAsia="Arial" w:hAnsi="Arial" w:cs="Arial"/>
          <w:color w:val="000000"/>
        </w:rPr>
        <w:t xml:space="preserve"> ha sido hasta ahora el m</w:t>
      </w:r>
      <w:r w:rsidR="00A56848" w:rsidRPr="00A56848">
        <w:rPr>
          <w:rFonts w:ascii="Arial" w:eastAsia="Arial" w:hAnsi="Arial" w:cs="Arial"/>
          <w:color w:val="000000"/>
        </w:rPr>
        <w:t>ás adecuado</w:t>
      </w:r>
      <w:r>
        <w:rPr>
          <w:rFonts w:ascii="Arial" w:eastAsia="Arial" w:hAnsi="Arial" w:cs="Arial"/>
          <w:color w:val="000000"/>
        </w:rPr>
        <w:t>.</w:t>
      </w:r>
      <w:r w:rsidR="006F127F">
        <w:rPr>
          <w:rFonts w:ascii="Arial" w:eastAsia="Arial" w:hAnsi="Arial" w:cs="Arial"/>
          <w:color w:val="000000"/>
          <w:vertAlign w:val="superscript"/>
        </w:rPr>
        <w:t>12</w:t>
      </w:r>
    </w:p>
    <w:p w14:paraId="2C261337" w14:textId="77777777" w:rsidR="00893027" w:rsidRDefault="00893027"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BBC008B" w14:textId="77777777" w:rsidR="00893027" w:rsidRDefault="00893027"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w:t>
      </w:r>
      <w:r w:rsidRPr="006D1DA8">
        <w:rPr>
          <w:rFonts w:ascii="Arial" w:eastAsia="Arial" w:hAnsi="Arial" w:cs="Arial"/>
          <w:color w:val="000000"/>
        </w:rPr>
        <w:t>Es importante también establecer el diagnóstico de una infección que alcanza hueso. El diagnóstico de osteomielitis es problemático; la radiografía simple tiene bajas especificidad y sensibilidad. Las lesiones líticas debidas a infección deben provocar una pérdida de densidad mayor del 30% para verse con este método, además el curso de la infección debe sobrepasar los 7-14 días. Por otra parte, la densidad ósea del diabético suele estar reducida, lo que dificultará el diagnóstico</w:t>
      </w:r>
      <w:r w:rsidRPr="00A82D59">
        <w:rPr>
          <w:rFonts w:ascii="Arial" w:eastAsia="Arial" w:hAnsi="Arial" w:cs="Arial"/>
          <w:color w:val="000000"/>
        </w:rPr>
        <w:t xml:space="preserve">” (McGee y </w:t>
      </w:r>
      <w:proofErr w:type="spellStart"/>
      <w:r w:rsidRPr="00A82D59">
        <w:rPr>
          <w:rFonts w:ascii="Arial" w:eastAsia="Arial" w:hAnsi="Arial" w:cs="Arial"/>
          <w:color w:val="000000"/>
        </w:rPr>
        <w:t>Boyko</w:t>
      </w:r>
      <w:proofErr w:type="spellEnd"/>
      <w:r w:rsidRPr="00A82D59">
        <w:rPr>
          <w:rFonts w:ascii="Arial" w:eastAsia="Arial" w:hAnsi="Arial" w:cs="Arial"/>
          <w:color w:val="000000"/>
        </w:rPr>
        <w:t>, 1998).</w:t>
      </w:r>
    </w:p>
    <w:p w14:paraId="066DACFE" w14:textId="77777777" w:rsidR="003C6EF9" w:rsidRDefault="003C6EF9"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8922D3E" w14:textId="77777777" w:rsidR="003C6EF9" w:rsidRPr="003C6EF9" w:rsidRDefault="003C6EF9" w:rsidP="0089302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3C6EF9">
        <w:rPr>
          <w:rFonts w:ascii="Arial" w:eastAsia="Arial" w:hAnsi="Arial" w:cs="Arial"/>
          <w:b/>
          <w:color w:val="000000"/>
        </w:rPr>
        <w:t>Tratamiento</w:t>
      </w:r>
      <w:r w:rsidR="00270608">
        <w:rPr>
          <w:rFonts w:ascii="Arial" w:eastAsia="Arial" w:hAnsi="Arial" w:cs="Arial"/>
          <w:b/>
          <w:color w:val="000000"/>
        </w:rPr>
        <w:t xml:space="preserve"> del pie diabético</w:t>
      </w:r>
    </w:p>
    <w:p w14:paraId="5ADE7A5D" w14:textId="77777777" w:rsidR="004A4118" w:rsidRDefault="003C6EF9" w:rsidP="0089302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3C6EF9">
        <w:rPr>
          <w:rFonts w:ascii="Arial" w:eastAsia="Arial" w:hAnsi="Arial" w:cs="Arial"/>
          <w:color w:val="000000"/>
        </w:rPr>
        <w:t>El reposo, el alivio de la presión y la elevación del pie afectado son los tratamientos iniciales necesarios. Se recetan antibióticos para tratar la infección polimicrobiana. El desbridamiento o resección vascular son procedimientos quirúrgicos que pueden ser necesarios en casos graves. Las úlceras no tratadas pueden provocar una amputación total o parcial.</w:t>
      </w:r>
      <w:r w:rsidRPr="003C6EF9">
        <w:rPr>
          <w:rFonts w:ascii="Arial" w:eastAsia="Arial" w:hAnsi="Arial" w:cs="Arial"/>
          <w:color w:val="000000"/>
          <w:vertAlign w:val="superscript"/>
        </w:rPr>
        <w:t>13</w:t>
      </w:r>
    </w:p>
    <w:p w14:paraId="24092FA2" w14:textId="77777777" w:rsidR="00FB7397" w:rsidRDefault="00FB7397" w:rsidP="00FB7397">
      <w:pPr>
        <w:pBdr>
          <w:top w:val="nil"/>
          <w:left w:val="nil"/>
          <w:bottom w:val="nil"/>
          <w:right w:val="nil"/>
          <w:between w:val="nil"/>
        </w:pBdr>
        <w:tabs>
          <w:tab w:val="left" w:pos="709"/>
          <w:tab w:val="left" w:pos="851"/>
        </w:tabs>
        <w:spacing w:line="360" w:lineRule="auto"/>
        <w:jc w:val="both"/>
        <w:rPr>
          <w:rFonts w:ascii="Arial" w:eastAsia="Arial" w:hAnsi="Arial" w:cs="Arial"/>
          <w:color w:val="000000"/>
          <w:lang w:val="es-ES"/>
        </w:rPr>
      </w:pPr>
    </w:p>
    <w:p w14:paraId="0F751845" w14:textId="77777777" w:rsidR="00FB7397" w:rsidRPr="00FB7397" w:rsidRDefault="00FB7397" w:rsidP="00FB739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FB7397">
        <w:rPr>
          <w:rFonts w:ascii="Arial" w:eastAsia="Arial" w:hAnsi="Arial" w:cs="Arial"/>
          <w:color w:val="000000"/>
          <w:lang w:val="es-ES"/>
        </w:rPr>
        <w:t>Hay poca investigación sobre el tratamiento de estas anomalías estructurales. Solo el alargamiento del tendón de Aquiles en pacientes diabéticos ha demostrado ser eficaz en la cicatrización y prevención secundaria de las úlceras del pie, aunque pueden surgir complicaciones que adviertan la aplicación de este procedimiento en el pie diabético y pueden requerir un tratamiento rehabilitador adecuado para mejorar el funcionamiento físico.</w:t>
      </w:r>
      <w:r w:rsidR="001514BA" w:rsidRPr="001514BA">
        <w:rPr>
          <w:rFonts w:ascii="Arial" w:eastAsia="Arial" w:hAnsi="Arial" w:cs="Arial"/>
          <w:color w:val="000000"/>
          <w:vertAlign w:val="superscript"/>
          <w:lang w:val="es-ES"/>
        </w:rPr>
        <w:t>14</w:t>
      </w:r>
    </w:p>
    <w:p w14:paraId="1A30CE4F" w14:textId="77777777" w:rsidR="00A50F66" w:rsidRDefault="00A50F66" w:rsidP="00AC351A">
      <w:pPr>
        <w:tabs>
          <w:tab w:val="left" w:pos="709"/>
          <w:tab w:val="left" w:pos="851"/>
        </w:tabs>
        <w:spacing w:line="360" w:lineRule="auto"/>
        <w:rPr>
          <w:rFonts w:ascii="Arial" w:eastAsia="Arial" w:hAnsi="Arial" w:cs="Arial"/>
        </w:rPr>
      </w:pPr>
    </w:p>
    <w:p w14:paraId="5D676BDD" w14:textId="677077FD" w:rsidR="00F30339" w:rsidRPr="00BC273B" w:rsidRDefault="00F30339" w:rsidP="00F30339">
      <w:pPr>
        <w:tabs>
          <w:tab w:val="left" w:pos="709"/>
          <w:tab w:val="left" w:pos="851"/>
        </w:tabs>
        <w:spacing w:line="360" w:lineRule="auto"/>
        <w:jc w:val="both"/>
        <w:rPr>
          <w:rFonts w:ascii="Arial" w:eastAsia="Arial" w:hAnsi="Arial" w:cs="Arial"/>
        </w:rPr>
      </w:pPr>
      <w:r w:rsidRPr="00F30339">
        <w:rPr>
          <w:rFonts w:ascii="Arial" w:eastAsia="Arial" w:hAnsi="Arial" w:cs="Arial"/>
        </w:rPr>
        <w:t>El tratamiento del pie diabético debe enfocarse, principalmente, a los mecanismos patogénicos desencadenantes y a la atención multidisciplinaria con pronóstico favorable. El esquema general de la terapéutica del pie diabético consiste en: control del estado metabólico y luego del tratamiento específico, dependiendo del grado de afectación clínica.</w:t>
      </w:r>
      <w:r w:rsidR="00CB60C2">
        <w:rPr>
          <w:rFonts w:ascii="Arial" w:eastAsia="Arial" w:hAnsi="Arial" w:cs="Arial"/>
        </w:rPr>
        <w:t xml:space="preserve"> </w:t>
      </w:r>
      <w:r w:rsidR="00C66802">
        <w:rPr>
          <w:rFonts w:ascii="Arial" w:eastAsia="Arial" w:hAnsi="Arial" w:cs="Arial"/>
        </w:rPr>
        <w:t xml:space="preserve">Además, para un tratamiento </w:t>
      </w:r>
      <w:r w:rsidR="00C66802" w:rsidRPr="00F30339">
        <w:rPr>
          <w:rFonts w:ascii="Arial" w:eastAsia="Arial" w:hAnsi="Arial" w:cs="Arial"/>
        </w:rPr>
        <w:t>preventivo</w:t>
      </w:r>
      <w:r w:rsidR="00C66802">
        <w:rPr>
          <w:rFonts w:ascii="Arial" w:eastAsia="Arial" w:hAnsi="Arial" w:cs="Arial"/>
        </w:rPr>
        <w:t>, se debe enseñar</w:t>
      </w:r>
      <w:r w:rsidRPr="00F30339">
        <w:rPr>
          <w:rFonts w:ascii="Arial" w:eastAsia="Arial" w:hAnsi="Arial" w:cs="Arial"/>
        </w:rPr>
        <w:t xml:space="preserve"> a los pacientes </w:t>
      </w:r>
      <w:r w:rsidR="00C66802">
        <w:rPr>
          <w:rFonts w:ascii="Arial" w:eastAsia="Arial" w:hAnsi="Arial" w:cs="Arial"/>
        </w:rPr>
        <w:t xml:space="preserve">a </w:t>
      </w:r>
      <w:r w:rsidRPr="00F30339">
        <w:rPr>
          <w:rFonts w:ascii="Arial" w:eastAsia="Arial" w:hAnsi="Arial" w:cs="Arial"/>
        </w:rPr>
        <w:t xml:space="preserve">cuidar </w:t>
      </w:r>
      <w:r w:rsidR="00C66802">
        <w:rPr>
          <w:rFonts w:ascii="Arial" w:eastAsia="Arial" w:hAnsi="Arial" w:cs="Arial"/>
        </w:rPr>
        <w:t xml:space="preserve">de sus </w:t>
      </w:r>
      <w:r w:rsidRPr="00F30339">
        <w:rPr>
          <w:rFonts w:ascii="Arial" w:eastAsia="Arial" w:hAnsi="Arial" w:cs="Arial"/>
        </w:rPr>
        <w:t>pies e inspeccionarlos continua</w:t>
      </w:r>
      <w:r w:rsidR="00C66802">
        <w:rPr>
          <w:rFonts w:ascii="Arial" w:eastAsia="Arial" w:hAnsi="Arial" w:cs="Arial"/>
        </w:rPr>
        <w:t xml:space="preserve"> y constante</w:t>
      </w:r>
      <w:r w:rsidRPr="00F30339">
        <w:rPr>
          <w:rFonts w:ascii="Arial" w:eastAsia="Arial" w:hAnsi="Arial" w:cs="Arial"/>
        </w:rPr>
        <w:t>mente.</w:t>
      </w:r>
      <w:r w:rsidRPr="00F30339">
        <w:rPr>
          <w:rFonts w:ascii="Arial" w:eastAsia="Arial" w:hAnsi="Arial" w:cs="Arial"/>
          <w:vertAlign w:val="superscript"/>
        </w:rPr>
        <w:t>15</w:t>
      </w:r>
      <w:r w:rsidR="00BC273B" w:rsidRPr="00BC273B">
        <w:rPr>
          <w:rFonts w:ascii="Arial" w:eastAsia="Arial" w:hAnsi="Arial" w:cs="Arial"/>
          <w:b/>
          <w:i/>
          <w:color w:val="FFFFFF" w:themeColor="background1"/>
          <w:u w:val="single"/>
        </w:rPr>
        <w:t xml:space="preserve"> F.ARRIETA.C</w:t>
      </w:r>
    </w:p>
    <w:p w14:paraId="63A1DBD8" w14:textId="77777777" w:rsidR="00F30339" w:rsidRPr="00FB7397" w:rsidRDefault="00F30339" w:rsidP="00AC351A">
      <w:pPr>
        <w:tabs>
          <w:tab w:val="left" w:pos="709"/>
          <w:tab w:val="left" w:pos="851"/>
        </w:tabs>
        <w:spacing w:line="360" w:lineRule="auto"/>
        <w:rPr>
          <w:rFonts w:ascii="Arial" w:eastAsia="Arial" w:hAnsi="Arial" w:cs="Arial"/>
        </w:rPr>
      </w:pPr>
    </w:p>
    <w:p w14:paraId="537BD026" w14:textId="77777777" w:rsidR="007A01DB" w:rsidRDefault="003A0552" w:rsidP="00AC351A">
      <w:pPr>
        <w:tabs>
          <w:tab w:val="left" w:pos="709"/>
          <w:tab w:val="left" w:pos="851"/>
        </w:tabs>
        <w:spacing w:line="360" w:lineRule="auto"/>
        <w:rPr>
          <w:rFonts w:ascii="Arial" w:eastAsia="Arial" w:hAnsi="Arial" w:cs="Arial"/>
          <w:b/>
        </w:rPr>
      </w:pPr>
      <w:r w:rsidRPr="00302505">
        <w:rPr>
          <w:rFonts w:ascii="Arial" w:eastAsia="Arial" w:hAnsi="Arial" w:cs="Arial"/>
          <w:b/>
        </w:rPr>
        <w:lastRenderedPageBreak/>
        <w:t>2.3 Definiciones conceptuales</w:t>
      </w:r>
    </w:p>
    <w:p w14:paraId="4FED241C" w14:textId="77777777" w:rsidR="000C57B7" w:rsidRPr="00302505" w:rsidRDefault="000C57B7" w:rsidP="00AC351A">
      <w:pPr>
        <w:tabs>
          <w:tab w:val="left" w:pos="709"/>
          <w:tab w:val="left" w:pos="851"/>
        </w:tabs>
        <w:spacing w:line="360" w:lineRule="auto"/>
        <w:rPr>
          <w:rFonts w:ascii="Arial" w:eastAsia="Arial" w:hAnsi="Arial" w:cs="Arial"/>
          <w:b/>
        </w:rPr>
      </w:pPr>
    </w:p>
    <w:p w14:paraId="578F2C00" w14:textId="77777777" w:rsidR="007A01DB" w:rsidRPr="00B77799" w:rsidRDefault="00AB7B1E" w:rsidP="00AC351A">
      <w:pPr>
        <w:tabs>
          <w:tab w:val="left" w:pos="709"/>
          <w:tab w:val="left" w:pos="851"/>
        </w:tabs>
        <w:spacing w:line="360" w:lineRule="auto"/>
        <w:rPr>
          <w:rFonts w:ascii="Arial" w:hAnsi="Arial" w:cs="Arial"/>
          <w:b/>
        </w:rPr>
      </w:pPr>
      <w:r w:rsidRPr="00B77799">
        <w:rPr>
          <w:rFonts w:ascii="Arial" w:hAnsi="Arial" w:cs="Arial"/>
          <w:b/>
        </w:rPr>
        <w:t>Diabetes Mellitus</w:t>
      </w:r>
    </w:p>
    <w:p w14:paraId="2A97D012" w14:textId="2BE803DC" w:rsidR="00AB7B1E" w:rsidRPr="0098234B" w:rsidRDefault="00AB7B1E" w:rsidP="00B43548">
      <w:pPr>
        <w:tabs>
          <w:tab w:val="left" w:pos="709"/>
          <w:tab w:val="left" w:pos="851"/>
        </w:tabs>
        <w:spacing w:line="360" w:lineRule="auto"/>
        <w:jc w:val="both"/>
        <w:rPr>
          <w:rFonts w:ascii="Arial" w:hAnsi="Arial" w:cs="Arial"/>
          <w:vertAlign w:val="superscript"/>
        </w:rPr>
      </w:pPr>
      <w:r>
        <w:rPr>
          <w:rFonts w:ascii="Arial" w:hAnsi="Arial" w:cs="Arial"/>
        </w:rPr>
        <w:t xml:space="preserve">La diabetes mellitus </w:t>
      </w:r>
      <w:r w:rsidRPr="00AB7B1E">
        <w:rPr>
          <w:rFonts w:ascii="Arial" w:hAnsi="Arial" w:cs="Arial"/>
        </w:rPr>
        <w:t xml:space="preserve">es un trastorno metabólico con etiologías heterogéneas, </w:t>
      </w:r>
      <w:r w:rsidR="004F3D67">
        <w:rPr>
          <w:rFonts w:ascii="Arial" w:hAnsi="Arial" w:cs="Arial"/>
        </w:rPr>
        <w:t>carac</w:t>
      </w:r>
      <w:r w:rsidRPr="00AB7B1E">
        <w:rPr>
          <w:rFonts w:ascii="Arial" w:hAnsi="Arial" w:cs="Arial"/>
        </w:rPr>
        <w:t>teriza</w:t>
      </w:r>
      <w:r w:rsidR="004F3D67">
        <w:rPr>
          <w:rFonts w:ascii="Arial" w:hAnsi="Arial" w:cs="Arial"/>
        </w:rPr>
        <w:t>do</w:t>
      </w:r>
      <w:r w:rsidRPr="00AB7B1E">
        <w:rPr>
          <w:rFonts w:ascii="Arial" w:hAnsi="Arial" w:cs="Arial"/>
        </w:rPr>
        <w:t xml:space="preserve"> por </w:t>
      </w:r>
      <w:r w:rsidR="004F3D67">
        <w:rPr>
          <w:rFonts w:ascii="Arial" w:hAnsi="Arial" w:cs="Arial"/>
        </w:rPr>
        <w:t xml:space="preserve">la presencia de </w:t>
      </w:r>
      <w:r w:rsidRPr="00AB7B1E">
        <w:rPr>
          <w:rFonts w:ascii="Arial" w:hAnsi="Arial" w:cs="Arial"/>
        </w:rPr>
        <w:t xml:space="preserve">hiperglucemia crónica y alteraciones del metabolismo </w:t>
      </w:r>
      <w:r w:rsidR="004F3D67">
        <w:rPr>
          <w:rFonts w:ascii="Arial" w:hAnsi="Arial" w:cs="Arial"/>
        </w:rPr>
        <w:t>(</w:t>
      </w:r>
      <w:r w:rsidRPr="00AB7B1E">
        <w:rPr>
          <w:rFonts w:ascii="Arial" w:hAnsi="Arial" w:cs="Arial"/>
        </w:rPr>
        <w:t>carbohidratos, grasas y proteínas</w:t>
      </w:r>
      <w:r w:rsidR="004F3D67">
        <w:rPr>
          <w:rFonts w:ascii="Arial" w:hAnsi="Arial" w:cs="Arial"/>
        </w:rPr>
        <w:t>)</w:t>
      </w:r>
      <w:r w:rsidRPr="00AB7B1E">
        <w:rPr>
          <w:rFonts w:ascii="Arial" w:hAnsi="Arial" w:cs="Arial"/>
        </w:rPr>
        <w:t xml:space="preserve"> como resultado de defectos en la secreción de insulina, la acción de la insulina o ambos. Varios procesos patógenos están involucrados e</w:t>
      </w:r>
      <w:r w:rsidR="00404CBB">
        <w:rPr>
          <w:rFonts w:ascii="Arial" w:hAnsi="Arial" w:cs="Arial"/>
        </w:rPr>
        <w:t xml:space="preserve">n el desarrollo de la diabetes. </w:t>
      </w:r>
      <w:r w:rsidRPr="00AB7B1E">
        <w:rPr>
          <w:rFonts w:ascii="Arial" w:hAnsi="Arial" w:cs="Arial"/>
        </w:rPr>
        <w:t>Estos incluyen procesos que deterioran o destruyen la función de las células beta pancreáticas, con la consecuente deficiencia de insulina, y otros que resultan en resistencia a la acción de la insulina (resistencia a la insulina /</w:t>
      </w:r>
      <w:r w:rsidR="00FD7DB5">
        <w:rPr>
          <w:rFonts w:ascii="Arial" w:hAnsi="Arial" w:cs="Arial"/>
        </w:rPr>
        <w:t xml:space="preserve"> insensibilidad a la insulina).</w:t>
      </w:r>
      <w:r w:rsidR="0098234B" w:rsidRPr="0098234B">
        <w:rPr>
          <w:rFonts w:ascii="Arial" w:hAnsi="Arial" w:cs="Arial"/>
          <w:vertAlign w:val="superscript"/>
        </w:rPr>
        <w:t>1</w:t>
      </w:r>
      <w:r w:rsidR="00F30339">
        <w:rPr>
          <w:rFonts w:ascii="Arial" w:hAnsi="Arial" w:cs="Arial"/>
          <w:vertAlign w:val="superscript"/>
        </w:rPr>
        <w:t>6</w:t>
      </w:r>
    </w:p>
    <w:p w14:paraId="1D1614BD" w14:textId="77777777" w:rsidR="00AB7B1E" w:rsidRPr="00AB7B1E" w:rsidRDefault="00AB7B1E" w:rsidP="00B43548">
      <w:pPr>
        <w:tabs>
          <w:tab w:val="left" w:pos="709"/>
          <w:tab w:val="left" w:pos="851"/>
        </w:tabs>
        <w:spacing w:line="360" w:lineRule="auto"/>
        <w:jc w:val="both"/>
        <w:rPr>
          <w:rFonts w:ascii="Arial" w:hAnsi="Arial" w:cs="Arial"/>
        </w:rPr>
      </w:pPr>
    </w:p>
    <w:p w14:paraId="73265419" w14:textId="77777777" w:rsidR="007A01DB" w:rsidRPr="006D1DA8" w:rsidRDefault="001F34FF" w:rsidP="00B43548">
      <w:pPr>
        <w:tabs>
          <w:tab w:val="left" w:pos="709"/>
          <w:tab w:val="left" w:pos="851"/>
        </w:tabs>
        <w:spacing w:line="360" w:lineRule="auto"/>
        <w:jc w:val="both"/>
        <w:rPr>
          <w:rFonts w:ascii="Arial" w:hAnsi="Arial" w:cs="Arial"/>
          <w:b/>
        </w:rPr>
      </w:pPr>
      <w:r>
        <w:rPr>
          <w:rFonts w:ascii="Arial" w:hAnsi="Arial" w:cs="Arial"/>
          <w:b/>
        </w:rPr>
        <w:t>Pie diabético</w:t>
      </w:r>
    </w:p>
    <w:p w14:paraId="20754130" w14:textId="77777777" w:rsidR="00B43548" w:rsidRDefault="00B43548" w:rsidP="00B43548">
      <w:pPr>
        <w:tabs>
          <w:tab w:val="left" w:pos="709"/>
          <w:tab w:val="left" w:pos="851"/>
        </w:tabs>
        <w:spacing w:line="360" w:lineRule="auto"/>
        <w:jc w:val="both"/>
        <w:rPr>
          <w:rFonts w:ascii="Arial" w:hAnsi="Arial" w:cs="Arial"/>
        </w:rPr>
      </w:pPr>
      <w:r w:rsidRPr="00B43548">
        <w:rPr>
          <w:rFonts w:ascii="Arial" w:hAnsi="Arial" w:cs="Arial"/>
        </w:rPr>
        <w:t xml:space="preserve">El pie diabético es una afección </w:t>
      </w:r>
      <w:r w:rsidR="006A0BAB">
        <w:rPr>
          <w:rFonts w:ascii="Arial" w:hAnsi="Arial" w:cs="Arial"/>
        </w:rPr>
        <w:t xml:space="preserve">donde se forman heridas o úlceras en el pie de las </w:t>
      </w:r>
      <w:r w:rsidR="00044D43">
        <w:rPr>
          <w:rFonts w:ascii="Arial" w:hAnsi="Arial" w:cs="Arial"/>
        </w:rPr>
        <w:t>personas que padecen</w:t>
      </w:r>
      <w:r w:rsidR="0031493F">
        <w:rPr>
          <w:rFonts w:ascii="Arial" w:hAnsi="Arial" w:cs="Arial"/>
        </w:rPr>
        <w:t xml:space="preserve"> de</w:t>
      </w:r>
      <w:r w:rsidR="006A0BAB">
        <w:rPr>
          <w:rFonts w:ascii="Arial" w:hAnsi="Arial" w:cs="Arial"/>
        </w:rPr>
        <w:t xml:space="preserve"> diabetes.</w:t>
      </w:r>
      <w:r w:rsidR="006A0BAB" w:rsidRPr="006A0BAB">
        <w:rPr>
          <w:rFonts w:ascii="Arial" w:hAnsi="Arial" w:cs="Arial"/>
        </w:rPr>
        <w:t xml:space="preserve"> </w:t>
      </w:r>
      <w:r w:rsidR="006A0BAB" w:rsidRPr="0000292C">
        <w:rPr>
          <w:rFonts w:ascii="Arial" w:hAnsi="Arial" w:cs="Arial"/>
        </w:rPr>
        <w:t>El pie diabético se produce debido a la disfunción</w:t>
      </w:r>
      <w:r w:rsidR="006A0BAB">
        <w:rPr>
          <w:rFonts w:ascii="Arial" w:hAnsi="Arial" w:cs="Arial"/>
        </w:rPr>
        <w:t xml:space="preserve"> </w:t>
      </w:r>
      <w:r w:rsidR="006A0BAB" w:rsidRPr="0000292C">
        <w:rPr>
          <w:rFonts w:ascii="Arial" w:hAnsi="Arial" w:cs="Arial"/>
        </w:rPr>
        <w:t>de los nervios periféricos en estos pacientes.</w:t>
      </w:r>
      <w:r w:rsidR="006A0BAB">
        <w:rPr>
          <w:rFonts w:ascii="Arial" w:hAnsi="Arial" w:cs="Arial"/>
        </w:rPr>
        <w:t xml:space="preserve"> </w:t>
      </w:r>
      <w:r w:rsidRPr="00B43548">
        <w:rPr>
          <w:rFonts w:ascii="Arial" w:hAnsi="Arial" w:cs="Arial"/>
        </w:rPr>
        <w:t>Las personas con úlceras del pie diabético</w:t>
      </w:r>
      <w:r>
        <w:rPr>
          <w:rFonts w:ascii="Arial" w:hAnsi="Arial" w:cs="Arial"/>
        </w:rPr>
        <w:t xml:space="preserve"> </w:t>
      </w:r>
      <w:r w:rsidRPr="00B43548">
        <w:rPr>
          <w:rFonts w:ascii="Arial" w:hAnsi="Arial" w:cs="Arial"/>
        </w:rPr>
        <w:t>tienen una menor calidad de vida y una incidencia un 8% mayor de necesitar una amputación de la extremidad inferior</w:t>
      </w:r>
      <w:r>
        <w:rPr>
          <w:rFonts w:ascii="Arial" w:hAnsi="Arial" w:cs="Arial"/>
        </w:rPr>
        <w:t xml:space="preserve"> </w:t>
      </w:r>
      <w:r w:rsidRPr="00B43548">
        <w:rPr>
          <w:rFonts w:ascii="Arial" w:hAnsi="Arial" w:cs="Arial"/>
        </w:rPr>
        <w:t>en el futuro.</w:t>
      </w:r>
      <w:r w:rsidR="00163660" w:rsidRPr="00163660">
        <w:rPr>
          <w:rFonts w:ascii="Arial" w:hAnsi="Arial" w:cs="Arial"/>
          <w:vertAlign w:val="superscript"/>
        </w:rPr>
        <w:t>13</w:t>
      </w:r>
    </w:p>
    <w:p w14:paraId="4D529CE3" w14:textId="77777777" w:rsidR="00F50FF3" w:rsidRPr="00B43548" w:rsidRDefault="00F50FF3" w:rsidP="00B43548">
      <w:pPr>
        <w:tabs>
          <w:tab w:val="left" w:pos="709"/>
          <w:tab w:val="left" w:pos="851"/>
        </w:tabs>
        <w:spacing w:line="360" w:lineRule="auto"/>
        <w:jc w:val="both"/>
        <w:rPr>
          <w:rFonts w:ascii="Arial" w:hAnsi="Arial" w:cs="Arial"/>
        </w:rPr>
      </w:pPr>
    </w:p>
    <w:p w14:paraId="7559911F" w14:textId="77777777" w:rsidR="007A01DB" w:rsidRPr="006D1DA8" w:rsidRDefault="00F50FF3" w:rsidP="00B43548">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F50FF3">
        <w:rPr>
          <w:rFonts w:ascii="Arial" w:eastAsia="Arial" w:hAnsi="Arial" w:cs="Arial"/>
          <w:b/>
          <w:color w:val="000000"/>
        </w:rPr>
        <w:t>Sistema de clasificación</w:t>
      </w:r>
      <w:r w:rsidRPr="006D1DA8">
        <w:rPr>
          <w:rFonts w:ascii="Arial" w:eastAsia="Arial" w:hAnsi="Arial" w:cs="Arial"/>
          <w:b/>
          <w:color w:val="000000"/>
        </w:rPr>
        <w:t xml:space="preserve"> de </w:t>
      </w:r>
      <w:r w:rsidR="003A0552" w:rsidRPr="006D1DA8">
        <w:rPr>
          <w:rFonts w:ascii="Arial" w:eastAsia="Arial" w:hAnsi="Arial" w:cs="Arial"/>
          <w:b/>
          <w:color w:val="000000"/>
        </w:rPr>
        <w:t>Meggitt</w:t>
      </w:r>
      <w:r w:rsidR="00A25649">
        <w:rPr>
          <w:rFonts w:ascii="Arial" w:eastAsia="Arial" w:hAnsi="Arial" w:cs="Arial"/>
          <w:b/>
          <w:color w:val="000000"/>
        </w:rPr>
        <w:t>-W</w:t>
      </w:r>
      <w:r w:rsidR="00270608">
        <w:rPr>
          <w:rFonts w:ascii="Arial" w:eastAsia="Arial" w:hAnsi="Arial" w:cs="Arial"/>
          <w:b/>
          <w:color w:val="000000"/>
        </w:rPr>
        <w:t>agner</w:t>
      </w:r>
    </w:p>
    <w:p w14:paraId="33A82546" w14:textId="41E0A6DA" w:rsidR="004F3D67" w:rsidRDefault="003A0552" w:rsidP="00B43548">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La clasificación de Meggitt-Wagner es el </w:t>
      </w:r>
      <w:r w:rsidR="00984832" w:rsidRPr="006D1DA8">
        <w:rPr>
          <w:rFonts w:ascii="Arial" w:eastAsia="Arial" w:hAnsi="Arial" w:cs="Arial"/>
          <w:color w:val="000000"/>
        </w:rPr>
        <w:t>más conocido</w:t>
      </w:r>
      <w:r w:rsidR="00984832">
        <w:rPr>
          <w:rFonts w:ascii="Arial" w:eastAsia="Arial" w:hAnsi="Arial" w:cs="Arial"/>
          <w:color w:val="000000"/>
        </w:rPr>
        <w:t xml:space="preserve"> en </w:t>
      </w:r>
      <w:r w:rsidR="00984832" w:rsidRPr="006D1DA8">
        <w:rPr>
          <w:rFonts w:ascii="Arial" w:eastAsia="Arial" w:hAnsi="Arial" w:cs="Arial"/>
          <w:color w:val="000000"/>
        </w:rPr>
        <w:t>lesiones de pie diabético</w:t>
      </w:r>
      <w:r w:rsidRPr="006D1DA8">
        <w:rPr>
          <w:rFonts w:ascii="Arial" w:eastAsia="Arial" w:hAnsi="Arial" w:cs="Arial"/>
          <w:color w:val="000000"/>
        </w:rPr>
        <w:t xml:space="preserve">. </w:t>
      </w:r>
      <w:r w:rsidR="004F3D67" w:rsidRPr="004F3D67">
        <w:rPr>
          <w:rFonts w:ascii="Arial" w:eastAsia="Arial" w:hAnsi="Arial" w:cs="Arial"/>
          <w:color w:val="000000"/>
        </w:rPr>
        <w:t>Meggitt</w:t>
      </w:r>
      <w:r w:rsidR="004F3D67">
        <w:rPr>
          <w:rFonts w:ascii="Arial" w:eastAsia="Arial" w:hAnsi="Arial" w:cs="Arial"/>
          <w:color w:val="000000"/>
        </w:rPr>
        <w:t xml:space="preserve"> fue el primero que describió </w:t>
      </w:r>
      <w:r w:rsidRPr="006D1DA8">
        <w:rPr>
          <w:rFonts w:ascii="Arial" w:eastAsia="Arial" w:hAnsi="Arial" w:cs="Arial"/>
          <w:color w:val="000000"/>
        </w:rPr>
        <w:t xml:space="preserve">en </w:t>
      </w:r>
      <w:r w:rsidR="004F3D67">
        <w:rPr>
          <w:rFonts w:ascii="Arial" w:eastAsia="Arial" w:hAnsi="Arial" w:cs="Arial"/>
          <w:color w:val="000000"/>
        </w:rPr>
        <w:t xml:space="preserve">el año </w:t>
      </w:r>
      <w:r w:rsidRPr="006D1DA8">
        <w:rPr>
          <w:rFonts w:ascii="Arial" w:eastAsia="Arial" w:hAnsi="Arial" w:cs="Arial"/>
          <w:color w:val="000000"/>
        </w:rPr>
        <w:t>1976</w:t>
      </w:r>
      <w:r w:rsidR="004F3D67">
        <w:rPr>
          <w:rFonts w:ascii="Arial" w:eastAsia="Arial" w:hAnsi="Arial" w:cs="Arial"/>
          <w:color w:val="000000"/>
        </w:rPr>
        <w:t xml:space="preserve"> y </w:t>
      </w:r>
      <w:r w:rsidR="004F3D67" w:rsidRPr="004F3D67">
        <w:rPr>
          <w:rFonts w:ascii="Arial" w:eastAsia="Arial" w:hAnsi="Arial" w:cs="Arial"/>
          <w:color w:val="000000"/>
        </w:rPr>
        <w:t>en 1981</w:t>
      </w:r>
      <w:r w:rsidR="004F3D67">
        <w:rPr>
          <w:rFonts w:ascii="Arial" w:eastAsia="Arial" w:hAnsi="Arial" w:cs="Arial"/>
          <w:color w:val="000000"/>
        </w:rPr>
        <w:t xml:space="preserve">, </w:t>
      </w:r>
      <w:r w:rsidR="004F3D67" w:rsidRPr="006D1DA8">
        <w:rPr>
          <w:rFonts w:ascii="Arial" w:eastAsia="Arial" w:hAnsi="Arial" w:cs="Arial"/>
          <w:color w:val="000000"/>
        </w:rPr>
        <w:t xml:space="preserve">Wagner </w:t>
      </w:r>
      <w:r w:rsidRPr="006D1DA8">
        <w:rPr>
          <w:rFonts w:ascii="Arial" w:eastAsia="Arial" w:hAnsi="Arial" w:cs="Arial"/>
          <w:color w:val="000000"/>
        </w:rPr>
        <w:t xml:space="preserve">fue </w:t>
      </w:r>
      <w:r w:rsidR="004F3D67">
        <w:rPr>
          <w:rFonts w:ascii="Arial" w:eastAsia="Arial" w:hAnsi="Arial" w:cs="Arial"/>
          <w:color w:val="000000"/>
        </w:rPr>
        <w:t xml:space="preserve">que lo </w:t>
      </w:r>
      <w:r w:rsidRPr="006D1DA8">
        <w:rPr>
          <w:rFonts w:ascii="Arial" w:eastAsia="Arial" w:hAnsi="Arial" w:cs="Arial"/>
          <w:color w:val="000000"/>
        </w:rPr>
        <w:t>populariz</w:t>
      </w:r>
      <w:r w:rsidR="004F3D67">
        <w:rPr>
          <w:rFonts w:ascii="Arial" w:eastAsia="Arial" w:hAnsi="Arial" w:cs="Arial"/>
          <w:color w:val="000000"/>
        </w:rPr>
        <w:t>ó</w:t>
      </w:r>
      <w:r w:rsidR="00F75957">
        <w:rPr>
          <w:rFonts w:ascii="Arial" w:eastAsia="Arial" w:hAnsi="Arial" w:cs="Arial"/>
          <w:color w:val="000000"/>
        </w:rPr>
        <w:t>.</w:t>
      </w:r>
      <w:r w:rsidR="00270608" w:rsidRPr="00270608">
        <w:rPr>
          <w:rFonts w:ascii="Arial" w:eastAsia="Arial" w:hAnsi="Arial" w:cs="Arial"/>
          <w:color w:val="000000"/>
          <w:vertAlign w:val="superscript"/>
        </w:rPr>
        <w:t>17</w:t>
      </w:r>
    </w:p>
    <w:p w14:paraId="7DFFC6E4" w14:textId="77777777" w:rsidR="00335D6E" w:rsidRDefault="00335D6E" w:rsidP="00B43548">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7674172" w14:textId="29A586FC" w:rsidR="007F1355" w:rsidRDefault="00984832" w:rsidP="00B43548">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color w:val="000000"/>
        </w:rPr>
        <w:t>S</w:t>
      </w:r>
      <w:r w:rsidR="00F04EF1">
        <w:rPr>
          <w:rFonts w:ascii="Arial" w:eastAsia="Arial" w:hAnsi="Arial" w:cs="Arial"/>
          <w:color w:val="000000"/>
        </w:rPr>
        <w:t xml:space="preserve">e divide en </w:t>
      </w:r>
      <w:r w:rsidR="003A0552" w:rsidRPr="006D1DA8">
        <w:rPr>
          <w:rFonts w:ascii="Arial" w:eastAsia="Arial" w:hAnsi="Arial" w:cs="Arial"/>
          <w:color w:val="000000"/>
        </w:rPr>
        <w:t>6 grados</w:t>
      </w:r>
      <w:r w:rsidR="00335D6E">
        <w:rPr>
          <w:rFonts w:ascii="Arial" w:eastAsia="Arial" w:hAnsi="Arial" w:cs="Arial"/>
          <w:color w:val="000000"/>
        </w:rPr>
        <w:t xml:space="preserve">, </w:t>
      </w:r>
      <w:r w:rsidR="007F1355">
        <w:rPr>
          <w:rFonts w:ascii="Arial" w:eastAsia="Arial" w:hAnsi="Arial" w:cs="Arial"/>
          <w:color w:val="000000"/>
        </w:rPr>
        <w:t>desde el cero hasta el</w:t>
      </w:r>
      <w:r w:rsidR="00335D6E">
        <w:rPr>
          <w:rFonts w:ascii="Arial" w:eastAsia="Arial" w:hAnsi="Arial" w:cs="Arial"/>
          <w:color w:val="000000"/>
        </w:rPr>
        <w:t xml:space="preserve"> 5</w:t>
      </w:r>
      <w:r w:rsidR="00382ED2">
        <w:rPr>
          <w:rFonts w:ascii="Arial" w:eastAsia="Arial" w:hAnsi="Arial" w:cs="Arial"/>
          <w:color w:val="000000"/>
        </w:rPr>
        <w:t xml:space="preserve">, </w:t>
      </w:r>
      <w:r w:rsidR="007F1355">
        <w:rPr>
          <w:rFonts w:ascii="Arial" w:eastAsia="Arial" w:hAnsi="Arial" w:cs="Arial"/>
          <w:color w:val="000000"/>
        </w:rPr>
        <w:t>cada uno de los grados describe un tipo de lesión</w:t>
      </w:r>
      <w:r w:rsidR="00382ED2">
        <w:rPr>
          <w:rFonts w:ascii="Arial" w:eastAsia="Arial" w:hAnsi="Arial" w:cs="Arial"/>
          <w:color w:val="000000"/>
        </w:rPr>
        <w:t xml:space="preserve"> </w:t>
      </w:r>
      <w:r w:rsidR="00335D6E">
        <w:rPr>
          <w:rFonts w:ascii="Arial" w:eastAsia="Arial" w:hAnsi="Arial" w:cs="Arial"/>
          <w:color w:val="000000"/>
        </w:rPr>
        <w:t xml:space="preserve">y </w:t>
      </w:r>
      <w:r w:rsidR="00382ED2" w:rsidRPr="006D1DA8">
        <w:rPr>
          <w:rFonts w:ascii="Arial" w:eastAsia="Arial" w:hAnsi="Arial" w:cs="Arial"/>
          <w:color w:val="000000"/>
        </w:rPr>
        <w:t xml:space="preserve">una serie de características </w:t>
      </w:r>
      <w:r w:rsidR="00335D6E" w:rsidRPr="00335D6E">
        <w:rPr>
          <w:rFonts w:ascii="Arial" w:eastAsia="Arial" w:hAnsi="Arial" w:cs="Arial"/>
          <w:color w:val="000000"/>
        </w:rPr>
        <w:t>progresiv</w:t>
      </w:r>
      <w:r w:rsidR="00335D6E">
        <w:rPr>
          <w:rFonts w:ascii="Arial" w:eastAsia="Arial" w:hAnsi="Arial" w:cs="Arial"/>
          <w:color w:val="000000"/>
        </w:rPr>
        <w:t>as</w:t>
      </w:r>
      <w:r w:rsidR="00335D6E" w:rsidRPr="006D1DA8">
        <w:rPr>
          <w:rFonts w:ascii="Arial" w:eastAsia="Arial" w:hAnsi="Arial" w:cs="Arial"/>
          <w:color w:val="000000"/>
        </w:rPr>
        <w:t xml:space="preserve"> </w:t>
      </w:r>
      <w:r w:rsidR="00335D6E">
        <w:rPr>
          <w:rFonts w:ascii="Arial" w:eastAsia="Arial" w:hAnsi="Arial" w:cs="Arial"/>
          <w:color w:val="000000"/>
        </w:rPr>
        <w:t xml:space="preserve">que ayudan </w:t>
      </w:r>
      <w:r w:rsidR="00382ED2" w:rsidRPr="006D1DA8">
        <w:rPr>
          <w:rFonts w:ascii="Arial" w:eastAsia="Arial" w:hAnsi="Arial" w:cs="Arial"/>
          <w:color w:val="000000"/>
        </w:rPr>
        <w:t xml:space="preserve">en el </w:t>
      </w:r>
      <w:r w:rsidR="00382ED2" w:rsidRPr="007B2F22">
        <w:rPr>
          <w:rFonts w:ascii="Arial" w:eastAsia="Arial" w:hAnsi="Arial" w:cs="Arial"/>
          <w:color w:val="000000"/>
        </w:rPr>
        <w:t>estadiaje.</w:t>
      </w:r>
      <w:r w:rsidR="00335D6E">
        <w:rPr>
          <w:rFonts w:ascii="Arial" w:eastAsia="Arial" w:hAnsi="Arial" w:cs="Arial"/>
          <w:color w:val="000000"/>
        </w:rPr>
        <w:t xml:space="preserve"> A continuación, se presenta la clasificación:</w:t>
      </w:r>
    </w:p>
    <w:p w14:paraId="4E383C06" w14:textId="77777777" w:rsidR="00335D6E" w:rsidRDefault="00335D6E" w:rsidP="00B43548">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17C5FE7" w14:textId="087D4113" w:rsidR="008A4EA0" w:rsidRPr="008A4EA0" w:rsidRDefault="008A4EA0" w:rsidP="00F43DEA">
      <w:pPr>
        <w:pStyle w:val="Prrafodelista"/>
        <w:numPr>
          <w:ilvl w:val="0"/>
          <w:numId w:val="8"/>
        </w:num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8A4EA0">
        <w:rPr>
          <w:rFonts w:ascii="Arial" w:eastAsia="Arial" w:hAnsi="Arial" w:cs="Arial"/>
          <w:b/>
          <w:color w:val="000000"/>
        </w:rPr>
        <w:t>Grado 0</w:t>
      </w:r>
      <w:r w:rsidR="00335D6E">
        <w:rPr>
          <w:rFonts w:ascii="Arial" w:eastAsia="Arial" w:hAnsi="Arial" w:cs="Arial"/>
          <w:b/>
          <w:color w:val="000000"/>
        </w:rPr>
        <w:t xml:space="preserve"> - </w:t>
      </w:r>
      <w:r w:rsidR="00984832">
        <w:rPr>
          <w:rFonts w:ascii="Arial" w:eastAsia="Arial" w:hAnsi="Arial" w:cs="Arial"/>
          <w:b/>
          <w:color w:val="000000"/>
        </w:rPr>
        <w:t>“</w:t>
      </w:r>
      <w:r w:rsidRPr="008A4EA0">
        <w:rPr>
          <w:rFonts w:ascii="Arial" w:eastAsia="Arial" w:hAnsi="Arial" w:cs="Arial"/>
          <w:b/>
          <w:color w:val="000000"/>
        </w:rPr>
        <w:t>Sin lesión</w:t>
      </w:r>
      <w:r>
        <w:rPr>
          <w:rFonts w:ascii="Arial" w:eastAsia="Arial" w:hAnsi="Arial" w:cs="Arial"/>
          <w:b/>
          <w:color w:val="000000"/>
        </w:rPr>
        <w:t>, pie de riesgo</w:t>
      </w:r>
      <w:r w:rsidR="00984832">
        <w:rPr>
          <w:rFonts w:ascii="Arial" w:eastAsia="Arial" w:hAnsi="Arial" w:cs="Arial"/>
          <w:b/>
          <w:color w:val="000000"/>
        </w:rPr>
        <w:t>”</w:t>
      </w:r>
      <w:r w:rsidR="00335D6E">
        <w:rPr>
          <w:rFonts w:ascii="Arial" w:eastAsia="Arial" w:hAnsi="Arial" w:cs="Arial"/>
          <w:b/>
          <w:color w:val="000000"/>
        </w:rPr>
        <w:t>:</w:t>
      </w:r>
      <w:r w:rsidR="00335D6E">
        <w:rPr>
          <w:rFonts w:ascii="Arial" w:eastAsia="Arial" w:hAnsi="Arial" w:cs="Arial"/>
          <w:color w:val="000000"/>
        </w:rPr>
        <w:t xml:space="preserve"> Presencia de </w:t>
      </w:r>
      <w:r w:rsidRPr="00F43DEA">
        <w:rPr>
          <w:rFonts w:ascii="Arial" w:eastAsia="Arial" w:hAnsi="Arial" w:cs="Arial"/>
          <w:color w:val="000000"/>
        </w:rPr>
        <w:t>callo</w:t>
      </w:r>
      <w:r>
        <w:rPr>
          <w:rFonts w:ascii="Arial" w:eastAsia="Arial" w:hAnsi="Arial" w:cs="Arial"/>
          <w:color w:val="000000"/>
        </w:rPr>
        <w:t>s gruesos, cabeza de metatarsianos prominentes, dedos en garra, deformidades óseas.</w:t>
      </w:r>
    </w:p>
    <w:p w14:paraId="2B780F70" w14:textId="6AC451A6" w:rsidR="00F43DEA" w:rsidRPr="00F43DEA" w:rsidRDefault="00335D6E" w:rsidP="00F43DEA">
      <w:pPr>
        <w:pStyle w:val="Prrafodelista"/>
        <w:numPr>
          <w:ilvl w:val="0"/>
          <w:numId w:val="8"/>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b/>
          <w:color w:val="000000"/>
        </w:rPr>
        <w:t>Grado 1</w:t>
      </w:r>
      <w:r w:rsidR="00F43DEA" w:rsidRPr="008A4EA0">
        <w:rPr>
          <w:rFonts w:ascii="Arial" w:eastAsia="Arial" w:hAnsi="Arial" w:cs="Arial"/>
          <w:b/>
          <w:color w:val="000000"/>
        </w:rPr>
        <w:t xml:space="preserve"> </w:t>
      </w:r>
      <w:r>
        <w:rPr>
          <w:rFonts w:ascii="Arial" w:eastAsia="Arial" w:hAnsi="Arial" w:cs="Arial"/>
          <w:b/>
          <w:color w:val="000000"/>
        </w:rPr>
        <w:t xml:space="preserve">- </w:t>
      </w:r>
      <w:r w:rsidR="00984832">
        <w:rPr>
          <w:rFonts w:ascii="Arial" w:eastAsia="Arial" w:hAnsi="Arial" w:cs="Arial"/>
          <w:b/>
          <w:color w:val="000000"/>
        </w:rPr>
        <w:t>“</w:t>
      </w:r>
      <w:r w:rsidR="008A4EA0" w:rsidRPr="008A4EA0">
        <w:rPr>
          <w:rFonts w:ascii="Arial" w:eastAsia="Arial" w:hAnsi="Arial" w:cs="Arial"/>
          <w:b/>
          <w:color w:val="000000"/>
        </w:rPr>
        <w:t xml:space="preserve">Úlceras </w:t>
      </w:r>
      <w:r w:rsidR="00F43DEA" w:rsidRPr="008A4EA0">
        <w:rPr>
          <w:rFonts w:ascii="Arial" w:eastAsia="Arial" w:hAnsi="Arial" w:cs="Arial"/>
          <w:b/>
          <w:color w:val="000000"/>
        </w:rPr>
        <w:t>superficial</w:t>
      </w:r>
      <w:r w:rsidR="008A4EA0" w:rsidRPr="008A4EA0">
        <w:rPr>
          <w:rFonts w:ascii="Arial" w:eastAsia="Arial" w:hAnsi="Arial" w:cs="Arial"/>
          <w:b/>
          <w:color w:val="000000"/>
        </w:rPr>
        <w:t>es</w:t>
      </w:r>
      <w:r w:rsidR="00984832">
        <w:rPr>
          <w:rFonts w:ascii="Arial" w:eastAsia="Arial" w:hAnsi="Arial" w:cs="Arial"/>
          <w:b/>
          <w:color w:val="000000"/>
        </w:rPr>
        <w:t>”</w:t>
      </w:r>
      <w:r>
        <w:rPr>
          <w:rFonts w:ascii="Arial" w:eastAsia="Arial" w:hAnsi="Arial" w:cs="Arial"/>
          <w:b/>
          <w:color w:val="000000"/>
        </w:rPr>
        <w:t>:</w:t>
      </w:r>
      <w:r>
        <w:rPr>
          <w:rFonts w:ascii="Arial" w:eastAsia="Arial" w:hAnsi="Arial" w:cs="Arial"/>
          <w:color w:val="000000"/>
        </w:rPr>
        <w:t xml:space="preserve"> </w:t>
      </w:r>
      <w:r w:rsidR="008A4EA0">
        <w:rPr>
          <w:rFonts w:ascii="Arial" w:eastAsia="Arial" w:hAnsi="Arial" w:cs="Arial"/>
          <w:color w:val="000000"/>
        </w:rPr>
        <w:t xml:space="preserve">Destrucción del </w:t>
      </w:r>
      <w:r w:rsidR="00F43DEA" w:rsidRPr="00F43DEA">
        <w:rPr>
          <w:rFonts w:ascii="Arial" w:eastAsia="Arial" w:hAnsi="Arial" w:cs="Arial"/>
          <w:color w:val="000000"/>
        </w:rPr>
        <w:t>espesor parcial o total</w:t>
      </w:r>
      <w:r w:rsidR="008A4EA0">
        <w:rPr>
          <w:rFonts w:ascii="Arial" w:eastAsia="Arial" w:hAnsi="Arial" w:cs="Arial"/>
          <w:color w:val="000000"/>
        </w:rPr>
        <w:t xml:space="preserve"> de la piel.</w:t>
      </w:r>
    </w:p>
    <w:p w14:paraId="37F51275" w14:textId="7FD1C135" w:rsidR="005476B7" w:rsidRPr="000D2ADA" w:rsidRDefault="000D2ADA" w:rsidP="000D2ADA">
      <w:pPr>
        <w:pStyle w:val="Prrafodelista"/>
        <w:numPr>
          <w:ilvl w:val="0"/>
          <w:numId w:val="6"/>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0D2ADA">
        <w:rPr>
          <w:rFonts w:ascii="Arial" w:eastAsia="Arial" w:hAnsi="Arial" w:cs="Arial"/>
          <w:b/>
          <w:color w:val="000000"/>
        </w:rPr>
        <w:lastRenderedPageBreak/>
        <w:t>Grado 2</w:t>
      </w:r>
      <w:r w:rsidR="00335D6E">
        <w:rPr>
          <w:rFonts w:ascii="Arial" w:eastAsia="Arial" w:hAnsi="Arial" w:cs="Arial"/>
          <w:b/>
          <w:color w:val="000000"/>
        </w:rPr>
        <w:t xml:space="preserve"> - </w:t>
      </w:r>
      <w:r w:rsidR="00984832">
        <w:rPr>
          <w:rFonts w:ascii="Arial" w:eastAsia="Arial" w:hAnsi="Arial" w:cs="Arial"/>
          <w:b/>
          <w:color w:val="000000"/>
        </w:rPr>
        <w:t>“</w:t>
      </w:r>
      <w:r w:rsidR="008B3697">
        <w:rPr>
          <w:rFonts w:ascii="Arial" w:eastAsia="Arial" w:hAnsi="Arial" w:cs="Arial"/>
          <w:b/>
          <w:color w:val="000000"/>
        </w:rPr>
        <w:t>Ú</w:t>
      </w:r>
      <w:r w:rsidRPr="000D2ADA">
        <w:rPr>
          <w:rFonts w:ascii="Arial" w:eastAsia="Arial" w:hAnsi="Arial" w:cs="Arial"/>
          <w:b/>
          <w:color w:val="000000"/>
        </w:rPr>
        <w:t>lceras profunda</w:t>
      </w:r>
      <w:r w:rsidR="00984832">
        <w:rPr>
          <w:rFonts w:ascii="Arial" w:eastAsia="Arial" w:hAnsi="Arial" w:cs="Arial"/>
          <w:b/>
          <w:color w:val="000000"/>
        </w:rPr>
        <w:t>”</w:t>
      </w:r>
      <w:r w:rsidR="00DE300B">
        <w:rPr>
          <w:rFonts w:ascii="Arial" w:eastAsia="Arial" w:hAnsi="Arial" w:cs="Arial"/>
          <w:b/>
          <w:color w:val="000000"/>
        </w:rPr>
        <w:t>.</w:t>
      </w:r>
      <w:r w:rsidRPr="000D2ADA">
        <w:rPr>
          <w:rFonts w:ascii="Arial" w:eastAsia="Arial" w:hAnsi="Arial" w:cs="Arial"/>
          <w:color w:val="000000"/>
        </w:rPr>
        <w:t xml:space="preserve"> La</w:t>
      </w:r>
      <w:r w:rsidR="00335D6E">
        <w:rPr>
          <w:rFonts w:ascii="Arial" w:eastAsia="Arial" w:hAnsi="Arial" w:cs="Arial"/>
          <w:color w:val="000000"/>
        </w:rPr>
        <w:t>s</w:t>
      </w:r>
      <w:r w:rsidRPr="000D2ADA">
        <w:rPr>
          <w:rFonts w:ascii="Arial" w:eastAsia="Arial" w:hAnsi="Arial" w:cs="Arial"/>
          <w:color w:val="000000"/>
        </w:rPr>
        <w:t xml:space="preserve"> </w:t>
      </w:r>
      <w:r w:rsidR="005476B7" w:rsidRPr="000D2ADA">
        <w:rPr>
          <w:rFonts w:ascii="Arial" w:eastAsia="Arial" w:hAnsi="Arial" w:cs="Arial"/>
          <w:color w:val="000000"/>
        </w:rPr>
        <w:t>úlcera</w:t>
      </w:r>
      <w:r w:rsidR="00335D6E">
        <w:rPr>
          <w:rFonts w:ascii="Arial" w:eastAsia="Arial" w:hAnsi="Arial" w:cs="Arial"/>
          <w:color w:val="000000"/>
        </w:rPr>
        <w:t>s</w:t>
      </w:r>
      <w:r w:rsidR="005476B7" w:rsidRPr="000D2ADA">
        <w:rPr>
          <w:rFonts w:ascii="Arial" w:eastAsia="Arial" w:hAnsi="Arial" w:cs="Arial"/>
          <w:color w:val="000000"/>
        </w:rPr>
        <w:t xml:space="preserve"> se extiende </w:t>
      </w:r>
      <w:r w:rsidR="00335D6E">
        <w:rPr>
          <w:rFonts w:ascii="Arial" w:eastAsia="Arial" w:hAnsi="Arial" w:cs="Arial"/>
          <w:color w:val="000000"/>
        </w:rPr>
        <w:t>hasta e</w:t>
      </w:r>
      <w:r w:rsidR="005476B7" w:rsidRPr="000D2ADA">
        <w:rPr>
          <w:rFonts w:ascii="Arial" w:eastAsia="Arial" w:hAnsi="Arial" w:cs="Arial"/>
          <w:color w:val="000000"/>
        </w:rPr>
        <w:t>l ligamen</w:t>
      </w:r>
      <w:r w:rsidRPr="000D2ADA">
        <w:rPr>
          <w:rFonts w:ascii="Arial" w:eastAsia="Arial" w:hAnsi="Arial" w:cs="Arial"/>
          <w:color w:val="000000"/>
        </w:rPr>
        <w:t xml:space="preserve">to, tendón, cápsula articular o </w:t>
      </w:r>
      <w:r w:rsidR="005476B7" w:rsidRPr="000D2ADA">
        <w:rPr>
          <w:rFonts w:ascii="Arial" w:eastAsia="Arial" w:hAnsi="Arial" w:cs="Arial"/>
          <w:color w:val="000000"/>
        </w:rPr>
        <w:t>fascia profunda sin absceso ni osteomielitis</w:t>
      </w:r>
      <w:r w:rsidR="00DE300B">
        <w:rPr>
          <w:rFonts w:ascii="Arial" w:eastAsia="Arial" w:hAnsi="Arial" w:cs="Arial"/>
          <w:color w:val="000000"/>
        </w:rPr>
        <w:t>.</w:t>
      </w:r>
    </w:p>
    <w:p w14:paraId="4FD1D304" w14:textId="47B44693" w:rsidR="005476B7" w:rsidRPr="000D2ADA" w:rsidRDefault="008B3697" w:rsidP="000D2ADA">
      <w:pPr>
        <w:pStyle w:val="Prrafodelista"/>
        <w:numPr>
          <w:ilvl w:val="0"/>
          <w:numId w:val="6"/>
        </w:num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Pr>
          <w:rFonts w:ascii="Arial" w:eastAsia="Arial" w:hAnsi="Arial" w:cs="Arial"/>
          <w:b/>
          <w:color w:val="000000"/>
        </w:rPr>
        <w:t xml:space="preserve">Grado </w:t>
      </w:r>
      <w:r w:rsidRPr="008B3697">
        <w:rPr>
          <w:rFonts w:ascii="Arial" w:eastAsia="Arial" w:hAnsi="Arial" w:cs="Arial"/>
          <w:b/>
          <w:color w:val="000000"/>
        </w:rPr>
        <w:t>3</w:t>
      </w:r>
      <w:r w:rsidR="00335D6E">
        <w:rPr>
          <w:rFonts w:ascii="Arial" w:eastAsia="Arial" w:hAnsi="Arial" w:cs="Arial"/>
          <w:b/>
          <w:color w:val="000000"/>
        </w:rPr>
        <w:t xml:space="preserve"> - </w:t>
      </w:r>
      <w:r w:rsidR="00984832">
        <w:rPr>
          <w:rFonts w:ascii="Arial" w:eastAsia="Arial" w:hAnsi="Arial" w:cs="Arial"/>
          <w:b/>
          <w:color w:val="000000"/>
        </w:rPr>
        <w:t>“</w:t>
      </w:r>
      <w:r w:rsidRPr="008B3697">
        <w:rPr>
          <w:rFonts w:ascii="Arial" w:eastAsia="Arial" w:hAnsi="Arial" w:cs="Arial"/>
          <w:b/>
          <w:color w:val="000000"/>
        </w:rPr>
        <w:t xml:space="preserve">Úlcera </w:t>
      </w:r>
      <w:r w:rsidR="005476B7" w:rsidRPr="008B3697">
        <w:rPr>
          <w:rFonts w:ascii="Arial" w:eastAsia="Arial" w:hAnsi="Arial" w:cs="Arial"/>
          <w:b/>
          <w:color w:val="000000"/>
        </w:rPr>
        <w:t>profunda con absceso</w:t>
      </w:r>
      <w:r w:rsidR="000D2ADA" w:rsidRPr="008B3697">
        <w:rPr>
          <w:rFonts w:ascii="Arial" w:eastAsia="Arial" w:hAnsi="Arial" w:cs="Arial"/>
          <w:b/>
          <w:color w:val="000000"/>
        </w:rPr>
        <w:t xml:space="preserve"> (</w:t>
      </w:r>
      <w:r w:rsidR="005476B7" w:rsidRPr="008B3697">
        <w:rPr>
          <w:rFonts w:ascii="Arial" w:eastAsia="Arial" w:hAnsi="Arial" w:cs="Arial"/>
          <w:b/>
          <w:color w:val="000000"/>
        </w:rPr>
        <w:t>osteomielitis o sepsis articular</w:t>
      </w:r>
      <w:r w:rsidR="000D2ADA" w:rsidRPr="008B3697">
        <w:rPr>
          <w:rFonts w:ascii="Arial" w:eastAsia="Arial" w:hAnsi="Arial" w:cs="Arial"/>
          <w:b/>
          <w:color w:val="000000"/>
        </w:rPr>
        <w:t>)</w:t>
      </w:r>
      <w:r w:rsidR="00984832">
        <w:rPr>
          <w:rFonts w:ascii="Arial" w:eastAsia="Arial" w:hAnsi="Arial" w:cs="Arial"/>
          <w:b/>
          <w:color w:val="000000"/>
        </w:rPr>
        <w:t>”</w:t>
      </w:r>
      <w:r w:rsidR="00335D6E">
        <w:rPr>
          <w:rFonts w:ascii="Arial" w:eastAsia="Arial" w:hAnsi="Arial" w:cs="Arial"/>
          <w:b/>
          <w:color w:val="000000"/>
        </w:rPr>
        <w:t>:</w:t>
      </w:r>
      <w:r w:rsidR="00335D6E">
        <w:rPr>
          <w:rFonts w:ascii="Arial" w:eastAsia="Arial" w:hAnsi="Arial" w:cs="Arial"/>
          <w:color w:val="000000"/>
        </w:rPr>
        <w:t xml:space="preserve"> </w:t>
      </w:r>
      <w:r w:rsidR="00335D6E" w:rsidRPr="00335D6E">
        <w:rPr>
          <w:rFonts w:ascii="Arial" w:eastAsia="Arial" w:hAnsi="Arial" w:cs="Arial"/>
          <w:color w:val="000000"/>
        </w:rPr>
        <w:t xml:space="preserve">Son ulceras más </w:t>
      </w:r>
      <w:r w:rsidR="00335D6E">
        <w:rPr>
          <w:rFonts w:ascii="Arial" w:eastAsia="Arial" w:hAnsi="Arial" w:cs="Arial"/>
          <w:color w:val="000000"/>
        </w:rPr>
        <w:t>e</w:t>
      </w:r>
      <w:r w:rsidR="00DE300B" w:rsidRPr="00335D6E">
        <w:rPr>
          <w:rFonts w:ascii="Arial" w:eastAsia="Arial" w:hAnsi="Arial" w:cs="Arial"/>
          <w:color w:val="000000"/>
        </w:rPr>
        <w:t>xtensa</w:t>
      </w:r>
      <w:r w:rsidR="00335D6E">
        <w:rPr>
          <w:rFonts w:ascii="Arial" w:eastAsia="Arial" w:hAnsi="Arial" w:cs="Arial"/>
          <w:color w:val="000000"/>
        </w:rPr>
        <w:t>s</w:t>
      </w:r>
      <w:r w:rsidR="00DE300B" w:rsidRPr="00335D6E">
        <w:rPr>
          <w:rFonts w:ascii="Arial" w:eastAsia="Arial" w:hAnsi="Arial" w:cs="Arial"/>
          <w:color w:val="000000"/>
        </w:rPr>
        <w:t xml:space="preserve"> </w:t>
      </w:r>
      <w:r w:rsidR="00DE300B">
        <w:rPr>
          <w:rFonts w:ascii="Arial" w:eastAsia="Arial" w:hAnsi="Arial" w:cs="Arial"/>
          <w:color w:val="000000"/>
        </w:rPr>
        <w:t>y profunda</w:t>
      </w:r>
      <w:r w:rsidR="00335D6E">
        <w:rPr>
          <w:rFonts w:ascii="Arial" w:eastAsia="Arial" w:hAnsi="Arial" w:cs="Arial"/>
          <w:color w:val="000000"/>
        </w:rPr>
        <w:t>s</w:t>
      </w:r>
      <w:r w:rsidR="00DE300B">
        <w:rPr>
          <w:rFonts w:ascii="Arial" w:eastAsia="Arial" w:hAnsi="Arial" w:cs="Arial"/>
          <w:color w:val="000000"/>
        </w:rPr>
        <w:t xml:space="preserve">, </w:t>
      </w:r>
      <w:r w:rsidR="00335D6E">
        <w:rPr>
          <w:rFonts w:ascii="Arial" w:eastAsia="Arial" w:hAnsi="Arial" w:cs="Arial"/>
          <w:color w:val="000000"/>
        </w:rPr>
        <w:t xml:space="preserve">con </w:t>
      </w:r>
      <w:r w:rsidR="00DE300B">
        <w:rPr>
          <w:rFonts w:ascii="Arial" w:eastAsia="Arial" w:hAnsi="Arial" w:cs="Arial"/>
          <w:color w:val="000000"/>
        </w:rPr>
        <w:t>secreción</w:t>
      </w:r>
      <w:r w:rsidR="00335D6E">
        <w:rPr>
          <w:rFonts w:ascii="Arial" w:eastAsia="Arial" w:hAnsi="Arial" w:cs="Arial"/>
          <w:color w:val="000000"/>
        </w:rPr>
        <w:t xml:space="preserve"> y </w:t>
      </w:r>
      <w:r w:rsidR="00DE300B">
        <w:rPr>
          <w:rFonts w:ascii="Arial" w:eastAsia="Arial" w:hAnsi="Arial" w:cs="Arial"/>
          <w:color w:val="000000"/>
        </w:rPr>
        <w:t>mal olor.</w:t>
      </w:r>
    </w:p>
    <w:p w14:paraId="3F99295A" w14:textId="73BA6882" w:rsidR="000D2ADA" w:rsidRPr="008B3697" w:rsidRDefault="005476B7" w:rsidP="000D2ADA">
      <w:pPr>
        <w:pStyle w:val="Prrafodelista"/>
        <w:numPr>
          <w:ilvl w:val="0"/>
          <w:numId w:val="6"/>
        </w:num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8B3697">
        <w:rPr>
          <w:rFonts w:ascii="Arial" w:eastAsia="Arial" w:hAnsi="Arial" w:cs="Arial"/>
          <w:b/>
          <w:color w:val="000000"/>
        </w:rPr>
        <w:t>Grado 4</w:t>
      </w:r>
      <w:r w:rsidR="00335D6E">
        <w:rPr>
          <w:rFonts w:ascii="Arial" w:eastAsia="Arial" w:hAnsi="Arial" w:cs="Arial"/>
          <w:b/>
          <w:color w:val="000000"/>
        </w:rPr>
        <w:t xml:space="preserve"> - </w:t>
      </w:r>
      <w:r w:rsidR="00984832">
        <w:rPr>
          <w:rFonts w:ascii="Arial" w:eastAsia="Arial" w:hAnsi="Arial" w:cs="Arial"/>
          <w:b/>
          <w:color w:val="000000"/>
        </w:rPr>
        <w:t>“</w:t>
      </w:r>
      <w:r w:rsidR="008B3697" w:rsidRPr="008B3697">
        <w:rPr>
          <w:rFonts w:ascii="Arial" w:eastAsia="Arial" w:hAnsi="Arial" w:cs="Arial"/>
          <w:b/>
          <w:color w:val="000000"/>
        </w:rPr>
        <w:t xml:space="preserve">Gangrena </w:t>
      </w:r>
      <w:r w:rsidR="000D2ADA" w:rsidRPr="008B3697">
        <w:rPr>
          <w:rFonts w:ascii="Arial" w:eastAsia="Arial" w:hAnsi="Arial" w:cs="Arial"/>
          <w:b/>
          <w:color w:val="000000"/>
        </w:rPr>
        <w:t>limitada</w:t>
      </w:r>
      <w:r w:rsidR="00984832">
        <w:rPr>
          <w:rFonts w:ascii="Arial" w:eastAsia="Arial" w:hAnsi="Arial" w:cs="Arial"/>
          <w:b/>
          <w:color w:val="000000"/>
        </w:rPr>
        <w:t>”</w:t>
      </w:r>
      <w:r w:rsidR="00335D6E">
        <w:rPr>
          <w:rFonts w:ascii="Arial" w:eastAsia="Arial" w:hAnsi="Arial" w:cs="Arial"/>
          <w:b/>
          <w:color w:val="000000"/>
        </w:rPr>
        <w:t>:</w:t>
      </w:r>
      <w:r w:rsidR="00335D6E">
        <w:rPr>
          <w:rFonts w:ascii="Arial" w:eastAsia="Arial" w:hAnsi="Arial" w:cs="Arial"/>
          <w:color w:val="000000"/>
        </w:rPr>
        <w:t xml:space="preserve"> </w:t>
      </w:r>
      <w:r w:rsidR="00335D6E" w:rsidRPr="00335D6E">
        <w:rPr>
          <w:rFonts w:ascii="Arial" w:eastAsia="Arial" w:hAnsi="Arial" w:cs="Arial"/>
          <w:color w:val="000000"/>
        </w:rPr>
        <w:t>Presencia de necrosis</w:t>
      </w:r>
      <w:r w:rsidR="00335D6E" w:rsidRPr="008B3697">
        <w:rPr>
          <w:rFonts w:ascii="Arial" w:eastAsia="Arial" w:hAnsi="Arial" w:cs="Arial"/>
          <w:color w:val="000000"/>
        </w:rPr>
        <w:t xml:space="preserve"> </w:t>
      </w:r>
      <w:r w:rsidR="00335D6E">
        <w:rPr>
          <w:rFonts w:ascii="Arial" w:eastAsia="Arial" w:hAnsi="Arial" w:cs="Arial"/>
          <w:color w:val="000000"/>
        </w:rPr>
        <w:t xml:space="preserve">en </w:t>
      </w:r>
      <w:r w:rsidR="008B3697" w:rsidRPr="008B3697">
        <w:rPr>
          <w:rFonts w:ascii="Arial" w:eastAsia="Arial" w:hAnsi="Arial" w:cs="Arial"/>
          <w:color w:val="000000"/>
        </w:rPr>
        <w:t xml:space="preserve">una </w:t>
      </w:r>
      <w:r w:rsidR="00335D6E">
        <w:rPr>
          <w:rFonts w:ascii="Arial" w:eastAsia="Arial" w:hAnsi="Arial" w:cs="Arial"/>
          <w:color w:val="000000"/>
        </w:rPr>
        <w:t xml:space="preserve">zona </w:t>
      </w:r>
      <w:r w:rsidR="008B3697" w:rsidRPr="008B3697">
        <w:rPr>
          <w:rFonts w:ascii="Arial" w:eastAsia="Arial" w:hAnsi="Arial" w:cs="Arial"/>
          <w:color w:val="000000"/>
        </w:rPr>
        <w:t>del pie</w:t>
      </w:r>
      <w:r w:rsidR="00335D6E">
        <w:rPr>
          <w:rFonts w:ascii="Arial" w:eastAsia="Arial" w:hAnsi="Arial" w:cs="Arial"/>
          <w:color w:val="000000"/>
        </w:rPr>
        <w:t xml:space="preserve">, que podría estar en </w:t>
      </w:r>
      <w:r w:rsidR="008B3697" w:rsidRPr="008B3697">
        <w:rPr>
          <w:rFonts w:ascii="Arial" w:eastAsia="Arial" w:hAnsi="Arial" w:cs="Arial"/>
          <w:color w:val="000000"/>
        </w:rPr>
        <w:t>los dedos, talón o planta.</w:t>
      </w:r>
    </w:p>
    <w:p w14:paraId="71D446EC" w14:textId="5F822CE9" w:rsidR="005476B7" w:rsidRPr="008B3697" w:rsidRDefault="005476B7" w:rsidP="000D2ADA">
      <w:pPr>
        <w:pStyle w:val="Prrafodelista"/>
        <w:numPr>
          <w:ilvl w:val="0"/>
          <w:numId w:val="6"/>
        </w:num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8B3697">
        <w:rPr>
          <w:rFonts w:ascii="Arial" w:eastAsia="Arial" w:hAnsi="Arial" w:cs="Arial"/>
          <w:b/>
          <w:color w:val="000000"/>
        </w:rPr>
        <w:t>Grado 5</w:t>
      </w:r>
      <w:r w:rsidR="00335D6E">
        <w:rPr>
          <w:rFonts w:ascii="Arial" w:eastAsia="Arial" w:hAnsi="Arial" w:cs="Arial"/>
          <w:b/>
          <w:color w:val="000000"/>
        </w:rPr>
        <w:t xml:space="preserve"> - </w:t>
      </w:r>
      <w:r w:rsidR="00984832">
        <w:rPr>
          <w:rFonts w:ascii="Arial" w:eastAsia="Arial" w:hAnsi="Arial" w:cs="Arial"/>
          <w:b/>
          <w:color w:val="000000"/>
        </w:rPr>
        <w:t>“</w:t>
      </w:r>
      <w:r w:rsidRPr="008B3697">
        <w:rPr>
          <w:rFonts w:ascii="Arial" w:eastAsia="Arial" w:hAnsi="Arial" w:cs="Arial"/>
          <w:b/>
          <w:color w:val="000000"/>
        </w:rPr>
        <w:t>Gangrena extensa</w:t>
      </w:r>
      <w:r w:rsidR="00984832">
        <w:rPr>
          <w:rFonts w:ascii="Arial" w:eastAsia="Arial" w:hAnsi="Arial" w:cs="Arial"/>
          <w:b/>
          <w:color w:val="000000"/>
        </w:rPr>
        <w:t>”</w:t>
      </w:r>
      <w:r w:rsidR="00335D6E">
        <w:rPr>
          <w:rFonts w:ascii="Arial" w:eastAsia="Arial" w:hAnsi="Arial" w:cs="Arial"/>
          <w:b/>
          <w:color w:val="000000"/>
        </w:rPr>
        <w:t>:</w:t>
      </w:r>
      <w:r w:rsidR="008B3697">
        <w:rPr>
          <w:rFonts w:ascii="Arial" w:eastAsia="Arial" w:hAnsi="Arial" w:cs="Arial"/>
          <w:b/>
          <w:color w:val="000000"/>
        </w:rPr>
        <w:t xml:space="preserve"> </w:t>
      </w:r>
      <w:r w:rsidR="006125B0">
        <w:rPr>
          <w:rFonts w:ascii="Arial" w:eastAsia="Arial" w:hAnsi="Arial" w:cs="Arial"/>
          <w:color w:val="000000"/>
        </w:rPr>
        <w:t xml:space="preserve">Todo el pie afectado y presencia de </w:t>
      </w:r>
      <w:r w:rsidR="008B3697" w:rsidRPr="008B3697">
        <w:rPr>
          <w:rFonts w:ascii="Arial" w:eastAsia="Arial" w:hAnsi="Arial" w:cs="Arial"/>
          <w:color w:val="000000"/>
        </w:rPr>
        <w:t xml:space="preserve">efectos </w:t>
      </w:r>
      <w:r w:rsidR="006125B0">
        <w:rPr>
          <w:rFonts w:ascii="Arial" w:eastAsia="Arial" w:hAnsi="Arial" w:cs="Arial"/>
          <w:color w:val="000000"/>
        </w:rPr>
        <w:t>en diferentes s</w:t>
      </w:r>
      <w:r w:rsidR="008B3697" w:rsidRPr="008B3697">
        <w:rPr>
          <w:rFonts w:ascii="Arial" w:eastAsia="Arial" w:hAnsi="Arial" w:cs="Arial"/>
          <w:color w:val="000000"/>
        </w:rPr>
        <w:t>ist</w:t>
      </w:r>
      <w:r w:rsidR="006125B0">
        <w:rPr>
          <w:rFonts w:ascii="Arial" w:eastAsia="Arial" w:hAnsi="Arial" w:cs="Arial"/>
          <w:color w:val="000000"/>
        </w:rPr>
        <w:t>e</w:t>
      </w:r>
      <w:r w:rsidR="008B3697" w:rsidRPr="008B3697">
        <w:rPr>
          <w:rFonts w:ascii="Arial" w:eastAsia="Arial" w:hAnsi="Arial" w:cs="Arial"/>
          <w:color w:val="000000"/>
        </w:rPr>
        <w:t>m</w:t>
      </w:r>
      <w:r w:rsidR="006125B0">
        <w:rPr>
          <w:rFonts w:ascii="Arial" w:eastAsia="Arial" w:hAnsi="Arial" w:cs="Arial"/>
          <w:color w:val="000000"/>
        </w:rPr>
        <w:t>a</w:t>
      </w:r>
      <w:r w:rsidR="008B3697" w:rsidRPr="008B3697">
        <w:rPr>
          <w:rFonts w:ascii="Arial" w:eastAsia="Arial" w:hAnsi="Arial" w:cs="Arial"/>
          <w:color w:val="000000"/>
        </w:rPr>
        <w:t>s.</w:t>
      </w:r>
    </w:p>
    <w:p w14:paraId="77B1B4C8" w14:textId="77777777" w:rsidR="005476B7" w:rsidRDefault="005476B7" w:rsidP="005476B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7714FF8" w14:textId="77777777" w:rsidR="004E3EC6" w:rsidRPr="005476B7" w:rsidRDefault="005476B7" w:rsidP="00E827A1">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5476B7">
        <w:rPr>
          <w:rFonts w:ascii="Arial" w:eastAsia="Arial" w:hAnsi="Arial" w:cs="Arial"/>
          <w:color w:val="000000"/>
        </w:rPr>
        <w:t>Si bien la clasificación de Wagner es un sistema simple y fácil de recordar, basado en la ubicación y profundidad de las ulceraciones, se deben tener en cuenta las limitaciones del sistema. La clasificación de Wagner no tiene en cuenta la presencia de neuropatía ni el tamaño de la lesión.</w:t>
      </w:r>
      <w:r w:rsidR="00CE3318" w:rsidRPr="00CE3318">
        <w:rPr>
          <w:rFonts w:ascii="Arial" w:eastAsia="Arial" w:hAnsi="Arial" w:cs="Arial"/>
          <w:color w:val="000000"/>
          <w:vertAlign w:val="superscript"/>
        </w:rPr>
        <w:t>18</w:t>
      </w:r>
    </w:p>
    <w:p w14:paraId="5115CBE9" w14:textId="77777777" w:rsidR="00B7738D" w:rsidRDefault="00B7738D" w:rsidP="00E827A1">
      <w:pPr>
        <w:tabs>
          <w:tab w:val="left" w:pos="709"/>
          <w:tab w:val="left" w:pos="851"/>
        </w:tabs>
        <w:spacing w:line="360" w:lineRule="auto"/>
        <w:jc w:val="both"/>
        <w:rPr>
          <w:rFonts w:ascii="Arial" w:hAnsi="Arial" w:cs="Arial"/>
          <w:b/>
        </w:rPr>
      </w:pPr>
    </w:p>
    <w:p w14:paraId="4C3C9C5C" w14:textId="77777777" w:rsidR="00B7738D" w:rsidRPr="00DD65D7" w:rsidRDefault="00B7738D" w:rsidP="00E827A1">
      <w:pPr>
        <w:tabs>
          <w:tab w:val="left" w:pos="709"/>
          <w:tab w:val="left" w:pos="851"/>
        </w:tabs>
        <w:spacing w:line="360" w:lineRule="auto"/>
        <w:jc w:val="both"/>
        <w:rPr>
          <w:rFonts w:ascii="Arial" w:hAnsi="Arial" w:cs="Arial"/>
          <w:b/>
        </w:rPr>
      </w:pPr>
      <w:r w:rsidRPr="00DD65D7">
        <w:rPr>
          <w:rFonts w:ascii="Arial" w:hAnsi="Arial" w:cs="Arial"/>
          <w:b/>
        </w:rPr>
        <w:t>Cultivo de las secreciones de heridas</w:t>
      </w:r>
    </w:p>
    <w:p w14:paraId="4C4752C8" w14:textId="47ED3CA1" w:rsidR="009E280E" w:rsidRPr="009E280E" w:rsidRDefault="00E827A1" w:rsidP="009E280E">
      <w:pPr>
        <w:tabs>
          <w:tab w:val="left" w:pos="709"/>
          <w:tab w:val="left" w:pos="851"/>
        </w:tabs>
        <w:spacing w:line="360" w:lineRule="auto"/>
        <w:jc w:val="both"/>
        <w:rPr>
          <w:rFonts w:ascii="Arial" w:hAnsi="Arial" w:cs="Arial"/>
          <w:color w:val="FF0000"/>
        </w:rPr>
      </w:pPr>
      <w:r w:rsidRPr="00E827A1">
        <w:rPr>
          <w:rFonts w:ascii="Arial" w:hAnsi="Arial" w:cs="Arial"/>
        </w:rPr>
        <w:t>El cultivo de las secreciones de heridas es un análisis que permite detectar gérmenes</w:t>
      </w:r>
      <w:r w:rsidR="00C0191A">
        <w:rPr>
          <w:rFonts w:ascii="Arial" w:hAnsi="Arial" w:cs="Arial"/>
        </w:rPr>
        <w:t xml:space="preserve"> o agente</w:t>
      </w:r>
      <w:r w:rsidR="00A01DD8">
        <w:rPr>
          <w:rFonts w:ascii="Arial" w:hAnsi="Arial" w:cs="Arial"/>
        </w:rPr>
        <w:t>s</w:t>
      </w:r>
      <w:r w:rsidR="00C0191A">
        <w:rPr>
          <w:rFonts w:ascii="Arial" w:hAnsi="Arial" w:cs="Arial"/>
        </w:rPr>
        <w:t xml:space="preserve"> patógeno</w:t>
      </w:r>
      <w:r w:rsidR="00A01DD8">
        <w:rPr>
          <w:rFonts w:ascii="Arial" w:hAnsi="Arial" w:cs="Arial"/>
        </w:rPr>
        <w:t>s</w:t>
      </w:r>
      <w:r w:rsidRPr="00E827A1">
        <w:rPr>
          <w:rFonts w:ascii="Arial" w:hAnsi="Arial" w:cs="Arial"/>
        </w:rPr>
        <w:t xml:space="preserve">, como bacterias, hongos o virus, en una </w:t>
      </w:r>
      <w:r w:rsidR="006C1450">
        <w:rPr>
          <w:rFonts w:ascii="Arial" w:hAnsi="Arial" w:cs="Arial"/>
        </w:rPr>
        <w:t>herida abierta o en un absceso.</w:t>
      </w:r>
      <w:r w:rsidR="00196B2D" w:rsidRPr="00196B2D">
        <w:rPr>
          <w:rFonts w:ascii="Arial" w:hAnsi="Arial" w:cs="Arial"/>
          <w:vertAlign w:val="superscript"/>
        </w:rPr>
        <w:t>19</w:t>
      </w:r>
    </w:p>
    <w:p w14:paraId="673FA8EE" w14:textId="77777777" w:rsidR="00B7738D" w:rsidRDefault="00B7738D" w:rsidP="00E827A1">
      <w:pPr>
        <w:tabs>
          <w:tab w:val="left" w:pos="709"/>
          <w:tab w:val="left" w:pos="851"/>
        </w:tabs>
        <w:spacing w:line="360" w:lineRule="auto"/>
        <w:jc w:val="both"/>
        <w:rPr>
          <w:rFonts w:ascii="Arial" w:hAnsi="Arial" w:cs="Arial"/>
        </w:rPr>
      </w:pPr>
    </w:p>
    <w:p w14:paraId="1040B058" w14:textId="77777777" w:rsidR="00F9232B" w:rsidRPr="00F9232B" w:rsidRDefault="00F9232B" w:rsidP="00E827A1">
      <w:pPr>
        <w:tabs>
          <w:tab w:val="left" w:pos="709"/>
          <w:tab w:val="left" w:pos="851"/>
        </w:tabs>
        <w:spacing w:line="360" w:lineRule="auto"/>
        <w:jc w:val="both"/>
        <w:rPr>
          <w:rFonts w:ascii="Arial" w:hAnsi="Arial" w:cs="Arial"/>
          <w:b/>
          <w:bCs/>
        </w:rPr>
      </w:pPr>
      <w:r w:rsidRPr="00F9232B">
        <w:rPr>
          <w:rFonts w:ascii="Arial" w:hAnsi="Arial" w:cs="Arial"/>
          <w:b/>
          <w:bCs/>
        </w:rPr>
        <w:t>Prueba de sensibilidad a los antibióticos</w:t>
      </w:r>
    </w:p>
    <w:p w14:paraId="1CB9D971" w14:textId="7298EC3B" w:rsidR="00380BE5" w:rsidRPr="00380BE5" w:rsidRDefault="00B00533" w:rsidP="00380BE5">
      <w:pPr>
        <w:tabs>
          <w:tab w:val="left" w:pos="709"/>
          <w:tab w:val="left" w:pos="851"/>
        </w:tabs>
        <w:spacing w:line="360" w:lineRule="auto"/>
        <w:jc w:val="both"/>
        <w:rPr>
          <w:rFonts w:ascii="Arial" w:hAnsi="Arial" w:cs="Arial"/>
        </w:rPr>
      </w:pPr>
      <w:r>
        <w:rPr>
          <w:rFonts w:ascii="Arial" w:hAnsi="Arial" w:cs="Arial"/>
        </w:rPr>
        <w:t>La p</w:t>
      </w:r>
      <w:r w:rsidRPr="00B00533">
        <w:rPr>
          <w:rFonts w:ascii="Arial" w:hAnsi="Arial" w:cs="Arial"/>
        </w:rPr>
        <w:t xml:space="preserve">rueba de sensibilidad </w:t>
      </w:r>
      <w:r w:rsidR="007A4D8C" w:rsidRPr="00380BE5">
        <w:rPr>
          <w:rFonts w:ascii="Arial" w:hAnsi="Arial" w:cs="Arial"/>
        </w:rPr>
        <w:t xml:space="preserve">(o susceptibilidad) </w:t>
      </w:r>
      <w:r w:rsidRPr="00B00533">
        <w:rPr>
          <w:rFonts w:ascii="Arial" w:hAnsi="Arial" w:cs="Arial"/>
        </w:rPr>
        <w:t>a los antibióticos</w:t>
      </w:r>
      <w:r w:rsidR="007A4D8C">
        <w:rPr>
          <w:rFonts w:ascii="Arial" w:hAnsi="Arial" w:cs="Arial"/>
        </w:rPr>
        <w:t xml:space="preserve"> s</w:t>
      </w:r>
      <w:r w:rsidR="007A4D8C" w:rsidRPr="00380BE5">
        <w:rPr>
          <w:rFonts w:ascii="Arial" w:hAnsi="Arial" w:cs="Arial"/>
        </w:rPr>
        <w:t xml:space="preserve">e realiza </w:t>
      </w:r>
      <w:r w:rsidR="007A4D8C">
        <w:rPr>
          <w:rFonts w:ascii="Arial" w:hAnsi="Arial" w:cs="Arial"/>
        </w:rPr>
        <w:t xml:space="preserve">para </w:t>
      </w:r>
      <w:r w:rsidR="00380BE5" w:rsidRPr="00380BE5">
        <w:rPr>
          <w:rFonts w:ascii="Arial" w:hAnsi="Arial" w:cs="Arial"/>
        </w:rPr>
        <w:t xml:space="preserve">elegir el antibiótico más eficaz contra los tipos específicos de </w:t>
      </w:r>
      <w:r w:rsidR="007A4D8C">
        <w:rPr>
          <w:rFonts w:ascii="Arial" w:hAnsi="Arial" w:cs="Arial"/>
        </w:rPr>
        <w:t xml:space="preserve">microorganismos como </w:t>
      </w:r>
      <w:r w:rsidR="00380BE5" w:rsidRPr="00380BE5">
        <w:rPr>
          <w:rFonts w:ascii="Arial" w:hAnsi="Arial" w:cs="Arial"/>
        </w:rPr>
        <w:t xml:space="preserve">bacterias </w:t>
      </w:r>
      <w:r w:rsidR="007A4D8C">
        <w:rPr>
          <w:rFonts w:ascii="Arial" w:hAnsi="Arial" w:cs="Arial"/>
        </w:rPr>
        <w:t>y</w:t>
      </w:r>
      <w:r w:rsidR="00380BE5" w:rsidRPr="00380BE5">
        <w:rPr>
          <w:rFonts w:ascii="Arial" w:hAnsi="Arial" w:cs="Arial"/>
        </w:rPr>
        <w:t xml:space="preserve"> hongos que infectan a una persona en particular.</w:t>
      </w:r>
      <w:r w:rsidR="00B91ED8" w:rsidRPr="00B91ED8">
        <w:rPr>
          <w:rFonts w:ascii="Arial" w:hAnsi="Arial" w:cs="Arial"/>
          <w:vertAlign w:val="superscript"/>
        </w:rPr>
        <w:t>20</w:t>
      </w:r>
    </w:p>
    <w:p w14:paraId="20D783BE" w14:textId="77777777" w:rsidR="005079E5" w:rsidRDefault="005079E5" w:rsidP="00380BE5">
      <w:pPr>
        <w:tabs>
          <w:tab w:val="left" w:pos="709"/>
          <w:tab w:val="left" w:pos="851"/>
        </w:tabs>
        <w:spacing w:line="360" w:lineRule="auto"/>
        <w:jc w:val="both"/>
        <w:rPr>
          <w:rFonts w:ascii="Arial" w:hAnsi="Arial" w:cs="Arial"/>
        </w:rPr>
      </w:pPr>
    </w:p>
    <w:p w14:paraId="06E5D2A3" w14:textId="076084ED" w:rsidR="00F9232B" w:rsidRPr="007A4D8C" w:rsidRDefault="00380BE5" w:rsidP="00DF2494">
      <w:pPr>
        <w:tabs>
          <w:tab w:val="left" w:pos="709"/>
          <w:tab w:val="left" w:pos="851"/>
        </w:tabs>
        <w:spacing w:line="360" w:lineRule="auto"/>
        <w:jc w:val="both"/>
        <w:rPr>
          <w:rFonts w:ascii="Arial" w:hAnsi="Arial" w:cs="Arial"/>
        </w:rPr>
      </w:pPr>
      <w:r w:rsidRPr="00380BE5">
        <w:rPr>
          <w:rFonts w:ascii="Arial" w:hAnsi="Arial" w:cs="Arial"/>
        </w:rPr>
        <w:t xml:space="preserve">Algunos tipos de </w:t>
      </w:r>
      <w:r w:rsidR="007A4D8C">
        <w:rPr>
          <w:rFonts w:ascii="Arial" w:hAnsi="Arial" w:cs="Arial"/>
        </w:rPr>
        <w:t xml:space="preserve">microorganismos </w:t>
      </w:r>
      <w:r w:rsidRPr="00380BE5">
        <w:rPr>
          <w:rFonts w:ascii="Arial" w:hAnsi="Arial" w:cs="Arial"/>
        </w:rPr>
        <w:t>son resistentes a ciertos antibióticos debido a diferencias en s</w:t>
      </w:r>
      <w:r w:rsidR="003F5885">
        <w:rPr>
          <w:rFonts w:ascii="Arial" w:hAnsi="Arial" w:cs="Arial"/>
        </w:rPr>
        <w:t>us genes</w:t>
      </w:r>
      <w:r w:rsidR="007A4D8C">
        <w:rPr>
          <w:rFonts w:ascii="Arial" w:hAnsi="Arial" w:cs="Arial"/>
        </w:rPr>
        <w:t>; por lo que, a estas infecciones no tienen cura</w:t>
      </w:r>
      <w:r w:rsidRPr="00380BE5">
        <w:rPr>
          <w:rFonts w:ascii="Arial" w:hAnsi="Arial" w:cs="Arial"/>
        </w:rPr>
        <w:t>.</w:t>
      </w:r>
      <w:r w:rsidR="00B91ED8" w:rsidRPr="00B91ED8">
        <w:rPr>
          <w:rFonts w:ascii="Arial" w:hAnsi="Arial" w:cs="Arial"/>
          <w:vertAlign w:val="superscript"/>
        </w:rPr>
        <w:t>21</w:t>
      </w:r>
    </w:p>
    <w:p w14:paraId="39CE7D0C" w14:textId="77777777" w:rsidR="00B7738D" w:rsidRDefault="00B7738D" w:rsidP="00DF2494">
      <w:pPr>
        <w:tabs>
          <w:tab w:val="left" w:pos="709"/>
          <w:tab w:val="left" w:pos="851"/>
        </w:tabs>
        <w:spacing w:line="360" w:lineRule="auto"/>
        <w:jc w:val="both"/>
        <w:rPr>
          <w:rFonts w:ascii="Arial" w:hAnsi="Arial" w:cs="Arial"/>
        </w:rPr>
      </w:pPr>
    </w:p>
    <w:p w14:paraId="41A01A4A" w14:textId="77777777" w:rsidR="00DD65D7" w:rsidRDefault="00DD65D7" w:rsidP="00DF2494">
      <w:pPr>
        <w:tabs>
          <w:tab w:val="left" w:pos="709"/>
          <w:tab w:val="left" w:pos="851"/>
        </w:tabs>
        <w:spacing w:line="360" w:lineRule="auto"/>
        <w:rPr>
          <w:rFonts w:ascii="Arial" w:hAnsi="Arial" w:cs="Arial"/>
        </w:rPr>
      </w:pPr>
      <w:r w:rsidRPr="00DD65D7">
        <w:rPr>
          <w:rFonts w:ascii="Arial" w:hAnsi="Arial" w:cs="Arial"/>
          <w:b/>
        </w:rPr>
        <w:t>Resistencia bacteriana</w:t>
      </w:r>
    </w:p>
    <w:p w14:paraId="361D560F" w14:textId="7775BDA3" w:rsidR="00B46713" w:rsidRDefault="00706231" w:rsidP="00874737">
      <w:pPr>
        <w:tabs>
          <w:tab w:val="left" w:pos="709"/>
          <w:tab w:val="left" w:pos="851"/>
        </w:tabs>
        <w:spacing w:line="360" w:lineRule="auto"/>
        <w:jc w:val="both"/>
        <w:rPr>
          <w:rFonts w:ascii="Arial" w:hAnsi="Arial" w:cs="Arial"/>
        </w:rPr>
      </w:pPr>
      <w:r w:rsidRPr="00706231">
        <w:rPr>
          <w:rFonts w:ascii="Arial" w:hAnsi="Arial" w:cs="Arial"/>
        </w:rPr>
        <w:t xml:space="preserve">La resistencia </w:t>
      </w:r>
      <w:r w:rsidR="00EB2790">
        <w:rPr>
          <w:rFonts w:ascii="Arial" w:hAnsi="Arial" w:cs="Arial"/>
        </w:rPr>
        <w:t xml:space="preserve">bacteriana </w:t>
      </w:r>
      <w:r w:rsidRPr="00706231">
        <w:rPr>
          <w:rFonts w:ascii="Arial" w:hAnsi="Arial" w:cs="Arial"/>
        </w:rPr>
        <w:t xml:space="preserve">ocurre cuando los </w:t>
      </w:r>
      <w:r w:rsidR="007A4D8C">
        <w:rPr>
          <w:rFonts w:ascii="Arial" w:hAnsi="Arial" w:cs="Arial"/>
        </w:rPr>
        <w:t xml:space="preserve">microorganismos </w:t>
      </w:r>
      <w:r w:rsidR="00DE1303" w:rsidRPr="00DE1303">
        <w:rPr>
          <w:rFonts w:ascii="Arial" w:hAnsi="Arial" w:cs="Arial"/>
        </w:rPr>
        <w:t>como bacterias y hongos</w:t>
      </w:r>
      <w:r w:rsidR="00DE1303">
        <w:rPr>
          <w:rFonts w:ascii="Arial" w:hAnsi="Arial" w:cs="Arial"/>
        </w:rPr>
        <w:t xml:space="preserve"> </w:t>
      </w:r>
      <w:r w:rsidR="007A4D8C">
        <w:rPr>
          <w:rFonts w:ascii="Arial" w:hAnsi="Arial" w:cs="Arial"/>
        </w:rPr>
        <w:t xml:space="preserve">desarrollan cierta </w:t>
      </w:r>
      <w:r w:rsidR="00DE1303" w:rsidRPr="00DE1303">
        <w:rPr>
          <w:rFonts w:ascii="Arial" w:hAnsi="Arial" w:cs="Arial"/>
        </w:rPr>
        <w:t>capacida</w:t>
      </w:r>
      <w:r w:rsidR="00DE1303">
        <w:rPr>
          <w:rFonts w:ascii="Arial" w:hAnsi="Arial" w:cs="Arial"/>
        </w:rPr>
        <w:t xml:space="preserve">d de </w:t>
      </w:r>
      <w:r w:rsidR="007A4D8C">
        <w:rPr>
          <w:rFonts w:ascii="Arial" w:hAnsi="Arial" w:cs="Arial"/>
        </w:rPr>
        <w:t xml:space="preserve">resistencia </w:t>
      </w:r>
      <w:r w:rsidR="00DE1303">
        <w:rPr>
          <w:rFonts w:ascii="Arial" w:hAnsi="Arial" w:cs="Arial"/>
        </w:rPr>
        <w:t xml:space="preserve">a </w:t>
      </w:r>
      <w:r w:rsidR="007A4D8C">
        <w:rPr>
          <w:rFonts w:ascii="Arial" w:hAnsi="Arial" w:cs="Arial"/>
        </w:rPr>
        <w:t xml:space="preserve">fármacos </w:t>
      </w:r>
      <w:r w:rsidR="0029534F" w:rsidRPr="0029534F">
        <w:rPr>
          <w:rFonts w:ascii="Arial" w:hAnsi="Arial" w:cs="Arial"/>
          <w:lang w:val="es-ES"/>
        </w:rPr>
        <w:t>diseñados</w:t>
      </w:r>
      <w:r w:rsidR="0029534F">
        <w:rPr>
          <w:rFonts w:ascii="Arial" w:hAnsi="Arial" w:cs="Arial"/>
          <w:lang w:val="es-ES"/>
        </w:rPr>
        <w:t xml:space="preserve"> </w:t>
      </w:r>
      <w:r w:rsidR="007A5D3C">
        <w:rPr>
          <w:rFonts w:ascii="Arial" w:hAnsi="Arial" w:cs="Arial"/>
          <w:lang w:val="es-ES"/>
        </w:rPr>
        <w:t xml:space="preserve">en </w:t>
      </w:r>
      <w:r w:rsidRPr="00706231">
        <w:rPr>
          <w:rFonts w:ascii="Arial" w:hAnsi="Arial" w:cs="Arial"/>
        </w:rPr>
        <w:t>eliminarlos. Es</w:t>
      </w:r>
      <w:r w:rsidR="007A5D3C">
        <w:rPr>
          <w:rFonts w:ascii="Arial" w:hAnsi="Arial" w:cs="Arial"/>
        </w:rPr>
        <w:t>t</w:t>
      </w:r>
      <w:r w:rsidRPr="00706231">
        <w:rPr>
          <w:rFonts w:ascii="Arial" w:hAnsi="Arial" w:cs="Arial"/>
        </w:rPr>
        <w:t>o significa que los</w:t>
      </w:r>
      <w:r w:rsidR="007A5D3C" w:rsidRPr="007A5D3C">
        <w:rPr>
          <w:rFonts w:ascii="Arial" w:hAnsi="Arial" w:cs="Arial"/>
        </w:rPr>
        <w:t xml:space="preserve"> microorganismos</w:t>
      </w:r>
      <w:r w:rsidRPr="00706231">
        <w:rPr>
          <w:rFonts w:ascii="Arial" w:hAnsi="Arial" w:cs="Arial"/>
        </w:rPr>
        <w:t xml:space="preserve"> no se </w:t>
      </w:r>
      <w:r w:rsidR="007A5D3C">
        <w:rPr>
          <w:rFonts w:ascii="Arial" w:hAnsi="Arial" w:cs="Arial"/>
        </w:rPr>
        <w:t xml:space="preserve">podrán </w:t>
      </w:r>
      <w:r w:rsidRPr="00706231">
        <w:rPr>
          <w:rFonts w:ascii="Arial" w:hAnsi="Arial" w:cs="Arial"/>
        </w:rPr>
        <w:t>elimina</w:t>
      </w:r>
      <w:r w:rsidR="007A5D3C">
        <w:rPr>
          <w:rFonts w:ascii="Arial" w:hAnsi="Arial" w:cs="Arial"/>
        </w:rPr>
        <w:t xml:space="preserve">r fácilmente por lo que continuarán </w:t>
      </w:r>
      <w:r w:rsidR="009536B1">
        <w:rPr>
          <w:rFonts w:ascii="Arial" w:hAnsi="Arial" w:cs="Arial"/>
        </w:rPr>
        <w:t xml:space="preserve">creciendo y </w:t>
      </w:r>
      <w:r w:rsidR="007A5D3C">
        <w:rPr>
          <w:rFonts w:ascii="Arial" w:hAnsi="Arial" w:cs="Arial"/>
        </w:rPr>
        <w:t>multiplicándose.</w:t>
      </w:r>
      <w:r w:rsidR="00077F00" w:rsidRPr="00077F00">
        <w:rPr>
          <w:rFonts w:ascii="Arial" w:hAnsi="Arial" w:cs="Arial"/>
          <w:vertAlign w:val="superscript"/>
        </w:rPr>
        <w:t>22</w:t>
      </w:r>
    </w:p>
    <w:p w14:paraId="1E7B5ABD" w14:textId="77777777" w:rsidR="00B46713" w:rsidRDefault="00B46713" w:rsidP="00874737">
      <w:pPr>
        <w:tabs>
          <w:tab w:val="left" w:pos="709"/>
          <w:tab w:val="left" w:pos="851"/>
        </w:tabs>
        <w:spacing w:line="360" w:lineRule="auto"/>
        <w:jc w:val="both"/>
        <w:rPr>
          <w:rFonts w:ascii="Arial" w:hAnsi="Arial" w:cs="Arial"/>
        </w:rPr>
      </w:pPr>
    </w:p>
    <w:p w14:paraId="7D54BD9A" w14:textId="2C481556" w:rsidR="00DF2494" w:rsidRPr="00874737" w:rsidRDefault="001143F5" w:rsidP="00874737">
      <w:pPr>
        <w:tabs>
          <w:tab w:val="left" w:pos="709"/>
          <w:tab w:val="left" w:pos="851"/>
        </w:tabs>
        <w:spacing w:line="360" w:lineRule="auto"/>
        <w:jc w:val="both"/>
        <w:rPr>
          <w:rFonts w:ascii="Arial" w:hAnsi="Arial" w:cs="Arial"/>
        </w:rPr>
      </w:pPr>
      <w:r>
        <w:rPr>
          <w:rFonts w:ascii="Arial" w:hAnsi="Arial" w:cs="Arial"/>
        </w:rPr>
        <w:lastRenderedPageBreak/>
        <w:t>“</w:t>
      </w:r>
      <w:r w:rsidR="00874737" w:rsidRPr="00874737">
        <w:rPr>
          <w:rFonts w:ascii="Arial" w:hAnsi="Arial" w:cs="Arial"/>
        </w:rPr>
        <w:t xml:space="preserve">Las infecciones causadas por gérmenes resistentes a los antibióticos son difíciles y, a veces, imposibles de tratar. En la mayoría de los casos, las infecciones resistentes a los antibióticos requieren estadías </w:t>
      </w:r>
      <w:r w:rsidR="00874737" w:rsidRPr="00077F00">
        <w:rPr>
          <w:rFonts w:ascii="Arial" w:hAnsi="Arial" w:cs="Arial"/>
        </w:rPr>
        <w:t>prolongadas en el hospital, visitas de seguimiento adicionales al médico y alternativas costosas y tóxicas.</w:t>
      </w:r>
      <w:r>
        <w:rPr>
          <w:rFonts w:ascii="Arial" w:hAnsi="Arial" w:cs="Arial"/>
        </w:rPr>
        <w:t>”</w:t>
      </w:r>
      <w:r w:rsidR="00077F00" w:rsidRPr="00077F00">
        <w:rPr>
          <w:rFonts w:ascii="Arial" w:hAnsi="Arial" w:cs="Arial"/>
          <w:vertAlign w:val="superscript"/>
        </w:rPr>
        <w:t>23</w:t>
      </w:r>
    </w:p>
    <w:p w14:paraId="36FABEF2" w14:textId="77777777" w:rsidR="00633D16" w:rsidRDefault="00633D16" w:rsidP="00DF2494">
      <w:pPr>
        <w:tabs>
          <w:tab w:val="left" w:pos="709"/>
          <w:tab w:val="left" w:pos="851"/>
        </w:tabs>
        <w:spacing w:line="360" w:lineRule="auto"/>
        <w:rPr>
          <w:rFonts w:ascii="Arial" w:hAnsi="Arial" w:cs="Arial"/>
          <w:b/>
          <w:color w:val="FF0000"/>
        </w:rPr>
      </w:pPr>
    </w:p>
    <w:p w14:paraId="4C7C2972" w14:textId="77777777" w:rsidR="007A01DB" w:rsidRDefault="00872E67" w:rsidP="00DF2494">
      <w:pPr>
        <w:tabs>
          <w:tab w:val="left" w:pos="709"/>
          <w:tab w:val="left" w:pos="851"/>
        </w:tabs>
        <w:spacing w:line="360" w:lineRule="auto"/>
        <w:rPr>
          <w:rFonts w:ascii="Arial" w:eastAsia="Arial" w:hAnsi="Arial" w:cs="Arial"/>
          <w:b/>
        </w:rPr>
      </w:pPr>
      <w:r>
        <w:rPr>
          <w:rFonts w:ascii="Arial" w:eastAsia="Arial" w:hAnsi="Arial" w:cs="Arial"/>
          <w:b/>
        </w:rPr>
        <w:t>2.4 Hipótesis</w:t>
      </w:r>
    </w:p>
    <w:p w14:paraId="524EEAF5" w14:textId="4D18AF4D" w:rsidR="00803E96" w:rsidRPr="00E7568A" w:rsidRDefault="00E7568A" w:rsidP="00DF2494">
      <w:pPr>
        <w:tabs>
          <w:tab w:val="left" w:pos="709"/>
          <w:tab w:val="left" w:pos="851"/>
        </w:tabs>
        <w:spacing w:line="360" w:lineRule="auto"/>
        <w:jc w:val="both"/>
        <w:rPr>
          <w:rFonts w:ascii="Arial" w:eastAsia="Arial" w:hAnsi="Arial" w:cs="Arial"/>
          <w:b/>
          <w:bCs/>
        </w:rPr>
      </w:pPr>
      <w:r w:rsidRPr="00E7568A">
        <w:rPr>
          <w:rFonts w:ascii="Arial" w:eastAsia="Arial" w:hAnsi="Arial" w:cs="Arial"/>
          <w:b/>
          <w:bCs/>
        </w:rPr>
        <w:t xml:space="preserve">General: </w:t>
      </w:r>
    </w:p>
    <w:p w14:paraId="38988C1A" w14:textId="77777777" w:rsidR="00872E67" w:rsidRDefault="00872E67" w:rsidP="00DF2494">
      <w:pPr>
        <w:tabs>
          <w:tab w:val="left" w:pos="709"/>
          <w:tab w:val="left" w:pos="851"/>
        </w:tabs>
        <w:spacing w:line="360" w:lineRule="auto"/>
        <w:jc w:val="both"/>
        <w:rPr>
          <w:rFonts w:ascii="Arial" w:eastAsia="Arial" w:hAnsi="Arial" w:cs="Arial"/>
        </w:rPr>
      </w:pPr>
      <w:r>
        <w:rPr>
          <w:rFonts w:ascii="Arial" w:eastAsia="Arial" w:hAnsi="Arial" w:cs="Arial"/>
        </w:rPr>
        <w:t xml:space="preserve">Hi: </w:t>
      </w:r>
      <w:r w:rsidR="00F50DF0">
        <w:rPr>
          <w:rFonts w:ascii="Arial" w:eastAsia="Arial" w:hAnsi="Arial" w:cs="Arial"/>
        </w:rPr>
        <w:t xml:space="preserve">Existe </w:t>
      </w:r>
      <w:r w:rsidRPr="006D1DA8">
        <w:rPr>
          <w:rFonts w:ascii="Arial" w:eastAsia="Arial" w:hAnsi="Arial" w:cs="Arial"/>
        </w:rPr>
        <w:t xml:space="preserve">resistencia antibacteriana en cultivos de secreción de pie diabético en pacientes del Hospital Militar Central periodo 2013 </w:t>
      </w:r>
      <w:r>
        <w:rPr>
          <w:rFonts w:ascii="Arial" w:eastAsia="Arial" w:hAnsi="Arial" w:cs="Arial"/>
        </w:rPr>
        <w:t>–</w:t>
      </w:r>
      <w:r w:rsidRPr="006D1DA8">
        <w:rPr>
          <w:rFonts w:ascii="Arial" w:eastAsia="Arial" w:hAnsi="Arial" w:cs="Arial"/>
        </w:rPr>
        <w:t xml:space="preserve"> 2018</w:t>
      </w:r>
      <w:r>
        <w:rPr>
          <w:rFonts w:ascii="Arial" w:eastAsia="Arial" w:hAnsi="Arial" w:cs="Arial"/>
        </w:rPr>
        <w:t>.</w:t>
      </w:r>
    </w:p>
    <w:p w14:paraId="6C70164E" w14:textId="77777777" w:rsidR="00872E67" w:rsidRDefault="00872E67" w:rsidP="00DF2494">
      <w:pPr>
        <w:tabs>
          <w:tab w:val="left" w:pos="709"/>
          <w:tab w:val="left" w:pos="851"/>
        </w:tabs>
        <w:spacing w:line="360" w:lineRule="auto"/>
        <w:jc w:val="both"/>
        <w:rPr>
          <w:rFonts w:ascii="Arial" w:eastAsia="Arial" w:hAnsi="Arial" w:cs="Arial"/>
        </w:rPr>
      </w:pPr>
      <w:r>
        <w:rPr>
          <w:rFonts w:ascii="Arial" w:eastAsia="Arial" w:hAnsi="Arial" w:cs="Arial"/>
        </w:rPr>
        <w:t xml:space="preserve">Ho: </w:t>
      </w:r>
      <w:r w:rsidR="00F50DF0">
        <w:rPr>
          <w:rFonts w:ascii="Arial" w:eastAsia="Arial" w:hAnsi="Arial" w:cs="Arial"/>
        </w:rPr>
        <w:t xml:space="preserve">No existe </w:t>
      </w:r>
      <w:r w:rsidR="00F22DE8" w:rsidRPr="00F22DE8">
        <w:rPr>
          <w:rFonts w:ascii="Arial" w:eastAsia="Arial" w:hAnsi="Arial" w:cs="Arial"/>
        </w:rPr>
        <w:t>resistencia antibacteriana en cultivos de secreción de pie diabético en pacientes del Hospital Militar Central periodo 2013 – 2018.</w:t>
      </w:r>
    </w:p>
    <w:p w14:paraId="26B24AA3" w14:textId="77777777" w:rsidR="0030251D" w:rsidRDefault="0030251D" w:rsidP="00E7568A">
      <w:pPr>
        <w:tabs>
          <w:tab w:val="left" w:pos="709"/>
          <w:tab w:val="left" w:pos="851"/>
        </w:tabs>
        <w:spacing w:line="360" w:lineRule="auto"/>
        <w:jc w:val="both"/>
        <w:rPr>
          <w:rFonts w:ascii="Arial" w:eastAsia="Arial" w:hAnsi="Arial" w:cs="Arial"/>
          <w:b/>
          <w:bCs/>
        </w:rPr>
      </w:pPr>
    </w:p>
    <w:p w14:paraId="59C177E2" w14:textId="41B70E74" w:rsidR="00E7568A" w:rsidRDefault="00E7568A" w:rsidP="00E7568A">
      <w:pPr>
        <w:tabs>
          <w:tab w:val="left" w:pos="709"/>
          <w:tab w:val="left" w:pos="851"/>
        </w:tabs>
        <w:spacing w:line="360" w:lineRule="auto"/>
        <w:jc w:val="both"/>
        <w:rPr>
          <w:rFonts w:ascii="Arial" w:eastAsia="Arial" w:hAnsi="Arial" w:cs="Arial"/>
          <w:b/>
          <w:bCs/>
        </w:rPr>
      </w:pPr>
      <w:r w:rsidRPr="00E7568A">
        <w:rPr>
          <w:rFonts w:ascii="Arial" w:eastAsia="Arial" w:hAnsi="Arial" w:cs="Arial"/>
          <w:b/>
          <w:bCs/>
        </w:rPr>
        <w:t xml:space="preserve">Especificas: </w:t>
      </w:r>
    </w:p>
    <w:p w14:paraId="077D3B63" w14:textId="421111E5" w:rsidR="00E7568A" w:rsidRPr="001143F5" w:rsidRDefault="00E7568A"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Hi</w:t>
      </w:r>
      <w:r w:rsidR="001143F5">
        <w:rPr>
          <w:rFonts w:ascii="Arial" w:eastAsia="Arial" w:hAnsi="Arial" w:cs="Arial"/>
        </w:rPr>
        <w:t>1</w:t>
      </w:r>
      <w:r w:rsidRPr="001143F5">
        <w:rPr>
          <w:rFonts w:ascii="Arial" w:eastAsia="Arial" w:hAnsi="Arial" w:cs="Arial"/>
        </w:rPr>
        <w:t>: Las mujeres con edad de 40 a 50 años presentan mayor resistencia antibacteriana en cultivos de secreción de pie diabético en pacientes del Hospital Militar Central periodo 2013 – 2018.</w:t>
      </w:r>
    </w:p>
    <w:p w14:paraId="0B44F7DD" w14:textId="23E84D05" w:rsidR="00E7568A" w:rsidRPr="001143F5" w:rsidRDefault="00E7568A"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w:t>
      </w:r>
      <w:r w:rsidR="0030251D" w:rsidRPr="001143F5">
        <w:rPr>
          <w:rFonts w:ascii="Arial" w:eastAsia="Arial" w:hAnsi="Arial" w:cs="Arial"/>
        </w:rPr>
        <w:t>o</w:t>
      </w:r>
      <w:r w:rsidR="001143F5">
        <w:rPr>
          <w:rFonts w:ascii="Arial" w:eastAsia="Arial" w:hAnsi="Arial" w:cs="Arial"/>
        </w:rPr>
        <w:t>1</w:t>
      </w:r>
      <w:r w:rsidRPr="001143F5">
        <w:rPr>
          <w:rFonts w:ascii="Arial" w:eastAsia="Arial" w:hAnsi="Arial" w:cs="Arial"/>
        </w:rPr>
        <w:t>: Las mujeres con edad de 40 a 50 años no presentan mayor resistencia antibacteriana en cultivos de secreción de pie diabético en pacientes del Hospital Militar Central periodo 2013 – 2018.</w:t>
      </w:r>
    </w:p>
    <w:p w14:paraId="626D6D67" w14:textId="77777777" w:rsidR="0030251D" w:rsidRDefault="0030251D" w:rsidP="0030251D">
      <w:pPr>
        <w:tabs>
          <w:tab w:val="left" w:pos="709"/>
          <w:tab w:val="left" w:pos="851"/>
        </w:tabs>
        <w:spacing w:line="360" w:lineRule="auto"/>
        <w:jc w:val="both"/>
        <w:rPr>
          <w:rFonts w:ascii="Arial" w:eastAsia="Arial" w:hAnsi="Arial" w:cs="Arial"/>
        </w:rPr>
      </w:pPr>
    </w:p>
    <w:p w14:paraId="63019E8B" w14:textId="21DF6F97"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Hi</w:t>
      </w:r>
      <w:r w:rsidR="001143F5">
        <w:rPr>
          <w:rFonts w:ascii="Arial" w:eastAsia="Arial" w:hAnsi="Arial" w:cs="Arial"/>
        </w:rPr>
        <w:t>2</w:t>
      </w:r>
      <w:r w:rsidRPr="001143F5">
        <w:rPr>
          <w:rFonts w:ascii="Arial" w:eastAsia="Arial" w:hAnsi="Arial" w:cs="Arial"/>
        </w:rPr>
        <w:t>: Los pacientes con obesidad presentan mayor resistencia antibacteriana en cultivos de secreción de pie diabético en pacientes del Hospital Militar Central periodo 2013 – 2018.</w:t>
      </w:r>
    </w:p>
    <w:p w14:paraId="502C22B8" w14:textId="13C8C53B"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Ho</w:t>
      </w:r>
      <w:r w:rsidR="001143F5">
        <w:rPr>
          <w:rFonts w:ascii="Arial" w:eastAsia="Arial" w:hAnsi="Arial" w:cs="Arial"/>
        </w:rPr>
        <w:t>2</w:t>
      </w:r>
      <w:r w:rsidRPr="001143F5">
        <w:rPr>
          <w:rFonts w:ascii="Arial" w:eastAsia="Arial" w:hAnsi="Arial" w:cs="Arial"/>
        </w:rPr>
        <w:t>: Los pacientes con obesidad no presentan mayor resistencia antibacteriana en cultivos de secreción de pie diabético en pacientes del Hospital Militar Central periodo 2013 – 2018.</w:t>
      </w:r>
    </w:p>
    <w:p w14:paraId="7B8C9078" w14:textId="77777777" w:rsidR="0030251D" w:rsidRDefault="0030251D" w:rsidP="0030251D">
      <w:pPr>
        <w:tabs>
          <w:tab w:val="left" w:pos="709"/>
          <w:tab w:val="left" w:pos="851"/>
        </w:tabs>
        <w:spacing w:line="360" w:lineRule="auto"/>
        <w:jc w:val="both"/>
        <w:rPr>
          <w:rFonts w:ascii="Arial" w:eastAsia="Arial" w:hAnsi="Arial" w:cs="Arial"/>
          <w:color w:val="000000"/>
        </w:rPr>
      </w:pPr>
    </w:p>
    <w:p w14:paraId="38F8368E" w14:textId="06D2E92B"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Hi</w:t>
      </w:r>
      <w:r w:rsidR="001143F5">
        <w:rPr>
          <w:rFonts w:ascii="Arial" w:eastAsia="Arial" w:hAnsi="Arial" w:cs="Arial"/>
        </w:rPr>
        <w:t>3</w:t>
      </w:r>
      <w:r w:rsidRPr="001143F5">
        <w:rPr>
          <w:rFonts w:ascii="Arial" w:eastAsia="Arial" w:hAnsi="Arial" w:cs="Arial"/>
        </w:rPr>
        <w:t xml:space="preserve">: La </w:t>
      </w:r>
      <w:proofErr w:type="spellStart"/>
      <w:r w:rsidRPr="001143F5">
        <w:rPr>
          <w:rFonts w:ascii="Arial" w:eastAsia="Arial" w:hAnsi="Arial" w:cs="Arial"/>
        </w:rPr>
        <w:t>klebsiella</w:t>
      </w:r>
      <w:proofErr w:type="spellEnd"/>
      <w:r w:rsidRPr="001143F5">
        <w:rPr>
          <w:rFonts w:ascii="Arial" w:eastAsia="Arial" w:hAnsi="Arial" w:cs="Arial"/>
        </w:rPr>
        <w:t xml:space="preserve"> es el agente patógeno más frecuente en cultivos de secreción de pie diabético en pacientes del Hospital Militar Central periodo 2013 – 2018.</w:t>
      </w:r>
    </w:p>
    <w:p w14:paraId="143AC580" w14:textId="6447CA52"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Ho</w:t>
      </w:r>
      <w:r w:rsidR="001143F5">
        <w:rPr>
          <w:rFonts w:ascii="Arial" w:eastAsia="Arial" w:hAnsi="Arial" w:cs="Arial"/>
        </w:rPr>
        <w:t>3</w:t>
      </w:r>
      <w:r w:rsidRPr="001143F5">
        <w:rPr>
          <w:rFonts w:ascii="Arial" w:eastAsia="Arial" w:hAnsi="Arial" w:cs="Arial"/>
        </w:rPr>
        <w:t xml:space="preserve">: La </w:t>
      </w:r>
      <w:proofErr w:type="spellStart"/>
      <w:r w:rsidRPr="001143F5">
        <w:rPr>
          <w:rFonts w:ascii="Arial" w:eastAsia="Arial" w:hAnsi="Arial" w:cs="Arial"/>
        </w:rPr>
        <w:t>klebsiella</w:t>
      </w:r>
      <w:proofErr w:type="spellEnd"/>
      <w:r w:rsidRPr="001143F5">
        <w:rPr>
          <w:rFonts w:ascii="Arial" w:eastAsia="Arial" w:hAnsi="Arial" w:cs="Arial"/>
        </w:rPr>
        <w:t xml:space="preserve"> es el agente patógeno menos frecuente en cultivos de secreción de pie diabético en pacientes del Hospital Militar Central periodo 2013 – 2018.</w:t>
      </w:r>
    </w:p>
    <w:p w14:paraId="3A148B4B" w14:textId="77777777" w:rsidR="0030251D" w:rsidRDefault="0030251D" w:rsidP="0030251D">
      <w:pPr>
        <w:tabs>
          <w:tab w:val="left" w:pos="709"/>
          <w:tab w:val="left" w:pos="851"/>
        </w:tabs>
        <w:spacing w:line="360" w:lineRule="auto"/>
        <w:jc w:val="both"/>
        <w:rPr>
          <w:rFonts w:ascii="Arial" w:eastAsia="Arial" w:hAnsi="Arial" w:cs="Arial"/>
        </w:rPr>
      </w:pPr>
    </w:p>
    <w:p w14:paraId="34463A3B" w14:textId="3129925E"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color w:val="000000" w:themeColor="text1"/>
        </w:rPr>
      </w:pPr>
      <w:r w:rsidRPr="001143F5">
        <w:rPr>
          <w:rFonts w:ascii="Arial" w:eastAsia="Arial" w:hAnsi="Arial" w:cs="Arial"/>
        </w:rPr>
        <w:t>Hi</w:t>
      </w:r>
      <w:r w:rsidR="001143F5">
        <w:rPr>
          <w:rFonts w:ascii="Arial" w:eastAsia="Arial" w:hAnsi="Arial" w:cs="Arial"/>
        </w:rPr>
        <w:t>4</w:t>
      </w:r>
      <w:r w:rsidRPr="001143F5">
        <w:rPr>
          <w:rFonts w:ascii="Arial" w:eastAsia="Arial" w:hAnsi="Arial" w:cs="Arial"/>
          <w:color w:val="000000" w:themeColor="text1"/>
        </w:rPr>
        <w:t xml:space="preserve">: </w:t>
      </w:r>
      <w:bookmarkStart w:id="5" w:name="_Hlk89428269"/>
      <w:r w:rsidR="005A14EF" w:rsidRPr="001143F5">
        <w:rPr>
          <w:rFonts w:ascii="Arial" w:eastAsia="Arial" w:hAnsi="Arial" w:cs="Arial"/>
          <w:color w:val="000000" w:themeColor="text1"/>
        </w:rPr>
        <w:t xml:space="preserve">Los agentes patógenos productore de BLEE </w:t>
      </w:r>
      <w:bookmarkEnd w:id="5"/>
      <w:r w:rsidRPr="001143F5">
        <w:rPr>
          <w:rFonts w:ascii="Arial" w:eastAsia="Arial" w:hAnsi="Arial" w:cs="Arial"/>
          <w:color w:val="000000" w:themeColor="text1"/>
        </w:rPr>
        <w:t>se encuentra en la mayoría de cultivos de secreción de pie diabético en pacientes del Hospital Militar Central periodo 2013 – 2018.</w:t>
      </w:r>
    </w:p>
    <w:p w14:paraId="07067EEB" w14:textId="22E0ED2D"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color w:val="000000" w:themeColor="text1"/>
        </w:rPr>
        <w:t>Ho</w:t>
      </w:r>
      <w:r w:rsidR="001143F5">
        <w:rPr>
          <w:rFonts w:ascii="Arial" w:eastAsia="Arial" w:hAnsi="Arial" w:cs="Arial"/>
          <w:color w:val="000000" w:themeColor="text1"/>
        </w:rPr>
        <w:t>4</w:t>
      </w:r>
      <w:r w:rsidRPr="001143F5">
        <w:rPr>
          <w:rFonts w:ascii="Arial" w:eastAsia="Arial" w:hAnsi="Arial" w:cs="Arial"/>
          <w:color w:val="000000" w:themeColor="text1"/>
        </w:rPr>
        <w:t xml:space="preserve">: </w:t>
      </w:r>
      <w:r w:rsidR="005A14EF" w:rsidRPr="001143F5">
        <w:rPr>
          <w:rFonts w:ascii="Arial" w:eastAsia="Arial" w:hAnsi="Arial" w:cs="Arial"/>
          <w:color w:val="000000" w:themeColor="text1"/>
        </w:rPr>
        <w:t xml:space="preserve">Los agentes patógenos productore de BLEE </w:t>
      </w:r>
      <w:r w:rsidRPr="001143F5">
        <w:rPr>
          <w:rFonts w:ascii="Arial" w:eastAsia="Arial" w:hAnsi="Arial" w:cs="Arial"/>
          <w:color w:val="000000" w:themeColor="text1"/>
        </w:rPr>
        <w:t xml:space="preserve">no </w:t>
      </w:r>
      <w:r w:rsidRPr="001143F5">
        <w:rPr>
          <w:rFonts w:ascii="Arial" w:eastAsia="Arial" w:hAnsi="Arial" w:cs="Arial"/>
        </w:rPr>
        <w:t>se encuentra en la mayoría de cultivos de secreción de pie diabético en pacientes del Hospital Militar Central periodo 2013 – 2018.</w:t>
      </w:r>
    </w:p>
    <w:p w14:paraId="7EFAC72C" w14:textId="77777777" w:rsidR="0030251D" w:rsidRDefault="0030251D" w:rsidP="0030251D">
      <w:pPr>
        <w:tabs>
          <w:tab w:val="left" w:pos="709"/>
          <w:tab w:val="left" w:pos="851"/>
        </w:tabs>
        <w:spacing w:line="360" w:lineRule="auto"/>
        <w:jc w:val="both"/>
        <w:rPr>
          <w:rFonts w:ascii="Arial" w:eastAsia="Arial" w:hAnsi="Arial" w:cs="Arial"/>
        </w:rPr>
      </w:pPr>
    </w:p>
    <w:p w14:paraId="0D295791" w14:textId="29F7A6B3"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Hi</w:t>
      </w:r>
      <w:r w:rsidR="001143F5">
        <w:rPr>
          <w:rFonts w:ascii="Arial" w:eastAsia="Arial" w:hAnsi="Arial" w:cs="Arial"/>
        </w:rPr>
        <w:t>5</w:t>
      </w:r>
      <w:r w:rsidRPr="001143F5">
        <w:rPr>
          <w:rFonts w:ascii="Arial" w:eastAsia="Arial" w:hAnsi="Arial" w:cs="Arial"/>
        </w:rPr>
        <w:t>: Los pacientes con pie diabético tienen un tiempo de hospitalización de 25 días en el Hospital Militar Central periodo 2013 – 2018.</w:t>
      </w:r>
    </w:p>
    <w:p w14:paraId="04C4BF51" w14:textId="1CC2E238"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Ho</w:t>
      </w:r>
      <w:r w:rsidR="001143F5">
        <w:rPr>
          <w:rFonts w:ascii="Arial" w:eastAsia="Arial" w:hAnsi="Arial" w:cs="Arial"/>
        </w:rPr>
        <w:t>5</w:t>
      </w:r>
      <w:r w:rsidRPr="001143F5">
        <w:rPr>
          <w:rFonts w:ascii="Arial" w:eastAsia="Arial" w:hAnsi="Arial" w:cs="Arial"/>
        </w:rPr>
        <w:t>: Los pacientes con pie diabético no tienen un tiempo de hospitalización de 25 días en el Hospital Militar Central periodo 2013 – 2018.</w:t>
      </w:r>
    </w:p>
    <w:p w14:paraId="24460C4B" w14:textId="3C1AC62F" w:rsidR="0030251D" w:rsidRDefault="0030251D" w:rsidP="0030251D">
      <w:pPr>
        <w:tabs>
          <w:tab w:val="left" w:pos="709"/>
          <w:tab w:val="left" w:pos="851"/>
        </w:tabs>
        <w:spacing w:line="360" w:lineRule="auto"/>
        <w:jc w:val="both"/>
        <w:rPr>
          <w:rFonts w:ascii="Arial" w:eastAsia="Arial" w:hAnsi="Arial" w:cs="Arial"/>
        </w:rPr>
      </w:pPr>
    </w:p>
    <w:p w14:paraId="160D20CF" w14:textId="7B6D32DD"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Hi</w:t>
      </w:r>
      <w:r w:rsidR="001143F5">
        <w:rPr>
          <w:rFonts w:ascii="Arial" w:eastAsia="Arial" w:hAnsi="Arial" w:cs="Arial"/>
        </w:rPr>
        <w:t>6</w:t>
      </w:r>
      <w:r w:rsidRPr="001143F5">
        <w:rPr>
          <w:rFonts w:ascii="Arial" w:eastAsia="Arial" w:hAnsi="Arial" w:cs="Arial"/>
        </w:rPr>
        <w:t xml:space="preserve">: El </w:t>
      </w:r>
      <w:r w:rsidRPr="001143F5">
        <w:rPr>
          <w:rFonts w:ascii="Arial" w:eastAsia="Arial" w:hAnsi="Arial" w:cs="Arial"/>
          <w:color w:val="000000" w:themeColor="text1"/>
        </w:rPr>
        <w:t xml:space="preserve">grado 2 </w:t>
      </w:r>
      <w:r w:rsidR="005A14EF" w:rsidRPr="001143F5">
        <w:rPr>
          <w:rFonts w:ascii="Arial" w:eastAsia="Arial" w:hAnsi="Arial" w:cs="Arial"/>
          <w:color w:val="000000" w:themeColor="text1"/>
        </w:rPr>
        <w:t xml:space="preserve">de Wagner </w:t>
      </w:r>
      <w:r w:rsidRPr="001143F5">
        <w:rPr>
          <w:rFonts w:ascii="Arial" w:eastAsia="Arial" w:hAnsi="Arial" w:cs="Arial"/>
        </w:rPr>
        <w:t>es el grado de afectación más frecuente en pie diabético en pacientes del Hospital Militar Central periodo 2013 – 2018.</w:t>
      </w:r>
    </w:p>
    <w:p w14:paraId="3638784F" w14:textId="27455527" w:rsidR="0030251D" w:rsidRPr="001143F5" w:rsidRDefault="0030251D" w:rsidP="001143F5">
      <w:pPr>
        <w:pStyle w:val="Prrafodelista"/>
        <w:numPr>
          <w:ilvl w:val="0"/>
          <w:numId w:val="10"/>
        </w:numPr>
        <w:tabs>
          <w:tab w:val="left" w:pos="709"/>
          <w:tab w:val="left" w:pos="851"/>
        </w:tabs>
        <w:spacing w:line="360" w:lineRule="auto"/>
        <w:jc w:val="both"/>
        <w:rPr>
          <w:rFonts w:ascii="Arial" w:eastAsia="Arial" w:hAnsi="Arial" w:cs="Arial"/>
        </w:rPr>
      </w:pPr>
      <w:r w:rsidRPr="001143F5">
        <w:rPr>
          <w:rFonts w:ascii="Arial" w:eastAsia="Arial" w:hAnsi="Arial" w:cs="Arial"/>
        </w:rPr>
        <w:t>Ho</w:t>
      </w:r>
      <w:r w:rsidR="001143F5">
        <w:rPr>
          <w:rFonts w:ascii="Arial" w:eastAsia="Arial" w:hAnsi="Arial" w:cs="Arial"/>
        </w:rPr>
        <w:t>6</w:t>
      </w:r>
      <w:r w:rsidRPr="001143F5">
        <w:rPr>
          <w:rFonts w:ascii="Arial" w:eastAsia="Arial" w:hAnsi="Arial" w:cs="Arial"/>
        </w:rPr>
        <w:t>: El grado 2 es el grado de afectación menos frecuente en pie diabético en pacientes del Hospital Militar Central periodo 2013 – 2018</w:t>
      </w:r>
    </w:p>
    <w:p w14:paraId="2314A792" w14:textId="77777777" w:rsidR="00F22DE8" w:rsidRDefault="00F22DE8" w:rsidP="00DF2494">
      <w:pPr>
        <w:pBdr>
          <w:top w:val="nil"/>
          <w:left w:val="nil"/>
          <w:bottom w:val="nil"/>
          <w:right w:val="nil"/>
          <w:between w:val="nil"/>
        </w:pBdr>
        <w:tabs>
          <w:tab w:val="left" w:pos="709"/>
          <w:tab w:val="left" w:pos="851"/>
        </w:tabs>
        <w:spacing w:line="360" w:lineRule="auto"/>
        <w:rPr>
          <w:rFonts w:ascii="Arial" w:eastAsia="Arial" w:hAnsi="Arial" w:cs="Arial"/>
        </w:rPr>
      </w:pPr>
    </w:p>
    <w:p w14:paraId="6A6D61FB" w14:textId="77777777" w:rsidR="007A01DB" w:rsidRPr="006D1DA8" w:rsidRDefault="007A01DB" w:rsidP="00DF2494">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154C124" w14:textId="77777777" w:rsidR="007A01DB"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B822539" w14:textId="77777777" w:rsidR="00BD7CA3" w:rsidRDefault="00BD7CA3"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ADAB674" w14:textId="77777777" w:rsidR="00BD7CA3" w:rsidRDefault="00BD7CA3"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3964EB3" w14:textId="234ABFF3" w:rsidR="00BD7CA3" w:rsidRDefault="00BD7CA3"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5B28A6D" w14:textId="2D75241B" w:rsidR="00005D1A" w:rsidRDefault="00005D1A"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1F6F59B" w14:textId="7A38EDF5" w:rsidR="00005D1A" w:rsidRDefault="00005D1A"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50DC81D" w14:textId="2CC2F7E6" w:rsidR="00005D1A" w:rsidRDefault="00005D1A"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EACF3AB" w14:textId="77777777" w:rsidR="00005D1A" w:rsidRDefault="00005D1A"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856275B" w14:textId="77777777" w:rsidR="00BD7CA3" w:rsidRDefault="00BD7CA3"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1374E5F" w14:textId="77777777" w:rsidR="002D014E" w:rsidRDefault="002D014E"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31C655CD" w14:textId="77777777" w:rsidR="002D014E" w:rsidRDefault="002D014E"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0D65CCC" w14:textId="77777777" w:rsidR="002D014E" w:rsidRDefault="002D014E"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C30B17D" w14:textId="77777777" w:rsidR="00466A7A" w:rsidRDefault="00466A7A"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7E19C05" w14:textId="77777777" w:rsidR="007A01DB" w:rsidRPr="00404CB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04CBB">
        <w:rPr>
          <w:rFonts w:ascii="Arial" w:eastAsia="Arial" w:hAnsi="Arial" w:cs="Arial"/>
          <w:b/>
          <w:color w:val="000000"/>
        </w:rPr>
        <w:lastRenderedPageBreak/>
        <w:t xml:space="preserve">CAPITULO III </w:t>
      </w:r>
      <w:r w:rsidRPr="00404CBB">
        <w:rPr>
          <w:rFonts w:ascii="Arial" w:eastAsia="Arial" w:hAnsi="Arial" w:cs="Arial"/>
          <w:b/>
        </w:rPr>
        <w:t>METODOLOGÍA</w:t>
      </w:r>
    </w:p>
    <w:p w14:paraId="152B2A89" w14:textId="77777777" w:rsidR="007A01DB" w:rsidRPr="00404CBB"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40B7E85" w14:textId="77777777" w:rsidR="007A01DB" w:rsidRPr="00404CB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04CBB">
        <w:rPr>
          <w:rFonts w:ascii="Arial" w:eastAsia="Arial" w:hAnsi="Arial" w:cs="Arial"/>
          <w:b/>
          <w:color w:val="000000"/>
        </w:rPr>
        <w:t xml:space="preserve">3.1 Tipo De Estudio </w:t>
      </w:r>
    </w:p>
    <w:p w14:paraId="3801895C"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DFF6E7B" w14:textId="77777777" w:rsidR="007A01DB" w:rsidRPr="006D1DA8"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Retrospectivo, Observacional, Analítico, cuantitativo</w:t>
      </w:r>
    </w:p>
    <w:p w14:paraId="3B3E3947"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D283567" w14:textId="77777777" w:rsidR="007A01DB" w:rsidRPr="00404CB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04CBB">
        <w:rPr>
          <w:rFonts w:ascii="Arial" w:eastAsia="Arial" w:hAnsi="Arial" w:cs="Arial"/>
          <w:b/>
          <w:color w:val="000000"/>
        </w:rPr>
        <w:t>3.2 Población Y Muestra</w:t>
      </w:r>
    </w:p>
    <w:p w14:paraId="6A959DBC"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08D13607" w14:textId="74E6386A" w:rsidR="007A01DB" w:rsidRDefault="003A0552" w:rsidP="00AC351A">
      <w:pPr>
        <w:tabs>
          <w:tab w:val="left" w:pos="709"/>
          <w:tab w:val="left" w:pos="851"/>
        </w:tabs>
        <w:spacing w:line="360" w:lineRule="auto"/>
        <w:jc w:val="both"/>
        <w:rPr>
          <w:rFonts w:ascii="Arial" w:eastAsia="Arial" w:hAnsi="Arial" w:cs="Arial"/>
        </w:rPr>
      </w:pPr>
      <w:r w:rsidRPr="006D1DA8">
        <w:rPr>
          <w:rFonts w:ascii="Arial" w:eastAsia="Arial" w:hAnsi="Arial" w:cs="Arial"/>
        </w:rPr>
        <w:t xml:space="preserve">Se pretende estudiar </w:t>
      </w:r>
      <w:r w:rsidR="0027604A">
        <w:rPr>
          <w:rFonts w:ascii="Arial" w:eastAsia="Arial" w:hAnsi="Arial" w:cs="Arial"/>
        </w:rPr>
        <w:t xml:space="preserve">la resistencia bacteriana de </w:t>
      </w:r>
      <w:r w:rsidR="0027604A" w:rsidRPr="006D1DA8">
        <w:rPr>
          <w:rFonts w:ascii="Arial" w:eastAsia="Arial" w:hAnsi="Arial" w:cs="Arial"/>
        </w:rPr>
        <w:t xml:space="preserve">los microorganismos </w:t>
      </w:r>
      <w:r w:rsidR="00FC190E" w:rsidRPr="006D1DA8">
        <w:rPr>
          <w:rFonts w:ascii="Arial" w:eastAsia="Arial" w:hAnsi="Arial" w:cs="Arial"/>
        </w:rPr>
        <w:t>que se pueda</w:t>
      </w:r>
      <w:r w:rsidRPr="006D1DA8">
        <w:rPr>
          <w:rFonts w:ascii="Arial" w:eastAsia="Arial" w:hAnsi="Arial" w:cs="Arial"/>
        </w:rPr>
        <w:t xml:space="preserve">n encontrar en pacientes diabéticos que </w:t>
      </w:r>
      <w:r w:rsidR="00FC190E" w:rsidRPr="006D1DA8">
        <w:rPr>
          <w:rFonts w:ascii="Arial" w:eastAsia="Arial" w:hAnsi="Arial" w:cs="Arial"/>
        </w:rPr>
        <w:t>est</w:t>
      </w:r>
      <w:r w:rsidR="00AF0981" w:rsidRPr="006D1DA8">
        <w:rPr>
          <w:rFonts w:ascii="Arial" w:eastAsia="Arial" w:hAnsi="Arial" w:cs="Arial"/>
        </w:rPr>
        <w:t>aban</w:t>
      </w:r>
      <w:r w:rsidR="00FC190E" w:rsidRPr="006D1DA8">
        <w:rPr>
          <w:rFonts w:ascii="Arial" w:eastAsia="Arial" w:hAnsi="Arial" w:cs="Arial"/>
        </w:rPr>
        <w:t xml:space="preserve"> </w:t>
      </w:r>
      <w:r w:rsidRPr="006D1DA8">
        <w:rPr>
          <w:rFonts w:ascii="Arial" w:eastAsia="Arial" w:hAnsi="Arial" w:cs="Arial"/>
        </w:rPr>
        <w:t xml:space="preserve">presentes </w:t>
      </w:r>
      <w:r w:rsidR="00FC190E" w:rsidRPr="006D1DA8">
        <w:rPr>
          <w:rFonts w:ascii="Arial" w:eastAsia="Arial" w:hAnsi="Arial" w:cs="Arial"/>
        </w:rPr>
        <w:t xml:space="preserve">en el </w:t>
      </w:r>
      <w:r w:rsidRPr="006D1DA8">
        <w:rPr>
          <w:rFonts w:ascii="Arial" w:eastAsia="Arial" w:hAnsi="Arial" w:cs="Arial"/>
        </w:rPr>
        <w:t>pie diabético del Hospital Militar Central durante los años 2013 hasta el 2018.</w:t>
      </w:r>
      <w:r w:rsidR="005A14EF">
        <w:rPr>
          <w:rFonts w:ascii="Arial" w:eastAsia="Arial" w:hAnsi="Arial" w:cs="Arial"/>
        </w:rPr>
        <w:t xml:space="preserve"> </w:t>
      </w:r>
    </w:p>
    <w:p w14:paraId="5D126044" w14:textId="77777777" w:rsidR="005B09BE" w:rsidRPr="006D1DA8" w:rsidRDefault="005B09BE" w:rsidP="00AC351A">
      <w:pPr>
        <w:tabs>
          <w:tab w:val="left" w:pos="709"/>
          <w:tab w:val="left" w:pos="851"/>
        </w:tabs>
        <w:spacing w:line="360" w:lineRule="auto"/>
        <w:jc w:val="both"/>
        <w:rPr>
          <w:rFonts w:ascii="Arial" w:eastAsia="Arial" w:hAnsi="Arial" w:cs="Arial"/>
        </w:rPr>
      </w:pPr>
    </w:p>
    <w:p w14:paraId="2503F39C" w14:textId="1B2080BA" w:rsidR="007A01DB" w:rsidRPr="006D1DA8" w:rsidRDefault="003A0552" w:rsidP="00AC351A">
      <w:pPr>
        <w:tabs>
          <w:tab w:val="left" w:pos="709"/>
          <w:tab w:val="left" w:pos="851"/>
        </w:tabs>
        <w:spacing w:line="360" w:lineRule="auto"/>
        <w:jc w:val="both"/>
        <w:rPr>
          <w:rFonts w:ascii="Arial" w:eastAsia="Arial" w:hAnsi="Arial" w:cs="Arial"/>
        </w:rPr>
      </w:pPr>
      <w:r w:rsidRPr="006D1DA8">
        <w:rPr>
          <w:rFonts w:ascii="Arial" w:eastAsia="Arial" w:hAnsi="Arial" w:cs="Arial"/>
        </w:rPr>
        <w:t>La población objetivo s</w:t>
      </w:r>
      <w:r w:rsidR="00A96AD1" w:rsidRPr="006D1DA8">
        <w:rPr>
          <w:rFonts w:ascii="Arial" w:eastAsia="Arial" w:hAnsi="Arial" w:cs="Arial"/>
        </w:rPr>
        <w:t xml:space="preserve">erán </w:t>
      </w:r>
      <w:r w:rsidRPr="006D1DA8">
        <w:rPr>
          <w:rFonts w:ascii="Arial" w:eastAsia="Arial" w:hAnsi="Arial" w:cs="Arial"/>
        </w:rPr>
        <w:t xml:space="preserve">los pacientes masculinos y femeninos, no gestantes, mayores de 18 años, atendidos en </w:t>
      </w:r>
      <w:r w:rsidR="007211E8">
        <w:rPr>
          <w:rFonts w:ascii="Arial" w:eastAsia="Arial" w:hAnsi="Arial" w:cs="Arial"/>
        </w:rPr>
        <w:t>los</w:t>
      </w:r>
      <w:r w:rsidRPr="006D1DA8">
        <w:rPr>
          <w:rFonts w:ascii="Arial" w:eastAsia="Arial" w:hAnsi="Arial" w:cs="Arial"/>
        </w:rPr>
        <w:t xml:space="preserve"> servicio</w:t>
      </w:r>
      <w:r w:rsidR="007211E8">
        <w:rPr>
          <w:rFonts w:ascii="Arial" w:eastAsia="Arial" w:hAnsi="Arial" w:cs="Arial"/>
        </w:rPr>
        <w:t>s</w:t>
      </w:r>
      <w:r w:rsidRPr="006D1DA8">
        <w:rPr>
          <w:rFonts w:ascii="Arial" w:eastAsia="Arial" w:hAnsi="Arial" w:cs="Arial"/>
        </w:rPr>
        <w:t xml:space="preserve"> de </w:t>
      </w:r>
      <w:r w:rsidR="00A96AD1" w:rsidRPr="006D1DA8">
        <w:rPr>
          <w:rFonts w:ascii="Arial" w:eastAsia="Arial" w:hAnsi="Arial" w:cs="Arial"/>
        </w:rPr>
        <w:t xml:space="preserve">Medicina Interna, Cirugía General </w:t>
      </w:r>
      <w:r w:rsidR="00792DFB" w:rsidRPr="00792DFB">
        <w:rPr>
          <w:rFonts w:ascii="Arial" w:eastAsia="Arial" w:hAnsi="Arial" w:cs="Arial"/>
          <w:color w:val="000000" w:themeColor="text1"/>
        </w:rPr>
        <w:t>y</w:t>
      </w:r>
      <w:r w:rsidR="00A96AD1" w:rsidRPr="00792DFB">
        <w:rPr>
          <w:rFonts w:ascii="Arial" w:eastAsia="Arial" w:hAnsi="Arial" w:cs="Arial"/>
          <w:color w:val="000000" w:themeColor="text1"/>
        </w:rPr>
        <w:t xml:space="preserve"> Endocrinología</w:t>
      </w:r>
      <w:r w:rsidRPr="00792DFB">
        <w:rPr>
          <w:rFonts w:ascii="Arial" w:eastAsia="Arial" w:hAnsi="Arial" w:cs="Arial"/>
          <w:color w:val="000000" w:themeColor="text1"/>
        </w:rPr>
        <w:t xml:space="preserve"> </w:t>
      </w:r>
      <w:r w:rsidR="00A96AD1" w:rsidRPr="006D1DA8">
        <w:rPr>
          <w:rFonts w:ascii="Arial" w:eastAsia="Arial" w:hAnsi="Arial" w:cs="Arial"/>
        </w:rPr>
        <w:t>d</w:t>
      </w:r>
      <w:r w:rsidRPr="006D1DA8">
        <w:rPr>
          <w:rFonts w:ascii="Arial" w:eastAsia="Arial" w:hAnsi="Arial" w:cs="Arial"/>
        </w:rPr>
        <w:t>el Hospital Militar Central del año 2013 al 2018 con cultivos positivos</w:t>
      </w:r>
      <w:r w:rsidR="005D162E">
        <w:rPr>
          <w:rFonts w:ascii="Arial" w:eastAsia="Arial" w:hAnsi="Arial" w:cs="Arial"/>
        </w:rPr>
        <w:t>,</w:t>
      </w:r>
      <w:r w:rsidRPr="006D1DA8">
        <w:rPr>
          <w:rFonts w:ascii="Arial" w:eastAsia="Arial" w:hAnsi="Arial" w:cs="Arial"/>
        </w:rPr>
        <w:t xml:space="preserve"> que </w:t>
      </w:r>
      <w:r w:rsidR="005D162E">
        <w:rPr>
          <w:rFonts w:ascii="Arial" w:eastAsia="Arial" w:hAnsi="Arial" w:cs="Arial"/>
        </w:rPr>
        <w:t>tuviero</w:t>
      </w:r>
      <w:r w:rsidR="00AE443F">
        <w:rPr>
          <w:rFonts w:ascii="Arial" w:eastAsia="Arial" w:hAnsi="Arial" w:cs="Arial"/>
        </w:rPr>
        <w:t xml:space="preserve">n </w:t>
      </w:r>
      <w:r w:rsidR="005D162E">
        <w:rPr>
          <w:rFonts w:ascii="Arial" w:eastAsia="Arial" w:hAnsi="Arial" w:cs="Arial"/>
        </w:rPr>
        <w:t xml:space="preserve">que </w:t>
      </w:r>
      <w:r w:rsidR="00AE443F">
        <w:rPr>
          <w:rFonts w:ascii="Arial" w:eastAsia="Arial" w:hAnsi="Arial" w:cs="Arial"/>
        </w:rPr>
        <w:t xml:space="preserve">ser </w:t>
      </w:r>
      <w:r w:rsidRPr="006D1DA8">
        <w:rPr>
          <w:rFonts w:ascii="Arial" w:eastAsia="Arial" w:hAnsi="Arial" w:cs="Arial"/>
        </w:rPr>
        <w:t>hospitalización para recibir tratamiento antibiótico.</w:t>
      </w:r>
      <w:r w:rsidR="006D1DA8" w:rsidRPr="006D1DA8">
        <w:rPr>
          <w:rFonts w:ascii="Arial" w:eastAsia="Arial" w:hAnsi="Arial" w:cs="Arial"/>
        </w:rPr>
        <w:t xml:space="preserve"> </w:t>
      </w:r>
      <w:r w:rsidRPr="006D1DA8">
        <w:rPr>
          <w:rFonts w:ascii="Arial" w:eastAsia="Arial" w:hAnsi="Arial" w:cs="Arial"/>
        </w:rPr>
        <w:t>Para este trabajo de investigación se tomará a toda la población para alcanzar el máximo nivel de confianza y mantener el nivel de error menor al 5%.</w:t>
      </w:r>
    </w:p>
    <w:p w14:paraId="23A57886"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1E0D5FC8" w14:textId="147E7A7F" w:rsidR="007A01DB" w:rsidRPr="00404CBB"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04CBB">
        <w:rPr>
          <w:rFonts w:ascii="Arial" w:eastAsia="Arial" w:hAnsi="Arial" w:cs="Arial"/>
          <w:b/>
          <w:color w:val="000000"/>
        </w:rPr>
        <w:t>3.</w:t>
      </w:r>
      <w:r w:rsidR="00A322C5">
        <w:rPr>
          <w:rFonts w:ascii="Arial" w:eastAsia="Arial" w:hAnsi="Arial" w:cs="Arial"/>
          <w:b/>
          <w:color w:val="000000"/>
        </w:rPr>
        <w:t>2.1 Criterios de Elegibilidad:</w:t>
      </w:r>
    </w:p>
    <w:p w14:paraId="022050DB" w14:textId="77777777" w:rsidR="007A01DB" w:rsidRPr="006D1DA8"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D1DA8">
        <w:rPr>
          <w:rFonts w:ascii="Arial" w:eastAsia="Arial" w:hAnsi="Arial" w:cs="Arial"/>
          <w:color w:val="000000"/>
        </w:rPr>
        <w:t xml:space="preserve">Se realizará una aleatorización para incluir pacientes en el grupo control y el grupo activo mediante los siguientes criterios de elegibilidad: </w:t>
      </w:r>
    </w:p>
    <w:p w14:paraId="2CCA82D4" w14:textId="77777777" w:rsidR="007A01DB" w:rsidRPr="006D1DA8"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7009CB5E" w14:textId="77777777" w:rsidR="007A01DB" w:rsidRPr="006D1DA8" w:rsidRDefault="003A0552" w:rsidP="00AC351A">
      <w:pPr>
        <w:tabs>
          <w:tab w:val="left" w:pos="709"/>
          <w:tab w:val="left" w:pos="851"/>
        </w:tabs>
        <w:spacing w:line="360" w:lineRule="auto"/>
        <w:rPr>
          <w:rFonts w:ascii="Arial" w:eastAsia="Arial" w:hAnsi="Arial" w:cs="Arial"/>
          <w:b/>
        </w:rPr>
      </w:pPr>
      <w:r w:rsidRPr="006D1DA8">
        <w:rPr>
          <w:rFonts w:ascii="Arial" w:eastAsia="Arial" w:hAnsi="Arial" w:cs="Arial"/>
          <w:b/>
        </w:rPr>
        <w:t xml:space="preserve">Inclusión </w:t>
      </w:r>
    </w:p>
    <w:p w14:paraId="42CBC983" w14:textId="77777777" w:rsidR="007A01DB" w:rsidRPr="006D1DA8" w:rsidRDefault="003A0552" w:rsidP="00AC351A">
      <w:pPr>
        <w:numPr>
          <w:ilvl w:val="0"/>
          <w:numId w:val="3"/>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Pacientes de ambos sexos.</w:t>
      </w:r>
    </w:p>
    <w:p w14:paraId="1EFE83E1" w14:textId="77777777" w:rsidR="007A01DB" w:rsidRPr="006D1DA8" w:rsidRDefault="003A0552" w:rsidP="00AC351A">
      <w:pPr>
        <w:numPr>
          <w:ilvl w:val="0"/>
          <w:numId w:val="3"/>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Pacientes mayores de edad.</w:t>
      </w:r>
    </w:p>
    <w:p w14:paraId="251607B0" w14:textId="77777777" w:rsidR="007A01DB" w:rsidRPr="006D1DA8" w:rsidRDefault="003A0552" w:rsidP="00AC351A">
      <w:pPr>
        <w:numPr>
          <w:ilvl w:val="0"/>
          <w:numId w:val="3"/>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 xml:space="preserve">Pacientes con diagnóstico de diabetes mellitus tipo 2 </w:t>
      </w:r>
    </w:p>
    <w:p w14:paraId="5931A036" w14:textId="77777777" w:rsidR="007A01DB" w:rsidRPr="006D1DA8" w:rsidRDefault="003A0552" w:rsidP="00AC351A">
      <w:pPr>
        <w:numPr>
          <w:ilvl w:val="0"/>
          <w:numId w:val="3"/>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 xml:space="preserve">Pacientes con cultivos positivos con antibiogramas que se realizaron en los laboratorios del Hospital Militar Central. </w:t>
      </w:r>
    </w:p>
    <w:p w14:paraId="5FDC1713" w14:textId="77777777" w:rsidR="007A01DB" w:rsidRPr="006D1DA8" w:rsidRDefault="003A0552" w:rsidP="00AC351A">
      <w:pPr>
        <w:numPr>
          <w:ilvl w:val="0"/>
          <w:numId w:val="3"/>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 xml:space="preserve">Pacientes que </w:t>
      </w:r>
      <w:r w:rsidR="00475DDC">
        <w:rPr>
          <w:rFonts w:ascii="Arial" w:eastAsia="Arial" w:hAnsi="Arial" w:cs="Arial"/>
          <w:color w:val="000000"/>
        </w:rPr>
        <w:t xml:space="preserve">se </w:t>
      </w:r>
      <w:r w:rsidRPr="006D1DA8">
        <w:rPr>
          <w:rFonts w:ascii="Arial" w:eastAsia="Arial" w:hAnsi="Arial" w:cs="Arial"/>
          <w:color w:val="000000"/>
        </w:rPr>
        <w:t>hospitaliza</w:t>
      </w:r>
      <w:r w:rsidR="00475DDC">
        <w:rPr>
          <w:rFonts w:ascii="Arial" w:eastAsia="Arial" w:hAnsi="Arial" w:cs="Arial"/>
          <w:color w:val="000000"/>
        </w:rPr>
        <w:t>ron por</w:t>
      </w:r>
      <w:r w:rsidRPr="006D1DA8">
        <w:rPr>
          <w:rFonts w:ascii="Arial" w:eastAsia="Arial" w:hAnsi="Arial" w:cs="Arial"/>
          <w:color w:val="000000"/>
        </w:rPr>
        <w:t xml:space="preserve"> tratamiento médico.</w:t>
      </w:r>
    </w:p>
    <w:p w14:paraId="196E1D7B" w14:textId="77777777" w:rsidR="007A01DB" w:rsidRPr="006D1DA8" w:rsidRDefault="007A01DB" w:rsidP="00AC351A">
      <w:pPr>
        <w:tabs>
          <w:tab w:val="left" w:pos="709"/>
          <w:tab w:val="left" w:pos="851"/>
        </w:tabs>
        <w:spacing w:line="360" w:lineRule="auto"/>
        <w:rPr>
          <w:rFonts w:ascii="Arial" w:eastAsia="Arial" w:hAnsi="Arial" w:cs="Arial"/>
          <w:b/>
        </w:rPr>
      </w:pPr>
    </w:p>
    <w:p w14:paraId="306DA88A" w14:textId="01309F8F" w:rsidR="007A01DB" w:rsidRPr="006D1DA8" w:rsidRDefault="00A322C5" w:rsidP="00AC351A">
      <w:pPr>
        <w:tabs>
          <w:tab w:val="left" w:pos="709"/>
          <w:tab w:val="left" w:pos="851"/>
        </w:tabs>
        <w:spacing w:line="360" w:lineRule="auto"/>
        <w:rPr>
          <w:rFonts w:ascii="Arial" w:eastAsia="Arial" w:hAnsi="Arial" w:cs="Arial"/>
          <w:b/>
        </w:rPr>
      </w:pPr>
      <w:r>
        <w:rPr>
          <w:rFonts w:ascii="Arial" w:eastAsia="Arial" w:hAnsi="Arial" w:cs="Arial"/>
          <w:b/>
        </w:rPr>
        <w:t>Exclusión</w:t>
      </w:r>
    </w:p>
    <w:p w14:paraId="79E77A17" w14:textId="77777777" w:rsidR="007A01DB" w:rsidRPr="006D1DA8" w:rsidRDefault="003A0552" w:rsidP="00AC351A">
      <w:pPr>
        <w:numPr>
          <w:ilvl w:val="0"/>
          <w:numId w:val="2"/>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Pacientes gestantes.</w:t>
      </w:r>
    </w:p>
    <w:p w14:paraId="4043BAE4" w14:textId="77777777" w:rsidR="007A01DB" w:rsidRPr="006D1DA8" w:rsidRDefault="003A0552" w:rsidP="00AC351A">
      <w:pPr>
        <w:numPr>
          <w:ilvl w:val="0"/>
          <w:numId w:val="2"/>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t>Pacientes menores de edad.</w:t>
      </w:r>
    </w:p>
    <w:p w14:paraId="0165A475" w14:textId="77777777" w:rsidR="007A01DB" w:rsidRPr="006D1DA8" w:rsidRDefault="003A0552" w:rsidP="00AC351A">
      <w:pPr>
        <w:numPr>
          <w:ilvl w:val="0"/>
          <w:numId w:val="2"/>
        </w:numPr>
        <w:pBdr>
          <w:top w:val="nil"/>
          <w:left w:val="nil"/>
          <w:bottom w:val="nil"/>
          <w:right w:val="nil"/>
          <w:between w:val="nil"/>
        </w:pBdr>
        <w:tabs>
          <w:tab w:val="left" w:pos="709"/>
          <w:tab w:val="left" w:pos="851"/>
        </w:tabs>
        <w:spacing w:line="360" w:lineRule="auto"/>
        <w:rPr>
          <w:rFonts w:ascii="Arial" w:eastAsia="Arial" w:hAnsi="Arial" w:cs="Arial"/>
          <w:color w:val="000000"/>
        </w:rPr>
      </w:pPr>
      <w:r w:rsidRPr="006D1DA8">
        <w:rPr>
          <w:rFonts w:ascii="Arial" w:eastAsia="Arial" w:hAnsi="Arial" w:cs="Arial"/>
          <w:color w:val="000000"/>
        </w:rPr>
        <w:lastRenderedPageBreak/>
        <w:t>Pacientes sin cultivo de gérmenes.</w:t>
      </w:r>
    </w:p>
    <w:p w14:paraId="3362D800" w14:textId="77777777" w:rsidR="007A01DB" w:rsidRPr="006D1DA8" w:rsidRDefault="003A0552" w:rsidP="00AC351A">
      <w:pPr>
        <w:numPr>
          <w:ilvl w:val="0"/>
          <w:numId w:val="2"/>
        </w:numPr>
        <w:pBdr>
          <w:top w:val="nil"/>
          <w:left w:val="nil"/>
          <w:bottom w:val="nil"/>
          <w:right w:val="nil"/>
          <w:between w:val="nil"/>
        </w:pBdr>
        <w:tabs>
          <w:tab w:val="left" w:pos="709"/>
          <w:tab w:val="left" w:pos="851"/>
        </w:tabs>
        <w:spacing w:line="360" w:lineRule="auto"/>
        <w:rPr>
          <w:rFonts w:ascii="Arial" w:eastAsia="Arial" w:hAnsi="Arial" w:cs="Arial"/>
          <w:color w:val="000000"/>
        </w:rPr>
        <w:sectPr w:rsidR="007A01DB" w:rsidRPr="006D1DA8" w:rsidSect="00494CB3">
          <w:footerReference w:type="even" r:id="rId15"/>
          <w:footerReference w:type="first" r:id="rId16"/>
          <w:pgSz w:w="11900" w:h="16840"/>
          <w:pgMar w:top="1418" w:right="1418" w:bottom="1418" w:left="1701" w:header="720" w:footer="478" w:gutter="0"/>
          <w:pgNumType w:start="0"/>
          <w:cols w:space="720"/>
          <w:titlePg/>
          <w:docGrid w:linePitch="326"/>
        </w:sectPr>
      </w:pPr>
      <w:r w:rsidRPr="006D1DA8">
        <w:rPr>
          <w:rFonts w:ascii="Arial" w:eastAsia="Arial" w:hAnsi="Arial" w:cs="Arial"/>
          <w:color w:val="000000"/>
        </w:rPr>
        <w:t>Pacientes con tratamiento ambulatorio por la incapacidad para hacer el seguimiento.</w:t>
      </w:r>
    </w:p>
    <w:p w14:paraId="72053404" w14:textId="1DAF85BA" w:rsidR="007A01DB" w:rsidRDefault="003A0552" w:rsidP="005B09BE">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r w:rsidRPr="0064195C">
        <w:rPr>
          <w:rFonts w:ascii="Arial" w:eastAsia="Arial" w:hAnsi="Arial" w:cs="Arial"/>
          <w:b/>
          <w:color w:val="000000"/>
        </w:rPr>
        <w:lastRenderedPageBreak/>
        <w:t>3.3 O</w:t>
      </w:r>
      <w:r w:rsidR="00A322C5">
        <w:rPr>
          <w:rFonts w:ascii="Arial" w:eastAsia="Arial" w:hAnsi="Arial" w:cs="Arial"/>
          <w:b/>
          <w:color w:val="000000"/>
        </w:rPr>
        <w:t>peracionalización de variables</w:t>
      </w:r>
    </w:p>
    <w:p w14:paraId="1838BD12" w14:textId="77777777" w:rsidR="00B250F5" w:rsidRPr="00B250F5" w:rsidRDefault="00B250F5" w:rsidP="005B09BE">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tbl>
      <w:tblPr>
        <w:tblStyle w:val="a"/>
        <w:tblW w:w="14941" w:type="dxa"/>
        <w:jc w:val="center"/>
        <w:tblInd w:w="0"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00" w:firstRow="0" w:lastRow="0" w:firstColumn="0" w:lastColumn="0" w:noHBand="0" w:noVBand="1"/>
      </w:tblPr>
      <w:tblGrid>
        <w:gridCol w:w="2968"/>
        <w:gridCol w:w="3457"/>
        <w:gridCol w:w="1420"/>
        <w:gridCol w:w="1397"/>
        <w:gridCol w:w="3005"/>
        <w:gridCol w:w="2694"/>
      </w:tblGrid>
      <w:tr w:rsidR="007A01DB" w:rsidRPr="00AC351A" w14:paraId="3C32F0E1" w14:textId="77777777" w:rsidTr="00644A92">
        <w:trPr>
          <w:trHeight w:val="389"/>
          <w:jc w:val="center"/>
        </w:trPr>
        <w:tc>
          <w:tcPr>
            <w:tcW w:w="2968" w:type="dxa"/>
            <w:shd w:val="clear" w:color="auto" w:fill="auto"/>
            <w:vAlign w:val="center"/>
          </w:tcPr>
          <w:p w14:paraId="1C172563" w14:textId="67B1096C" w:rsidR="007A01DB" w:rsidRPr="00AC351A" w:rsidRDefault="003A0552" w:rsidP="00EC7FB6">
            <w:pPr>
              <w:tabs>
                <w:tab w:val="left" w:pos="709"/>
                <w:tab w:val="left" w:pos="851"/>
                <w:tab w:val="center" w:pos="1517"/>
              </w:tabs>
              <w:spacing w:line="360" w:lineRule="auto"/>
              <w:jc w:val="center"/>
              <w:rPr>
                <w:rFonts w:ascii="Arial" w:hAnsi="Arial" w:cs="Arial"/>
                <w:sz w:val="20"/>
                <w:szCs w:val="20"/>
              </w:rPr>
            </w:pPr>
            <w:bookmarkStart w:id="6" w:name="_heading=h.30j0zll" w:colFirst="0" w:colLast="0"/>
            <w:bookmarkEnd w:id="6"/>
            <w:r w:rsidRPr="00AC351A">
              <w:rPr>
                <w:rFonts w:ascii="Arial" w:eastAsia="Arial" w:hAnsi="Arial" w:cs="Arial"/>
                <w:b/>
                <w:sz w:val="20"/>
                <w:szCs w:val="20"/>
              </w:rPr>
              <w:t>VARIABLE</w:t>
            </w:r>
            <w:r w:rsidR="00EC7FB6">
              <w:rPr>
                <w:rFonts w:ascii="Arial" w:eastAsia="Arial" w:hAnsi="Arial" w:cs="Arial"/>
                <w:b/>
                <w:sz w:val="20"/>
                <w:szCs w:val="20"/>
              </w:rPr>
              <w:t>S</w:t>
            </w:r>
          </w:p>
        </w:tc>
        <w:tc>
          <w:tcPr>
            <w:tcW w:w="3457" w:type="dxa"/>
            <w:shd w:val="clear" w:color="auto" w:fill="auto"/>
            <w:vAlign w:val="center"/>
          </w:tcPr>
          <w:p w14:paraId="3F020A40" w14:textId="77777777" w:rsidR="007A01DB" w:rsidRPr="00AC351A" w:rsidRDefault="003A0552" w:rsidP="00EC7FB6">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DEFINICIÓN</w:t>
            </w:r>
          </w:p>
        </w:tc>
        <w:tc>
          <w:tcPr>
            <w:tcW w:w="1420" w:type="dxa"/>
            <w:shd w:val="clear" w:color="auto" w:fill="auto"/>
            <w:vAlign w:val="center"/>
          </w:tcPr>
          <w:p w14:paraId="4C50176F" w14:textId="77777777" w:rsidR="007A01DB" w:rsidRPr="00AC351A" w:rsidRDefault="003A0552" w:rsidP="00EC7FB6">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TIPO</w:t>
            </w:r>
          </w:p>
        </w:tc>
        <w:tc>
          <w:tcPr>
            <w:tcW w:w="1397" w:type="dxa"/>
            <w:shd w:val="clear" w:color="auto" w:fill="auto"/>
            <w:vAlign w:val="center"/>
          </w:tcPr>
          <w:p w14:paraId="379FE387" w14:textId="77777777" w:rsidR="007A01DB" w:rsidRPr="00AC351A" w:rsidRDefault="003A0552" w:rsidP="00EC7FB6">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SUBTIPO</w:t>
            </w:r>
          </w:p>
        </w:tc>
        <w:tc>
          <w:tcPr>
            <w:tcW w:w="3005" w:type="dxa"/>
            <w:shd w:val="clear" w:color="auto" w:fill="auto"/>
            <w:vAlign w:val="center"/>
          </w:tcPr>
          <w:p w14:paraId="0BE88298" w14:textId="77777777" w:rsidR="007A01DB" w:rsidRPr="00AC351A" w:rsidRDefault="003A0552" w:rsidP="00EC7FB6">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CATEGORÍAS</w:t>
            </w:r>
          </w:p>
        </w:tc>
        <w:tc>
          <w:tcPr>
            <w:tcW w:w="2694" w:type="dxa"/>
            <w:shd w:val="clear" w:color="auto" w:fill="auto"/>
            <w:vAlign w:val="center"/>
          </w:tcPr>
          <w:p w14:paraId="71E6BECF" w14:textId="77777777" w:rsidR="007A01DB" w:rsidRPr="00AC351A" w:rsidRDefault="003A0552" w:rsidP="00EC7FB6">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INSTRUMENTO</w:t>
            </w:r>
          </w:p>
        </w:tc>
      </w:tr>
      <w:tr w:rsidR="005B09BE" w:rsidRPr="00AC351A" w14:paraId="50D0FE52" w14:textId="77777777" w:rsidTr="00644A92">
        <w:trPr>
          <w:trHeight w:val="389"/>
          <w:jc w:val="center"/>
        </w:trPr>
        <w:tc>
          <w:tcPr>
            <w:tcW w:w="14941" w:type="dxa"/>
            <w:gridSpan w:val="6"/>
            <w:shd w:val="clear" w:color="auto" w:fill="auto"/>
            <w:vAlign w:val="center"/>
          </w:tcPr>
          <w:p w14:paraId="094FADF3"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Ca</w:t>
            </w:r>
            <w:r>
              <w:rPr>
                <w:rFonts w:ascii="Arial" w:eastAsia="Arial" w:hAnsi="Arial" w:cs="Arial"/>
                <w:b/>
                <w:sz w:val="20"/>
                <w:szCs w:val="20"/>
              </w:rPr>
              <w:t>racterísticas sociodemográficas</w:t>
            </w:r>
          </w:p>
        </w:tc>
      </w:tr>
      <w:tr w:rsidR="007A01DB" w:rsidRPr="00AC351A" w14:paraId="6E773269" w14:textId="77777777" w:rsidTr="00644A92">
        <w:trPr>
          <w:trHeight w:val="680"/>
          <w:jc w:val="center"/>
        </w:trPr>
        <w:tc>
          <w:tcPr>
            <w:tcW w:w="2968" w:type="dxa"/>
            <w:shd w:val="clear" w:color="auto" w:fill="auto"/>
          </w:tcPr>
          <w:p w14:paraId="7CB96EB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Edad </w:t>
            </w:r>
          </w:p>
        </w:tc>
        <w:tc>
          <w:tcPr>
            <w:tcW w:w="3457" w:type="dxa"/>
            <w:shd w:val="clear" w:color="auto" w:fill="auto"/>
          </w:tcPr>
          <w:p w14:paraId="70D98E5D" w14:textId="77777777" w:rsidR="007A01DB" w:rsidRPr="00AC351A" w:rsidRDefault="003A0552" w:rsidP="00AC351A">
            <w:pPr>
              <w:tabs>
                <w:tab w:val="left" w:pos="709"/>
                <w:tab w:val="left" w:pos="851"/>
              </w:tabs>
              <w:spacing w:line="360" w:lineRule="auto"/>
              <w:ind w:left="106"/>
              <w:rPr>
                <w:rFonts w:ascii="Arial" w:hAnsi="Arial" w:cs="Arial"/>
                <w:sz w:val="20"/>
                <w:szCs w:val="20"/>
              </w:rPr>
            </w:pPr>
            <w:r w:rsidRPr="00AC351A">
              <w:rPr>
                <w:rFonts w:ascii="Arial" w:eastAsia="Arial" w:hAnsi="Arial" w:cs="Arial"/>
                <w:sz w:val="20"/>
                <w:szCs w:val="20"/>
              </w:rPr>
              <w:t>Canti</w:t>
            </w:r>
            <w:r w:rsidR="00AC351A">
              <w:rPr>
                <w:rFonts w:ascii="Arial" w:eastAsia="Arial" w:hAnsi="Arial" w:cs="Arial"/>
                <w:sz w:val="20"/>
                <w:szCs w:val="20"/>
              </w:rPr>
              <w:t>dad de años desde el nacimiento</w:t>
            </w:r>
          </w:p>
        </w:tc>
        <w:tc>
          <w:tcPr>
            <w:tcW w:w="1420" w:type="dxa"/>
            <w:shd w:val="clear" w:color="auto" w:fill="auto"/>
          </w:tcPr>
          <w:p w14:paraId="653779FF"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Cuantitativa </w:t>
            </w:r>
          </w:p>
        </w:tc>
        <w:tc>
          <w:tcPr>
            <w:tcW w:w="1397" w:type="dxa"/>
            <w:shd w:val="clear" w:color="auto" w:fill="auto"/>
          </w:tcPr>
          <w:p w14:paraId="1C50215A"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Discreta </w:t>
            </w:r>
          </w:p>
        </w:tc>
        <w:tc>
          <w:tcPr>
            <w:tcW w:w="3005" w:type="dxa"/>
            <w:shd w:val="clear" w:color="auto" w:fill="auto"/>
          </w:tcPr>
          <w:p w14:paraId="491C3AE2"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Años </w:t>
            </w:r>
          </w:p>
        </w:tc>
        <w:tc>
          <w:tcPr>
            <w:tcW w:w="2694" w:type="dxa"/>
            <w:shd w:val="clear" w:color="auto" w:fill="auto"/>
          </w:tcPr>
          <w:p w14:paraId="5B0BCAFD" w14:textId="77777777" w:rsidR="007A01DB" w:rsidRPr="00AC351A" w:rsidRDefault="00AC351A" w:rsidP="00AC351A">
            <w:pPr>
              <w:tabs>
                <w:tab w:val="left" w:pos="709"/>
                <w:tab w:val="left" w:pos="851"/>
              </w:tabs>
              <w:spacing w:line="360" w:lineRule="auto"/>
              <w:ind w:left="110"/>
              <w:rPr>
                <w:rFonts w:ascii="Arial" w:hAnsi="Arial" w:cs="Arial"/>
                <w:sz w:val="20"/>
                <w:szCs w:val="20"/>
              </w:rPr>
            </w:pPr>
            <w:r>
              <w:rPr>
                <w:rFonts w:ascii="Arial" w:eastAsia="Arial" w:hAnsi="Arial" w:cs="Arial"/>
                <w:sz w:val="20"/>
                <w:szCs w:val="20"/>
              </w:rPr>
              <w:t>Ficha de recolección de datos.</w:t>
            </w:r>
          </w:p>
        </w:tc>
      </w:tr>
      <w:tr w:rsidR="007A01DB" w:rsidRPr="00AC351A" w14:paraId="262228FF" w14:textId="77777777" w:rsidTr="00644A92">
        <w:trPr>
          <w:trHeight w:val="1417"/>
          <w:jc w:val="center"/>
        </w:trPr>
        <w:tc>
          <w:tcPr>
            <w:tcW w:w="2968" w:type="dxa"/>
            <w:shd w:val="clear" w:color="auto" w:fill="auto"/>
          </w:tcPr>
          <w:p w14:paraId="6DD5D290"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Sexo </w:t>
            </w:r>
          </w:p>
          <w:p w14:paraId="3EFBD839" w14:textId="77777777" w:rsidR="007A01DB" w:rsidRPr="00AC351A" w:rsidRDefault="007A01DB" w:rsidP="00AC351A">
            <w:pPr>
              <w:tabs>
                <w:tab w:val="left" w:pos="709"/>
                <w:tab w:val="left" w:pos="851"/>
              </w:tabs>
              <w:spacing w:line="360" w:lineRule="auto"/>
              <w:ind w:left="110"/>
              <w:rPr>
                <w:rFonts w:ascii="Arial" w:eastAsia="Arial" w:hAnsi="Arial" w:cs="Arial"/>
                <w:sz w:val="20"/>
                <w:szCs w:val="20"/>
              </w:rPr>
            </w:pPr>
          </w:p>
          <w:p w14:paraId="5EA2CA90" w14:textId="77777777" w:rsidR="007A01DB" w:rsidRPr="00AC351A" w:rsidRDefault="007A01DB" w:rsidP="00AC351A">
            <w:pPr>
              <w:tabs>
                <w:tab w:val="left" w:pos="709"/>
                <w:tab w:val="left" w:pos="851"/>
              </w:tabs>
              <w:spacing w:line="360" w:lineRule="auto"/>
              <w:ind w:left="110"/>
              <w:rPr>
                <w:rFonts w:ascii="Arial" w:eastAsia="Arial" w:hAnsi="Arial" w:cs="Arial"/>
                <w:sz w:val="20"/>
                <w:szCs w:val="20"/>
              </w:rPr>
            </w:pPr>
          </w:p>
          <w:p w14:paraId="2641D792" w14:textId="77777777" w:rsidR="007A01DB" w:rsidRPr="00AC351A" w:rsidRDefault="007A01DB" w:rsidP="00AC351A">
            <w:pPr>
              <w:tabs>
                <w:tab w:val="left" w:pos="709"/>
                <w:tab w:val="left" w:pos="851"/>
              </w:tabs>
              <w:spacing w:line="360" w:lineRule="auto"/>
              <w:ind w:left="110"/>
              <w:rPr>
                <w:rFonts w:ascii="Arial" w:hAnsi="Arial" w:cs="Arial"/>
                <w:sz w:val="20"/>
                <w:szCs w:val="20"/>
              </w:rPr>
            </w:pPr>
          </w:p>
        </w:tc>
        <w:tc>
          <w:tcPr>
            <w:tcW w:w="3457" w:type="dxa"/>
            <w:shd w:val="clear" w:color="auto" w:fill="auto"/>
          </w:tcPr>
          <w:p w14:paraId="46F7CD09" w14:textId="77777777" w:rsidR="007A01DB" w:rsidRPr="00AC351A" w:rsidRDefault="003A0552" w:rsidP="00AC351A">
            <w:pPr>
              <w:tabs>
                <w:tab w:val="left" w:pos="709"/>
                <w:tab w:val="left" w:pos="851"/>
              </w:tabs>
              <w:spacing w:line="360" w:lineRule="auto"/>
              <w:ind w:left="106" w:right="57"/>
              <w:rPr>
                <w:rFonts w:ascii="Arial" w:hAnsi="Arial" w:cs="Arial"/>
                <w:sz w:val="20"/>
                <w:szCs w:val="20"/>
              </w:rPr>
            </w:pPr>
            <w:r w:rsidRPr="00AC351A">
              <w:rPr>
                <w:rFonts w:ascii="Arial" w:eastAsia="Arial" w:hAnsi="Arial" w:cs="Arial"/>
                <w:color w:val="212121"/>
                <w:sz w:val="20"/>
                <w:szCs w:val="20"/>
              </w:rPr>
              <w:t>Conjunto de las peculiaridades que caracterizan los individuos de una especie que hace posible una reproducción que se caracteriza por una diversificación genética.</w:t>
            </w:r>
            <w:r w:rsidRPr="00AC351A">
              <w:rPr>
                <w:rFonts w:ascii="Arial" w:eastAsia="Arial" w:hAnsi="Arial" w:cs="Arial"/>
                <w:sz w:val="20"/>
                <w:szCs w:val="20"/>
              </w:rPr>
              <w:t xml:space="preserve"> </w:t>
            </w:r>
          </w:p>
        </w:tc>
        <w:tc>
          <w:tcPr>
            <w:tcW w:w="1420" w:type="dxa"/>
            <w:shd w:val="clear" w:color="auto" w:fill="auto"/>
          </w:tcPr>
          <w:p w14:paraId="2B81B9AC"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Cualitativa </w:t>
            </w:r>
          </w:p>
        </w:tc>
        <w:tc>
          <w:tcPr>
            <w:tcW w:w="1397" w:type="dxa"/>
            <w:shd w:val="clear" w:color="auto" w:fill="auto"/>
          </w:tcPr>
          <w:p w14:paraId="2ABCC870" w14:textId="441677A7" w:rsidR="007A01DB" w:rsidRPr="00AC351A" w:rsidRDefault="00430131"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Dicotómica</w:t>
            </w:r>
            <w:r w:rsidR="003A0552" w:rsidRPr="00AC351A">
              <w:rPr>
                <w:rFonts w:ascii="Arial" w:eastAsia="Arial" w:hAnsi="Arial" w:cs="Arial"/>
                <w:sz w:val="20"/>
                <w:szCs w:val="20"/>
              </w:rPr>
              <w:t xml:space="preserve"> </w:t>
            </w:r>
          </w:p>
        </w:tc>
        <w:tc>
          <w:tcPr>
            <w:tcW w:w="3005" w:type="dxa"/>
            <w:shd w:val="clear" w:color="auto" w:fill="auto"/>
          </w:tcPr>
          <w:p w14:paraId="27623912"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Masculino </w:t>
            </w:r>
          </w:p>
          <w:p w14:paraId="7E342CD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Femenino </w:t>
            </w:r>
          </w:p>
        </w:tc>
        <w:tc>
          <w:tcPr>
            <w:tcW w:w="2694" w:type="dxa"/>
            <w:shd w:val="clear" w:color="auto" w:fill="auto"/>
          </w:tcPr>
          <w:p w14:paraId="32A95B59" w14:textId="77777777" w:rsidR="007A01DB" w:rsidRPr="00AC351A" w:rsidRDefault="00AC351A" w:rsidP="00AC351A">
            <w:pPr>
              <w:tabs>
                <w:tab w:val="left" w:pos="709"/>
                <w:tab w:val="left" w:pos="851"/>
              </w:tabs>
              <w:spacing w:line="360" w:lineRule="auto"/>
              <w:ind w:left="110"/>
              <w:rPr>
                <w:rFonts w:ascii="Arial" w:hAnsi="Arial" w:cs="Arial"/>
                <w:sz w:val="20"/>
                <w:szCs w:val="20"/>
              </w:rPr>
            </w:pPr>
            <w:r>
              <w:rPr>
                <w:rFonts w:ascii="Arial" w:eastAsia="Arial" w:hAnsi="Arial" w:cs="Arial"/>
                <w:sz w:val="20"/>
                <w:szCs w:val="20"/>
              </w:rPr>
              <w:t>Ficha de recolección de datos.</w:t>
            </w:r>
          </w:p>
        </w:tc>
      </w:tr>
      <w:tr w:rsidR="007A01DB" w:rsidRPr="00AC351A" w14:paraId="0E5FF89D" w14:textId="77777777" w:rsidTr="00644A92">
        <w:trPr>
          <w:trHeight w:val="1417"/>
          <w:jc w:val="center"/>
        </w:trPr>
        <w:tc>
          <w:tcPr>
            <w:tcW w:w="2968" w:type="dxa"/>
            <w:shd w:val="clear" w:color="auto" w:fill="auto"/>
          </w:tcPr>
          <w:p w14:paraId="078B72F1" w14:textId="77777777" w:rsidR="007A01DB" w:rsidRPr="00AC351A" w:rsidRDefault="00D23562" w:rsidP="00AC351A">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Grado de Instrucción</w:t>
            </w:r>
          </w:p>
        </w:tc>
        <w:tc>
          <w:tcPr>
            <w:tcW w:w="3457" w:type="dxa"/>
            <w:shd w:val="clear" w:color="auto" w:fill="auto"/>
          </w:tcPr>
          <w:p w14:paraId="0BC532CA" w14:textId="23708311" w:rsidR="007A01DB" w:rsidRPr="00AC351A" w:rsidRDefault="003B0760" w:rsidP="003B0760">
            <w:pPr>
              <w:tabs>
                <w:tab w:val="left" w:pos="709"/>
                <w:tab w:val="left" w:pos="851"/>
              </w:tabs>
              <w:spacing w:line="360" w:lineRule="auto"/>
              <w:ind w:left="106" w:right="57"/>
              <w:rPr>
                <w:rFonts w:ascii="Arial" w:eastAsia="Arial" w:hAnsi="Arial" w:cs="Arial"/>
                <w:color w:val="212121"/>
                <w:sz w:val="20"/>
                <w:szCs w:val="20"/>
              </w:rPr>
            </w:pPr>
            <w:r>
              <w:rPr>
                <w:rFonts w:ascii="Arial" w:eastAsia="Arial" w:hAnsi="Arial" w:cs="Arial"/>
                <w:color w:val="212121"/>
                <w:sz w:val="20"/>
                <w:szCs w:val="20"/>
              </w:rPr>
              <w:t>Es el g</w:t>
            </w:r>
            <w:r w:rsidR="003A0552" w:rsidRPr="00AC351A">
              <w:rPr>
                <w:rFonts w:ascii="Arial" w:eastAsia="Arial" w:hAnsi="Arial" w:cs="Arial"/>
                <w:color w:val="212121"/>
                <w:sz w:val="20"/>
                <w:szCs w:val="20"/>
              </w:rPr>
              <w:t>rado más elevado de estudio realizado, sin tener</w:t>
            </w:r>
            <w:r>
              <w:rPr>
                <w:rFonts w:ascii="Arial" w:eastAsia="Arial" w:hAnsi="Arial" w:cs="Arial"/>
                <w:color w:val="212121"/>
                <w:sz w:val="20"/>
                <w:szCs w:val="20"/>
              </w:rPr>
              <w:t xml:space="preserve"> en cuenta si se han terminado, o </w:t>
            </w:r>
            <w:r w:rsidR="003A0552" w:rsidRPr="00AC351A">
              <w:rPr>
                <w:rFonts w:ascii="Arial" w:eastAsia="Arial" w:hAnsi="Arial" w:cs="Arial"/>
                <w:color w:val="212121"/>
                <w:sz w:val="20"/>
                <w:szCs w:val="20"/>
              </w:rPr>
              <w:t>está provisional</w:t>
            </w:r>
            <w:r>
              <w:rPr>
                <w:rFonts w:ascii="Arial" w:eastAsia="Arial" w:hAnsi="Arial" w:cs="Arial"/>
                <w:color w:val="212121"/>
                <w:sz w:val="20"/>
                <w:szCs w:val="20"/>
              </w:rPr>
              <w:t>,</w:t>
            </w:r>
            <w:r w:rsidR="003A0552" w:rsidRPr="00AC351A">
              <w:rPr>
                <w:rFonts w:ascii="Arial" w:eastAsia="Arial" w:hAnsi="Arial" w:cs="Arial"/>
                <w:color w:val="212121"/>
                <w:sz w:val="20"/>
                <w:szCs w:val="20"/>
              </w:rPr>
              <w:t xml:space="preserve"> o definitivamente incompletos.</w:t>
            </w:r>
          </w:p>
        </w:tc>
        <w:tc>
          <w:tcPr>
            <w:tcW w:w="1420" w:type="dxa"/>
            <w:shd w:val="clear" w:color="auto" w:fill="auto"/>
          </w:tcPr>
          <w:p w14:paraId="273A1B71"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Cualitativa</w:t>
            </w:r>
          </w:p>
        </w:tc>
        <w:tc>
          <w:tcPr>
            <w:tcW w:w="1397" w:type="dxa"/>
            <w:shd w:val="clear" w:color="auto" w:fill="auto"/>
          </w:tcPr>
          <w:p w14:paraId="7B3B9065"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Nominal </w:t>
            </w:r>
          </w:p>
          <w:p w14:paraId="371F646F"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 </w:t>
            </w:r>
          </w:p>
        </w:tc>
        <w:tc>
          <w:tcPr>
            <w:tcW w:w="3005" w:type="dxa"/>
            <w:shd w:val="clear" w:color="auto" w:fill="auto"/>
          </w:tcPr>
          <w:p w14:paraId="4A5CC5F9"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Primaria</w:t>
            </w:r>
          </w:p>
          <w:p w14:paraId="6423BE84"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Secundaria</w:t>
            </w:r>
          </w:p>
          <w:p w14:paraId="4A50BEB8"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Superior</w:t>
            </w:r>
          </w:p>
          <w:p w14:paraId="16B180D9"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Universitaria</w:t>
            </w:r>
          </w:p>
        </w:tc>
        <w:tc>
          <w:tcPr>
            <w:tcW w:w="2694" w:type="dxa"/>
            <w:shd w:val="clear" w:color="auto" w:fill="auto"/>
          </w:tcPr>
          <w:p w14:paraId="32A8BCCE"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Ficha de recolección de datos.</w:t>
            </w:r>
          </w:p>
        </w:tc>
      </w:tr>
      <w:tr w:rsidR="005B09BE" w:rsidRPr="00AC351A" w14:paraId="06765950" w14:textId="77777777" w:rsidTr="00644A92">
        <w:trPr>
          <w:trHeight w:val="389"/>
          <w:jc w:val="center"/>
        </w:trPr>
        <w:tc>
          <w:tcPr>
            <w:tcW w:w="14941" w:type="dxa"/>
            <w:gridSpan w:val="6"/>
            <w:shd w:val="clear" w:color="auto" w:fill="auto"/>
            <w:vAlign w:val="center"/>
          </w:tcPr>
          <w:p w14:paraId="12D16758"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Características Antropomórficas</w:t>
            </w:r>
          </w:p>
        </w:tc>
      </w:tr>
      <w:tr w:rsidR="007A01DB" w:rsidRPr="00AC351A" w14:paraId="33F35320" w14:textId="77777777" w:rsidTr="00644A92">
        <w:trPr>
          <w:trHeight w:val="1984"/>
          <w:jc w:val="center"/>
        </w:trPr>
        <w:tc>
          <w:tcPr>
            <w:tcW w:w="2968" w:type="dxa"/>
            <w:shd w:val="clear" w:color="auto" w:fill="auto"/>
          </w:tcPr>
          <w:p w14:paraId="054D0A56" w14:textId="77777777" w:rsidR="007A01DB" w:rsidRPr="00AC351A" w:rsidRDefault="003A0552" w:rsidP="00AC351A">
            <w:pPr>
              <w:tabs>
                <w:tab w:val="left" w:pos="709"/>
                <w:tab w:val="left" w:pos="851"/>
              </w:tabs>
              <w:spacing w:line="360" w:lineRule="auto"/>
              <w:ind w:left="110"/>
              <w:jc w:val="both"/>
              <w:rPr>
                <w:rFonts w:ascii="Arial" w:hAnsi="Arial" w:cs="Arial"/>
                <w:sz w:val="20"/>
                <w:szCs w:val="20"/>
              </w:rPr>
            </w:pPr>
            <w:r w:rsidRPr="00AC351A">
              <w:rPr>
                <w:rFonts w:ascii="Arial" w:eastAsia="Arial" w:hAnsi="Arial" w:cs="Arial"/>
                <w:sz w:val="20"/>
                <w:szCs w:val="20"/>
              </w:rPr>
              <w:t xml:space="preserve">IMC </w:t>
            </w:r>
          </w:p>
        </w:tc>
        <w:tc>
          <w:tcPr>
            <w:tcW w:w="3457" w:type="dxa"/>
            <w:shd w:val="clear" w:color="auto" w:fill="auto"/>
          </w:tcPr>
          <w:p w14:paraId="77924886" w14:textId="09BA823B" w:rsidR="007A01DB" w:rsidRPr="00AC351A" w:rsidRDefault="003805EF" w:rsidP="003805EF">
            <w:pPr>
              <w:tabs>
                <w:tab w:val="left" w:pos="709"/>
                <w:tab w:val="left" w:pos="851"/>
              </w:tabs>
              <w:spacing w:line="360" w:lineRule="auto"/>
              <w:ind w:left="106"/>
              <w:rPr>
                <w:rFonts w:ascii="Arial" w:hAnsi="Arial" w:cs="Arial"/>
                <w:sz w:val="20"/>
                <w:szCs w:val="20"/>
              </w:rPr>
            </w:pPr>
            <w:r>
              <w:rPr>
                <w:rFonts w:ascii="Arial" w:eastAsia="Arial" w:hAnsi="Arial" w:cs="Arial"/>
                <w:sz w:val="20"/>
                <w:szCs w:val="20"/>
              </w:rPr>
              <w:t>E</w:t>
            </w:r>
            <w:r w:rsidR="003A0552" w:rsidRPr="00AC351A">
              <w:rPr>
                <w:rFonts w:ascii="Arial" w:eastAsia="Arial" w:hAnsi="Arial" w:cs="Arial"/>
                <w:sz w:val="20"/>
                <w:szCs w:val="20"/>
              </w:rPr>
              <w:t xml:space="preserve">s una medida de asociación entre el </w:t>
            </w:r>
            <w:r>
              <w:rPr>
                <w:rFonts w:ascii="Arial" w:eastAsia="Arial" w:hAnsi="Arial" w:cs="Arial"/>
                <w:sz w:val="20"/>
                <w:szCs w:val="20"/>
              </w:rPr>
              <w:t>peso y la talla de una persona.</w:t>
            </w:r>
          </w:p>
        </w:tc>
        <w:tc>
          <w:tcPr>
            <w:tcW w:w="1420" w:type="dxa"/>
            <w:shd w:val="clear" w:color="auto" w:fill="auto"/>
          </w:tcPr>
          <w:p w14:paraId="41F5413A"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Cuantitativa</w:t>
            </w:r>
          </w:p>
        </w:tc>
        <w:tc>
          <w:tcPr>
            <w:tcW w:w="1397" w:type="dxa"/>
            <w:shd w:val="clear" w:color="auto" w:fill="auto"/>
          </w:tcPr>
          <w:p w14:paraId="78D4345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Nominal </w:t>
            </w:r>
          </w:p>
          <w:p w14:paraId="7FE911D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Dicotómica </w:t>
            </w:r>
          </w:p>
        </w:tc>
        <w:tc>
          <w:tcPr>
            <w:tcW w:w="3005" w:type="dxa"/>
            <w:shd w:val="clear" w:color="auto" w:fill="auto"/>
          </w:tcPr>
          <w:p w14:paraId="2B5E91AB" w14:textId="102050DC" w:rsid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hAnsi="Arial" w:cs="Arial"/>
                <w:sz w:val="20"/>
                <w:szCs w:val="20"/>
              </w:rPr>
              <w:t>Peso inferior al normal</w:t>
            </w:r>
            <w:r w:rsidR="00AC351A">
              <w:rPr>
                <w:rFonts w:ascii="Arial" w:hAnsi="Arial" w:cs="Arial"/>
                <w:sz w:val="20"/>
                <w:szCs w:val="20"/>
              </w:rPr>
              <w:t xml:space="preserve"> = </w:t>
            </w:r>
            <w:r w:rsidRPr="00AC351A">
              <w:rPr>
                <w:rFonts w:ascii="Arial" w:hAnsi="Arial" w:cs="Arial"/>
                <w:sz w:val="20"/>
                <w:szCs w:val="20"/>
              </w:rPr>
              <w:t>Menos de 18.5</w:t>
            </w:r>
            <w:r w:rsidR="0030251D">
              <w:rPr>
                <w:rFonts w:ascii="Arial" w:hAnsi="Arial" w:cs="Arial"/>
                <w:sz w:val="20"/>
                <w:szCs w:val="20"/>
              </w:rPr>
              <w:t xml:space="preserve"> Kg/m2</w:t>
            </w:r>
          </w:p>
          <w:p w14:paraId="66070CE2" w14:textId="1F552284" w:rsid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hAnsi="Arial" w:cs="Arial"/>
                <w:sz w:val="20"/>
                <w:szCs w:val="20"/>
              </w:rPr>
              <w:t xml:space="preserve">Normal </w:t>
            </w:r>
            <w:r w:rsidR="00AC351A">
              <w:rPr>
                <w:rFonts w:ascii="Arial" w:hAnsi="Arial" w:cs="Arial"/>
                <w:sz w:val="20"/>
                <w:szCs w:val="20"/>
              </w:rPr>
              <w:t xml:space="preserve">= </w:t>
            </w:r>
            <w:r w:rsidRPr="00AC351A">
              <w:rPr>
                <w:rFonts w:ascii="Arial" w:hAnsi="Arial" w:cs="Arial"/>
                <w:sz w:val="20"/>
                <w:szCs w:val="20"/>
              </w:rPr>
              <w:t>18.5 – 24.9</w:t>
            </w:r>
            <w:r w:rsidR="0030251D">
              <w:rPr>
                <w:rFonts w:ascii="Arial" w:hAnsi="Arial" w:cs="Arial"/>
                <w:sz w:val="20"/>
                <w:szCs w:val="20"/>
              </w:rPr>
              <w:t xml:space="preserve"> Kg/m2</w:t>
            </w:r>
          </w:p>
          <w:p w14:paraId="37862A0C" w14:textId="1A264E3F"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hAnsi="Arial" w:cs="Arial"/>
                <w:sz w:val="20"/>
                <w:szCs w:val="20"/>
              </w:rPr>
              <w:t>Peso Superior al normal</w:t>
            </w:r>
            <w:r w:rsidR="00AC351A">
              <w:rPr>
                <w:rFonts w:ascii="Arial" w:hAnsi="Arial" w:cs="Arial"/>
                <w:sz w:val="20"/>
                <w:szCs w:val="20"/>
              </w:rPr>
              <w:t xml:space="preserve"> =</w:t>
            </w:r>
            <w:r w:rsidRPr="00AC351A">
              <w:rPr>
                <w:rFonts w:ascii="Arial" w:hAnsi="Arial" w:cs="Arial"/>
                <w:sz w:val="20"/>
                <w:szCs w:val="20"/>
              </w:rPr>
              <w:t xml:space="preserve"> 25.0 – 29.9</w:t>
            </w:r>
            <w:r w:rsidR="0030251D">
              <w:rPr>
                <w:rFonts w:ascii="Arial" w:hAnsi="Arial" w:cs="Arial"/>
                <w:sz w:val="20"/>
                <w:szCs w:val="20"/>
              </w:rPr>
              <w:t xml:space="preserve"> Kg/m2</w:t>
            </w:r>
          </w:p>
          <w:p w14:paraId="3107D013" w14:textId="40FB475B"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hAnsi="Arial" w:cs="Arial"/>
                <w:sz w:val="20"/>
                <w:szCs w:val="20"/>
              </w:rPr>
              <w:t>Obesidad</w:t>
            </w:r>
            <w:r w:rsidR="00AC351A">
              <w:rPr>
                <w:rFonts w:ascii="Arial" w:hAnsi="Arial" w:cs="Arial"/>
                <w:sz w:val="20"/>
                <w:szCs w:val="20"/>
              </w:rPr>
              <w:t xml:space="preserve"> = </w:t>
            </w:r>
            <w:r w:rsidRPr="00AC351A">
              <w:rPr>
                <w:rFonts w:ascii="Arial" w:hAnsi="Arial" w:cs="Arial"/>
                <w:sz w:val="20"/>
                <w:szCs w:val="20"/>
              </w:rPr>
              <w:t>Más de 30.0</w:t>
            </w:r>
            <w:r w:rsidR="0030251D">
              <w:rPr>
                <w:rFonts w:ascii="Arial" w:hAnsi="Arial" w:cs="Arial"/>
                <w:sz w:val="20"/>
                <w:szCs w:val="20"/>
              </w:rPr>
              <w:t xml:space="preserve"> Kg/m2</w:t>
            </w:r>
          </w:p>
        </w:tc>
        <w:tc>
          <w:tcPr>
            <w:tcW w:w="2694" w:type="dxa"/>
            <w:shd w:val="clear" w:color="auto" w:fill="auto"/>
          </w:tcPr>
          <w:p w14:paraId="13C627D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Ficha de recolección de datos. </w:t>
            </w:r>
          </w:p>
        </w:tc>
      </w:tr>
      <w:tr w:rsidR="005B09BE" w:rsidRPr="00AC351A" w14:paraId="67C68084" w14:textId="77777777" w:rsidTr="00644A92">
        <w:trPr>
          <w:trHeight w:val="389"/>
          <w:jc w:val="center"/>
        </w:trPr>
        <w:tc>
          <w:tcPr>
            <w:tcW w:w="14941" w:type="dxa"/>
            <w:gridSpan w:val="6"/>
            <w:shd w:val="clear" w:color="auto" w:fill="auto"/>
            <w:vAlign w:val="center"/>
          </w:tcPr>
          <w:p w14:paraId="18C8BB4F"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Agente Patógeno</w:t>
            </w:r>
          </w:p>
        </w:tc>
      </w:tr>
      <w:tr w:rsidR="007A01DB" w:rsidRPr="00AC351A" w14:paraId="69DC441E" w14:textId="77777777" w:rsidTr="00644A92">
        <w:trPr>
          <w:trHeight w:val="3061"/>
          <w:jc w:val="center"/>
        </w:trPr>
        <w:tc>
          <w:tcPr>
            <w:tcW w:w="2968" w:type="dxa"/>
            <w:shd w:val="clear" w:color="auto" w:fill="auto"/>
          </w:tcPr>
          <w:p w14:paraId="453D385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lastRenderedPageBreak/>
              <w:t>Agente Patógeno</w:t>
            </w:r>
          </w:p>
        </w:tc>
        <w:tc>
          <w:tcPr>
            <w:tcW w:w="3457" w:type="dxa"/>
            <w:shd w:val="clear" w:color="auto" w:fill="auto"/>
          </w:tcPr>
          <w:p w14:paraId="58A7737D" w14:textId="7AC4F71B" w:rsidR="007A01DB" w:rsidRPr="00AC351A" w:rsidRDefault="00644A92" w:rsidP="00AC351A">
            <w:pPr>
              <w:tabs>
                <w:tab w:val="left" w:pos="709"/>
                <w:tab w:val="left" w:pos="851"/>
              </w:tabs>
              <w:spacing w:line="360" w:lineRule="auto"/>
              <w:ind w:left="106" w:right="62"/>
              <w:jc w:val="both"/>
              <w:rPr>
                <w:rFonts w:ascii="Arial" w:hAnsi="Arial" w:cs="Arial"/>
                <w:sz w:val="20"/>
                <w:szCs w:val="20"/>
              </w:rPr>
            </w:pPr>
            <w:r>
              <w:rPr>
                <w:rFonts w:ascii="Arial" w:eastAsia="Arial" w:hAnsi="Arial" w:cs="Arial"/>
                <w:color w:val="212121"/>
                <w:sz w:val="20"/>
                <w:szCs w:val="20"/>
              </w:rPr>
              <w:t>E</w:t>
            </w:r>
            <w:r w:rsidR="003A0552" w:rsidRPr="00AC351A">
              <w:rPr>
                <w:rFonts w:ascii="Arial" w:eastAsia="Arial" w:hAnsi="Arial" w:cs="Arial"/>
                <w:color w:val="212121"/>
                <w:sz w:val="20"/>
                <w:szCs w:val="20"/>
              </w:rPr>
              <w:t>s aquel elemento o medio capaz de producir algún tipo de enfermedad o daño en el cuerpo de un animal, un ser humano o un vegetal, cuyas condiciones estén predispuestas a las ocasiones mencionadas.</w:t>
            </w:r>
          </w:p>
        </w:tc>
        <w:tc>
          <w:tcPr>
            <w:tcW w:w="1420" w:type="dxa"/>
            <w:shd w:val="clear" w:color="auto" w:fill="auto"/>
          </w:tcPr>
          <w:p w14:paraId="2B06755A"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Cualitativa </w:t>
            </w:r>
          </w:p>
        </w:tc>
        <w:tc>
          <w:tcPr>
            <w:tcW w:w="1397" w:type="dxa"/>
            <w:shd w:val="clear" w:color="auto" w:fill="auto"/>
          </w:tcPr>
          <w:p w14:paraId="31D0C999" w14:textId="77777777" w:rsidR="007A01DB" w:rsidRP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Nominal </w:t>
            </w:r>
          </w:p>
          <w:p w14:paraId="31D2CC7F"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Politómica </w:t>
            </w:r>
          </w:p>
          <w:p w14:paraId="7EFBFCC6"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 </w:t>
            </w:r>
          </w:p>
        </w:tc>
        <w:tc>
          <w:tcPr>
            <w:tcW w:w="3005" w:type="dxa"/>
            <w:shd w:val="clear" w:color="auto" w:fill="auto"/>
          </w:tcPr>
          <w:p w14:paraId="241D3390" w14:textId="77777777" w:rsidR="00AC351A" w:rsidRPr="00F31CAE" w:rsidRDefault="003A0552" w:rsidP="00AC351A">
            <w:pPr>
              <w:tabs>
                <w:tab w:val="left" w:pos="709"/>
                <w:tab w:val="left" w:pos="851"/>
              </w:tabs>
              <w:spacing w:line="360" w:lineRule="auto"/>
              <w:ind w:left="110"/>
              <w:rPr>
                <w:rFonts w:ascii="Arial" w:eastAsia="Arial" w:hAnsi="Arial" w:cs="Arial"/>
                <w:sz w:val="20"/>
                <w:szCs w:val="20"/>
                <w:lang w:val="fr-FR"/>
              </w:rPr>
            </w:pPr>
            <w:r w:rsidRPr="00F31CAE">
              <w:rPr>
                <w:rFonts w:ascii="Arial" w:eastAsia="Arial" w:hAnsi="Arial" w:cs="Arial"/>
                <w:sz w:val="20"/>
                <w:szCs w:val="20"/>
                <w:lang w:val="fr-FR"/>
              </w:rPr>
              <w:t>E. coli</w:t>
            </w:r>
          </w:p>
          <w:p w14:paraId="0F4FEA11" w14:textId="77777777" w:rsidR="00AC351A" w:rsidRPr="00F31CAE" w:rsidRDefault="003A0552" w:rsidP="00AC351A">
            <w:pPr>
              <w:tabs>
                <w:tab w:val="left" w:pos="709"/>
                <w:tab w:val="left" w:pos="851"/>
              </w:tabs>
              <w:spacing w:line="360" w:lineRule="auto"/>
              <w:ind w:left="110"/>
              <w:rPr>
                <w:rFonts w:ascii="Arial" w:eastAsia="Arial" w:hAnsi="Arial" w:cs="Arial"/>
                <w:sz w:val="20"/>
                <w:szCs w:val="20"/>
                <w:lang w:val="fr-FR"/>
              </w:rPr>
            </w:pPr>
            <w:r w:rsidRPr="00F31CAE">
              <w:rPr>
                <w:rFonts w:ascii="Arial" w:eastAsia="Arial" w:hAnsi="Arial" w:cs="Arial"/>
                <w:sz w:val="20"/>
                <w:szCs w:val="20"/>
                <w:lang w:val="fr-FR"/>
              </w:rPr>
              <w:t>Enterococcus faecium</w:t>
            </w:r>
          </w:p>
          <w:p w14:paraId="07D33DFC" w14:textId="77777777" w:rsidR="00AC351A" w:rsidRPr="00F31CAE" w:rsidRDefault="00AC351A" w:rsidP="00AC351A">
            <w:pPr>
              <w:tabs>
                <w:tab w:val="left" w:pos="709"/>
                <w:tab w:val="left" w:pos="851"/>
              </w:tabs>
              <w:spacing w:line="360" w:lineRule="auto"/>
              <w:ind w:left="110"/>
              <w:rPr>
                <w:rFonts w:ascii="Arial" w:eastAsia="Arial" w:hAnsi="Arial" w:cs="Arial"/>
                <w:sz w:val="20"/>
                <w:szCs w:val="20"/>
                <w:lang w:val="fr-FR"/>
              </w:rPr>
            </w:pPr>
            <w:r w:rsidRPr="00F31CAE">
              <w:rPr>
                <w:rFonts w:ascii="Arial" w:eastAsia="Arial" w:hAnsi="Arial" w:cs="Arial"/>
                <w:sz w:val="20"/>
                <w:szCs w:val="20"/>
                <w:lang w:val="fr-FR"/>
              </w:rPr>
              <w:t>Klebsiella, Proteus</w:t>
            </w:r>
          </w:p>
          <w:p w14:paraId="4DFD9BAD" w14:textId="77777777" w:rsidR="00AC351A" w:rsidRDefault="00AC351A" w:rsidP="00AC351A">
            <w:pPr>
              <w:tabs>
                <w:tab w:val="left" w:pos="709"/>
                <w:tab w:val="left" w:pos="851"/>
              </w:tabs>
              <w:spacing w:line="360" w:lineRule="auto"/>
              <w:ind w:left="110"/>
              <w:rPr>
                <w:rFonts w:ascii="Arial" w:eastAsia="Arial" w:hAnsi="Arial" w:cs="Arial"/>
                <w:sz w:val="20"/>
                <w:szCs w:val="20"/>
              </w:rPr>
            </w:pPr>
            <w:proofErr w:type="spellStart"/>
            <w:r>
              <w:rPr>
                <w:rFonts w:ascii="Arial" w:eastAsia="Arial" w:hAnsi="Arial" w:cs="Arial"/>
                <w:sz w:val="20"/>
                <w:szCs w:val="20"/>
              </w:rPr>
              <w:t>Enterobacter</w:t>
            </w:r>
            <w:proofErr w:type="spellEnd"/>
          </w:p>
          <w:p w14:paraId="154A1F5B" w14:textId="77777777" w:rsidR="00AC351A" w:rsidRDefault="003A0552" w:rsidP="00AC351A">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Pseudomonas</w:t>
            </w:r>
          </w:p>
          <w:p w14:paraId="57A1A1ED" w14:textId="77777777" w:rsidR="00AC351A" w:rsidRPr="00AC351A" w:rsidRDefault="003A0552" w:rsidP="00AC351A">
            <w:pPr>
              <w:tabs>
                <w:tab w:val="left" w:pos="709"/>
                <w:tab w:val="left" w:pos="851"/>
              </w:tabs>
              <w:spacing w:line="360" w:lineRule="auto"/>
              <w:ind w:left="110"/>
              <w:rPr>
                <w:rFonts w:ascii="Arial" w:eastAsia="Arial" w:hAnsi="Arial" w:cs="Arial"/>
                <w:sz w:val="20"/>
                <w:szCs w:val="20"/>
              </w:rPr>
            </w:pPr>
            <w:proofErr w:type="spellStart"/>
            <w:r w:rsidRPr="00AC351A">
              <w:rPr>
                <w:rFonts w:ascii="Arial" w:eastAsia="Arial" w:hAnsi="Arial" w:cs="Arial"/>
                <w:sz w:val="20"/>
                <w:szCs w:val="20"/>
              </w:rPr>
              <w:t>Serratia</w:t>
            </w:r>
            <w:proofErr w:type="spellEnd"/>
          </w:p>
          <w:p w14:paraId="6ECDDFF4" w14:textId="77777777" w:rsidR="00AC351A" w:rsidRPr="0083304E" w:rsidRDefault="003A0552" w:rsidP="00AC351A">
            <w:pPr>
              <w:tabs>
                <w:tab w:val="left" w:pos="709"/>
                <w:tab w:val="left" w:pos="851"/>
              </w:tabs>
              <w:spacing w:line="360" w:lineRule="auto"/>
              <w:ind w:left="110"/>
              <w:rPr>
                <w:rFonts w:ascii="Arial" w:eastAsia="Arial" w:hAnsi="Arial" w:cs="Arial"/>
                <w:sz w:val="20"/>
                <w:szCs w:val="20"/>
              </w:rPr>
            </w:pPr>
            <w:r w:rsidRPr="0083304E">
              <w:rPr>
                <w:rFonts w:ascii="Arial" w:eastAsia="Arial" w:hAnsi="Arial" w:cs="Arial"/>
                <w:sz w:val="20"/>
                <w:szCs w:val="20"/>
              </w:rPr>
              <w:t xml:space="preserve">E. </w:t>
            </w:r>
            <w:proofErr w:type="spellStart"/>
            <w:r w:rsidRPr="0083304E">
              <w:rPr>
                <w:rFonts w:ascii="Arial" w:eastAsia="Arial" w:hAnsi="Arial" w:cs="Arial"/>
                <w:sz w:val="20"/>
                <w:szCs w:val="20"/>
              </w:rPr>
              <w:t>faecalis</w:t>
            </w:r>
            <w:proofErr w:type="spellEnd"/>
          </w:p>
          <w:p w14:paraId="6B159231" w14:textId="77777777" w:rsidR="00AC351A" w:rsidRPr="0083304E" w:rsidRDefault="00AC351A" w:rsidP="00AC351A">
            <w:pPr>
              <w:tabs>
                <w:tab w:val="left" w:pos="709"/>
                <w:tab w:val="left" w:pos="851"/>
              </w:tabs>
              <w:spacing w:line="360" w:lineRule="auto"/>
              <w:ind w:left="110"/>
              <w:rPr>
                <w:rFonts w:ascii="Arial" w:eastAsia="Arial" w:hAnsi="Arial" w:cs="Arial"/>
                <w:sz w:val="20"/>
                <w:szCs w:val="20"/>
              </w:rPr>
            </w:pPr>
            <w:r w:rsidRPr="0083304E">
              <w:rPr>
                <w:rFonts w:ascii="Arial" w:eastAsia="Arial" w:hAnsi="Arial" w:cs="Arial"/>
                <w:sz w:val="20"/>
                <w:szCs w:val="20"/>
              </w:rPr>
              <w:t xml:space="preserve">S. </w:t>
            </w:r>
            <w:proofErr w:type="spellStart"/>
            <w:r w:rsidRPr="0083304E">
              <w:rPr>
                <w:rFonts w:ascii="Arial" w:eastAsia="Arial" w:hAnsi="Arial" w:cs="Arial"/>
                <w:sz w:val="20"/>
                <w:szCs w:val="20"/>
              </w:rPr>
              <w:t>saprophyticus</w:t>
            </w:r>
            <w:proofErr w:type="spellEnd"/>
          </w:p>
          <w:p w14:paraId="35965A10" w14:textId="77777777" w:rsidR="007A01DB" w:rsidRPr="00AC351A" w:rsidRDefault="003A0552" w:rsidP="00AC351A">
            <w:pPr>
              <w:tabs>
                <w:tab w:val="left" w:pos="709"/>
                <w:tab w:val="left" w:pos="851"/>
              </w:tabs>
              <w:spacing w:line="360" w:lineRule="auto"/>
              <w:ind w:left="110"/>
              <w:rPr>
                <w:rFonts w:ascii="Arial" w:hAnsi="Arial" w:cs="Arial"/>
                <w:sz w:val="20"/>
                <w:szCs w:val="20"/>
                <w:lang w:val="en-US"/>
              </w:rPr>
            </w:pPr>
            <w:r w:rsidRPr="00AC351A">
              <w:rPr>
                <w:rFonts w:ascii="Arial" w:eastAsia="Arial" w:hAnsi="Arial" w:cs="Arial"/>
                <w:sz w:val="20"/>
                <w:szCs w:val="20"/>
                <w:lang w:val="en-US"/>
              </w:rPr>
              <w:t xml:space="preserve">Staphylococcus aureus </w:t>
            </w:r>
          </w:p>
        </w:tc>
        <w:tc>
          <w:tcPr>
            <w:tcW w:w="2694" w:type="dxa"/>
            <w:shd w:val="clear" w:color="auto" w:fill="auto"/>
          </w:tcPr>
          <w:p w14:paraId="6409DFD1"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Ficha de recolección de datos. </w:t>
            </w:r>
          </w:p>
        </w:tc>
      </w:tr>
      <w:tr w:rsidR="005B09BE" w:rsidRPr="00AC351A" w14:paraId="7EDBDB9A" w14:textId="77777777" w:rsidTr="00644A92">
        <w:trPr>
          <w:trHeight w:val="389"/>
          <w:jc w:val="center"/>
        </w:trPr>
        <w:tc>
          <w:tcPr>
            <w:tcW w:w="14941" w:type="dxa"/>
            <w:gridSpan w:val="6"/>
            <w:shd w:val="clear" w:color="auto" w:fill="auto"/>
            <w:vAlign w:val="center"/>
          </w:tcPr>
          <w:p w14:paraId="422E2204"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Agente Patógeno BLEE positivo</w:t>
            </w:r>
          </w:p>
        </w:tc>
      </w:tr>
      <w:tr w:rsidR="007A01DB" w:rsidRPr="00AC351A" w14:paraId="2ADC5606" w14:textId="77777777" w:rsidTr="00644A92">
        <w:trPr>
          <w:trHeight w:val="2041"/>
          <w:jc w:val="center"/>
        </w:trPr>
        <w:tc>
          <w:tcPr>
            <w:tcW w:w="2968" w:type="dxa"/>
            <w:shd w:val="clear" w:color="auto" w:fill="auto"/>
          </w:tcPr>
          <w:p w14:paraId="53848F37"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Agente Patógeno BLEE positivo</w:t>
            </w:r>
          </w:p>
        </w:tc>
        <w:tc>
          <w:tcPr>
            <w:tcW w:w="3457" w:type="dxa"/>
            <w:shd w:val="clear" w:color="auto" w:fill="auto"/>
          </w:tcPr>
          <w:p w14:paraId="1F771CF4" w14:textId="2223F8CE" w:rsidR="007A01DB" w:rsidRPr="00AC351A" w:rsidRDefault="00644A92" w:rsidP="00644A92">
            <w:pPr>
              <w:tabs>
                <w:tab w:val="left" w:pos="709"/>
                <w:tab w:val="left" w:pos="851"/>
              </w:tabs>
              <w:spacing w:line="360" w:lineRule="auto"/>
              <w:ind w:left="106" w:right="62"/>
              <w:jc w:val="both"/>
              <w:rPr>
                <w:rFonts w:ascii="Arial" w:hAnsi="Arial" w:cs="Arial"/>
                <w:sz w:val="20"/>
                <w:szCs w:val="20"/>
              </w:rPr>
            </w:pPr>
            <w:r>
              <w:rPr>
                <w:rFonts w:ascii="Arial" w:hAnsi="Arial" w:cs="Arial"/>
                <w:sz w:val="20"/>
                <w:szCs w:val="20"/>
              </w:rPr>
              <w:t>S</w:t>
            </w:r>
            <w:r w:rsidR="003A0552" w:rsidRPr="00AC351A">
              <w:rPr>
                <w:rFonts w:ascii="Arial" w:hAnsi="Arial" w:cs="Arial"/>
                <w:sz w:val="20"/>
                <w:szCs w:val="20"/>
              </w:rPr>
              <w:t xml:space="preserve">on enzimas capaces de hidrolizar penicilinas, cefalosporinas de amplio espectro y </w:t>
            </w:r>
            <w:proofErr w:type="spellStart"/>
            <w:r w:rsidR="003A0552" w:rsidRPr="00AC351A">
              <w:rPr>
                <w:rFonts w:ascii="Arial" w:hAnsi="Arial" w:cs="Arial"/>
                <w:sz w:val="20"/>
                <w:szCs w:val="20"/>
              </w:rPr>
              <w:t>monobactámicos</w:t>
            </w:r>
            <w:proofErr w:type="spellEnd"/>
            <w:r w:rsidR="003A0552" w:rsidRPr="00AC351A">
              <w:rPr>
                <w:rFonts w:ascii="Arial" w:hAnsi="Arial" w:cs="Arial"/>
                <w:sz w:val="20"/>
                <w:szCs w:val="20"/>
              </w:rPr>
              <w:t xml:space="preserve"> que derivan de enzimas tipo TEM y SHV principalmente (descr</w:t>
            </w:r>
            <w:r>
              <w:rPr>
                <w:rFonts w:ascii="Arial" w:hAnsi="Arial" w:cs="Arial"/>
                <w:sz w:val="20"/>
                <w:szCs w:val="20"/>
              </w:rPr>
              <w:t>itas también de CTX, PER, OXA).</w:t>
            </w:r>
          </w:p>
        </w:tc>
        <w:tc>
          <w:tcPr>
            <w:tcW w:w="1420" w:type="dxa"/>
            <w:shd w:val="clear" w:color="auto" w:fill="auto"/>
          </w:tcPr>
          <w:p w14:paraId="379E8CAA"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Cualitativa </w:t>
            </w:r>
          </w:p>
        </w:tc>
        <w:tc>
          <w:tcPr>
            <w:tcW w:w="1397" w:type="dxa"/>
            <w:shd w:val="clear" w:color="auto" w:fill="auto"/>
          </w:tcPr>
          <w:p w14:paraId="58872F4C"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Nominal </w:t>
            </w:r>
          </w:p>
          <w:p w14:paraId="552E52C5"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 Dicotómica</w:t>
            </w:r>
          </w:p>
        </w:tc>
        <w:tc>
          <w:tcPr>
            <w:tcW w:w="3005" w:type="dxa"/>
            <w:shd w:val="clear" w:color="auto" w:fill="auto"/>
          </w:tcPr>
          <w:p w14:paraId="6D2A3970"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Si </w:t>
            </w:r>
          </w:p>
          <w:p w14:paraId="07EA70C8"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No</w:t>
            </w:r>
          </w:p>
        </w:tc>
        <w:tc>
          <w:tcPr>
            <w:tcW w:w="2694" w:type="dxa"/>
            <w:shd w:val="clear" w:color="auto" w:fill="auto"/>
          </w:tcPr>
          <w:p w14:paraId="47F55C22"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Ficha de recolección de datos. </w:t>
            </w:r>
          </w:p>
        </w:tc>
      </w:tr>
      <w:tr w:rsidR="005B09BE" w:rsidRPr="00AC351A" w14:paraId="75F89843" w14:textId="77777777" w:rsidTr="00644A92">
        <w:trPr>
          <w:trHeight w:val="389"/>
          <w:jc w:val="center"/>
        </w:trPr>
        <w:tc>
          <w:tcPr>
            <w:tcW w:w="14941" w:type="dxa"/>
            <w:gridSpan w:val="6"/>
            <w:shd w:val="clear" w:color="auto" w:fill="auto"/>
            <w:vAlign w:val="center"/>
          </w:tcPr>
          <w:p w14:paraId="61DCFD91"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Estancia Hospitalaria</w:t>
            </w:r>
          </w:p>
        </w:tc>
      </w:tr>
      <w:tr w:rsidR="007A01DB" w:rsidRPr="00AC351A" w14:paraId="1B5BB665" w14:textId="77777777" w:rsidTr="00644A92">
        <w:trPr>
          <w:trHeight w:val="1020"/>
          <w:jc w:val="center"/>
        </w:trPr>
        <w:tc>
          <w:tcPr>
            <w:tcW w:w="2968" w:type="dxa"/>
            <w:shd w:val="clear" w:color="auto" w:fill="auto"/>
          </w:tcPr>
          <w:p w14:paraId="5CF63474"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Días de Hospitalización</w:t>
            </w:r>
          </w:p>
        </w:tc>
        <w:tc>
          <w:tcPr>
            <w:tcW w:w="3457" w:type="dxa"/>
            <w:shd w:val="clear" w:color="auto" w:fill="auto"/>
          </w:tcPr>
          <w:p w14:paraId="6C47388E" w14:textId="77777777" w:rsidR="007A01DB" w:rsidRPr="00AC351A" w:rsidRDefault="003A0552" w:rsidP="00AC351A">
            <w:pPr>
              <w:tabs>
                <w:tab w:val="left" w:pos="709"/>
                <w:tab w:val="left" w:pos="851"/>
              </w:tabs>
              <w:spacing w:line="360" w:lineRule="auto"/>
              <w:ind w:left="106" w:right="62"/>
              <w:jc w:val="both"/>
              <w:rPr>
                <w:rFonts w:ascii="Arial" w:hAnsi="Arial" w:cs="Arial"/>
                <w:sz w:val="20"/>
                <w:szCs w:val="20"/>
              </w:rPr>
            </w:pPr>
            <w:r w:rsidRPr="00AC351A">
              <w:rPr>
                <w:rFonts w:ascii="Arial" w:hAnsi="Arial" w:cs="Arial"/>
                <w:sz w:val="20"/>
                <w:szCs w:val="20"/>
              </w:rPr>
              <w:t>Número de días en los que un paciente se encuentra hospitalizado para recibir tratamiento medico</w:t>
            </w:r>
          </w:p>
        </w:tc>
        <w:tc>
          <w:tcPr>
            <w:tcW w:w="1420" w:type="dxa"/>
            <w:shd w:val="clear" w:color="auto" w:fill="auto"/>
          </w:tcPr>
          <w:p w14:paraId="03518771"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Cualitativa</w:t>
            </w:r>
          </w:p>
        </w:tc>
        <w:tc>
          <w:tcPr>
            <w:tcW w:w="1397" w:type="dxa"/>
            <w:shd w:val="clear" w:color="auto" w:fill="auto"/>
          </w:tcPr>
          <w:p w14:paraId="69C5A43C"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Discreta</w:t>
            </w:r>
          </w:p>
        </w:tc>
        <w:tc>
          <w:tcPr>
            <w:tcW w:w="3005" w:type="dxa"/>
            <w:shd w:val="clear" w:color="auto" w:fill="auto"/>
          </w:tcPr>
          <w:p w14:paraId="5E3A75C1" w14:textId="77777777" w:rsidR="007A01DB" w:rsidRPr="00AC351A" w:rsidRDefault="003A0552" w:rsidP="00AC351A">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Días</w:t>
            </w:r>
          </w:p>
        </w:tc>
        <w:tc>
          <w:tcPr>
            <w:tcW w:w="2694" w:type="dxa"/>
            <w:shd w:val="clear" w:color="auto" w:fill="auto"/>
          </w:tcPr>
          <w:p w14:paraId="03C4436F" w14:textId="77777777" w:rsidR="007A01DB" w:rsidRPr="00AC351A" w:rsidRDefault="00AC351A" w:rsidP="00AC351A">
            <w:pPr>
              <w:tabs>
                <w:tab w:val="left" w:pos="709"/>
                <w:tab w:val="left" w:pos="851"/>
              </w:tabs>
              <w:spacing w:line="360" w:lineRule="auto"/>
              <w:ind w:left="110"/>
              <w:rPr>
                <w:rFonts w:ascii="Arial" w:hAnsi="Arial" w:cs="Arial"/>
                <w:sz w:val="20"/>
                <w:szCs w:val="20"/>
              </w:rPr>
            </w:pPr>
            <w:r>
              <w:rPr>
                <w:rFonts w:ascii="Arial" w:eastAsia="Arial" w:hAnsi="Arial" w:cs="Arial"/>
                <w:sz w:val="20"/>
                <w:szCs w:val="20"/>
              </w:rPr>
              <w:t>Ficha de recolección de datos.</w:t>
            </w:r>
          </w:p>
        </w:tc>
      </w:tr>
      <w:tr w:rsidR="005B09BE" w:rsidRPr="00AC351A" w14:paraId="108A84D7" w14:textId="77777777" w:rsidTr="00644A92">
        <w:trPr>
          <w:trHeight w:val="389"/>
          <w:jc w:val="center"/>
        </w:trPr>
        <w:tc>
          <w:tcPr>
            <w:tcW w:w="14941" w:type="dxa"/>
            <w:gridSpan w:val="6"/>
            <w:shd w:val="clear" w:color="auto" w:fill="auto"/>
            <w:vAlign w:val="center"/>
          </w:tcPr>
          <w:p w14:paraId="2870F598" w14:textId="77777777" w:rsidR="005B09BE" w:rsidRPr="00AC351A" w:rsidRDefault="005B09BE" w:rsidP="005B09BE">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Clasificación de Wagner</w:t>
            </w:r>
          </w:p>
        </w:tc>
      </w:tr>
      <w:tr w:rsidR="007A01DB" w:rsidRPr="00AC351A" w14:paraId="39091F1E" w14:textId="77777777" w:rsidTr="00644A92">
        <w:trPr>
          <w:trHeight w:val="680"/>
          <w:jc w:val="center"/>
        </w:trPr>
        <w:tc>
          <w:tcPr>
            <w:tcW w:w="2968" w:type="dxa"/>
            <w:shd w:val="clear" w:color="auto" w:fill="auto"/>
          </w:tcPr>
          <w:p w14:paraId="2D16DD8F" w14:textId="77777777" w:rsidR="007A01DB" w:rsidRPr="00AC351A" w:rsidRDefault="00AC351A" w:rsidP="005B09BE">
            <w:pPr>
              <w:tabs>
                <w:tab w:val="left" w:pos="709"/>
                <w:tab w:val="left" w:pos="851"/>
              </w:tabs>
              <w:spacing w:line="360" w:lineRule="auto"/>
              <w:ind w:left="110"/>
              <w:rPr>
                <w:rFonts w:ascii="Arial" w:hAnsi="Arial" w:cs="Arial"/>
                <w:sz w:val="20"/>
                <w:szCs w:val="20"/>
              </w:rPr>
            </w:pPr>
            <w:r>
              <w:rPr>
                <w:rFonts w:ascii="Arial" w:eastAsia="Arial" w:hAnsi="Arial" w:cs="Arial"/>
                <w:sz w:val="20"/>
                <w:szCs w:val="20"/>
              </w:rPr>
              <w:t>Wagner</w:t>
            </w:r>
          </w:p>
        </w:tc>
        <w:tc>
          <w:tcPr>
            <w:tcW w:w="3457" w:type="dxa"/>
            <w:shd w:val="clear" w:color="auto" w:fill="auto"/>
          </w:tcPr>
          <w:p w14:paraId="613E8C4A" w14:textId="77777777" w:rsidR="007A01DB" w:rsidRPr="00AC351A" w:rsidRDefault="003A0552" w:rsidP="005B09BE">
            <w:pPr>
              <w:tabs>
                <w:tab w:val="left" w:pos="709"/>
                <w:tab w:val="left" w:pos="851"/>
              </w:tabs>
              <w:spacing w:line="360" w:lineRule="auto"/>
              <w:ind w:left="106" w:right="62"/>
              <w:jc w:val="both"/>
              <w:rPr>
                <w:rFonts w:ascii="Arial" w:hAnsi="Arial" w:cs="Arial"/>
                <w:sz w:val="20"/>
                <w:szCs w:val="20"/>
              </w:rPr>
            </w:pPr>
            <w:r w:rsidRPr="00AC351A">
              <w:rPr>
                <w:rFonts w:ascii="Arial" w:hAnsi="Arial" w:cs="Arial"/>
                <w:sz w:val="20"/>
                <w:szCs w:val="20"/>
              </w:rPr>
              <w:t>Es la forma como clasificamos las lesiones en el Pie Diabético, la más común, consiste en la utilización de 6 categorías o grados</w:t>
            </w:r>
          </w:p>
        </w:tc>
        <w:tc>
          <w:tcPr>
            <w:tcW w:w="1420" w:type="dxa"/>
            <w:shd w:val="clear" w:color="auto" w:fill="auto"/>
          </w:tcPr>
          <w:p w14:paraId="3798EED1" w14:textId="77777777" w:rsidR="007A01DB" w:rsidRPr="00AC351A" w:rsidRDefault="003A0552" w:rsidP="005B09BE">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Cualitativa </w:t>
            </w:r>
          </w:p>
        </w:tc>
        <w:tc>
          <w:tcPr>
            <w:tcW w:w="1397" w:type="dxa"/>
            <w:shd w:val="clear" w:color="auto" w:fill="auto"/>
          </w:tcPr>
          <w:p w14:paraId="010E8C0A" w14:textId="77777777" w:rsidR="007A01DB" w:rsidRPr="00AC351A" w:rsidRDefault="003A0552" w:rsidP="005B09BE">
            <w:pPr>
              <w:tabs>
                <w:tab w:val="left" w:pos="709"/>
                <w:tab w:val="left" w:pos="851"/>
              </w:tabs>
              <w:spacing w:line="360" w:lineRule="auto"/>
              <w:ind w:left="110"/>
              <w:rPr>
                <w:rFonts w:ascii="Arial" w:hAnsi="Arial" w:cs="Arial"/>
                <w:sz w:val="20"/>
                <w:szCs w:val="20"/>
              </w:rPr>
            </w:pPr>
            <w:r w:rsidRPr="00AC351A">
              <w:rPr>
                <w:rFonts w:ascii="Arial" w:eastAsia="Arial" w:hAnsi="Arial" w:cs="Arial"/>
                <w:sz w:val="20"/>
                <w:szCs w:val="20"/>
              </w:rPr>
              <w:t xml:space="preserve">Nominal </w:t>
            </w:r>
          </w:p>
          <w:p w14:paraId="261F1362" w14:textId="77777777" w:rsidR="007A01DB" w:rsidRPr="00AC351A" w:rsidRDefault="003A0552" w:rsidP="005B09BE">
            <w:pPr>
              <w:tabs>
                <w:tab w:val="left" w:pos="709"/>
                <w:tab w:val="left" w:pos="851"/>
              </w:tabs>
              <w:spacing w:line="360" w:lineRule="auto"/>
              <w:ind w:left="110"/>
              <w:rPr>
                <w:rFonts w:ascii="Arial" w:hAnsi="Arial" w:cs="Arial"/>
                <w:sz w:val="20"/>
                <w:szCs w:val="20"/>
              </w:rPr>
            </w:pPr>
            <w:proofErr w:type="spellStart"/>
            <w:r w:rsidRPr="00AC351A">
              <w:rPr>
                <w:rFonts w:ascii="Arial" w:eastAsia="Arial" w:hAnsi="Arial" w:cs="Arial"/>
                <w:sz w:val="20"/>
                <w:szCs w:val="20"/>
              </w:rPr>
              <w:t>Politomica</w:t>
            </w:r>
            <w:proofErr w:type="spellEnd"/>
          </w:p>
        </w:tc>
        <w:tc>
          <w:tcPr>
            <w:tcW w:w="3005" w:type="dxa"/>
            <w:shd w:val="clear" w:color="auto" w:fill="auto"/>
          </w:tcPr>
          <w:p w14:paraId="11374F7A" w14:textId="590CB27A" w:rsidR="007A01DB" w:rsidRPr="00AC351A" w:rsidRDefault="003A0552" w:rsidP="005B09BE">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0   </w:t>
            </w:r>
            <w:r w:rsidR="00644A92">
              <w:rPr>
                <w:rFonts w:ascii="Arial" w:eastAsia="Arial" w:hAnsi="Arial" w:cs="Arial"/>
                <w:sz w:val="20"/>
                <w:szCs w:val="20"/>
              </w:rPr>
              <w:t>=</w:t>
            </w:r>
            <w:r w:rsidRPr="00AC351A">
              <w:rPr>
                <w:rFonts w:ascii="Arial" w:eastAsia="Arial" w:hAnsi="Arial" w:cs="Arial"/>
                <w:sz w:val="20"/>
                <w:szCs w:val="20"/>
              </w:rPr>
              <w:t xml:space="preserve">    sin </w:t>
            </w:r>
            <w:proofErr w:type="spellStart"/>
            <w:r w:rsidRPr="00AC351A">
              <w:rPr>
                <w:rFonts w:ascii="Arial" w:eastAsia="Arial" w:hAnsi="Arial" w:cs="Arial"/>
                <w:sz w:val="20"/>
                <w:szCs w:val="20"/>
              </w:rPr>
              <w:t>lesion</w:t>
            </w:r>
            <w:proofErr w:type="spellEnd"/>
          </w:p>
          <w:p w14:paraId="11F0B521" w14:textId="5727E2A3" w:rsidR="007A01DB" w:rsidRPr="00AC351A" w:rsidRDefault="003A0552" w:rsidP="005B09BE">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1    </w:t>
            </w:r>
            <w:r w:rsidR="00644A92">
              <w:rPr>
                <w:rFonts w:ascii="Arial" w:eastAsia="Arial" w:hAnsi="Arial" w:cs="Arial"/>
                <w:sz w:val="20"/>
                <w:szCs w:val="20"/>
              </w:rPr>
              <w:t>=</w:t>
            </w:r>
            <w:r w:rsidRPr="00AC351A">
              <w:rPr>
                <w:rFonts w:ascii="Arial" w:eastAsia="Arial" w:hAnsi="Arial" w:cs="Arial"/>
                <w:sz w:val="20"/>
                <w:szCs w:val="20"/>
              </w:rPr>
              <w:t xml:space="preserve">   ulcera </w:t>
            </w:r>
            <w:proofErr w:type="spellStart"/>
            <w:r w:rsidRPr="00AC351A">
              <w:rPr>
                <w:rFonts w:ascii="Arial" w:eastAsia="Arial" w:hAnsi="Arial" w:cs="Arial"/>
                <w:sz w:val="20"/>
                <w:szCs w:val="20"/>
              </w:rPr>
              <w:t>superf</w:t>
            </w:r>
            <w:proofErr w:type="spellEnd"/>
            <w:r w:rsidRPr="00AC351A">
              <w:rPr>
                <w:rFonts w:ascii="Arial" w:eastAsia="Arial" w:hAnsi="Arial" w:cs="Arial"/>
                <w:sz w:val="20"/>
                <w:szCs w:val="20"/>
              </w:rPr>
              <w:t>.</w:t>
            </w:r>
          </w:p>
          <w:p w14:paraId="5A617EDA" w14:textId="302E6BC5" w:rsidR="007A01DB" w:rsidRPr="00AC351A" w:rsidRDefault="003A0552" w:rsidP="005B09BE">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2    </w:t>
            </w:r>
            <w:r w:rsidR="00644A92">
              <w:rPr>
                <w:rFonts w:ascii="Arial" w:eastAsia="Arial" w:hAnsi="Arial" w:cs="Arial"/>
                <w:sz w:val="20"/>
                <w:szCs w:val="20"/>
              </w:rPr>
              <w:t>=</w:t>
            </w:r>
            <w:r w:rsidRPr="00AC351A">
              <w:rPr>
                <w:rFonts w:ascii="Arial" w:eastAsia="Arial" w:hAnsi="Arial" w:cs="Arial"/>
                <w:sz w:val="20"/>
                <w:szCs w:val="20"/>
              </w:rPr>
              <w:t xml:space="preserve">   ulcera </w:t>
            </w:r>
            <w:proofErr w:type="spellStart"/>
            <w:r w:rsidRPr="00AC351A">
              <w:rPr>
                <w:rFonts w:ascii="Arial" w:eastAsia="Arial" w:hAnsi="Arial" w:cs="Arial"/>
                <w:sz w:val="20"/>
                <w:szCs w:val="20"/>
              </w:rPr>
              <w:t>profund</w:t>
            </w:r>
            <w:proofErr w:type="spellEnd"/>
          </w:p>
          <w:p w14:paraId="694C5ACE" w14:textId="7FE93543" w:rsidR="007A01DB" w:rsidRPr="00AC351A" w:rsidRDefault="003A0552" w:rsidP="005B09BE">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t xml:space="preserve">3    </w:t>
            </w:r>
            <w:r w:rsidR="00644A92">
              <w:rPr>
                <w:rFonts w:ascii="Arial" w:eastAsia="Arial" w:hAnsi="Arial" w:cs="Arial"/>
                <w:sz w:val="20"/>
                <w:szCs w:val="20"/>
              </w:rPr>
              <w:t>=</w:t>
            </w:r>
            <w:r w:rsidRPr="00AC351A">
              <w:rPr>
                <w:rFonts w:ascii="Arial" w:eastAsia="Arial" w:hAnsi="Arial" w:cs="Arial"/>
                <w:sz w:val="20"/>
                <w:szCs w:val="20"/>
              </w:rPr>
              <w:t xml:space="preserve">   u. </w:t>
            </w:r>
            <w:proofErr w:type="spellStart"/>
            <w:r w:rsidRPr="00AC351A">
              <w:rPr>
                <w:rFonts w:ascii="Arial" w:eastAsia="Arial" w:hAnsi="Arial" w:cs="Arial"/>
                <w:sz w:val="20"/>
                <w:szCs w:val="20"/>
              </w:rPr>
              <w:t>prof</w:t>
            </w:r>
            <w:proofErr w:type="spellEnd"/>
            <w:r w:rsidRPr="00AC351A">
              <w:rPr>
                <w:rFonts w:ascii="Arial" w:eastAsia="Arial" w:hAnsi="Arial" w:cs="Arial"/>
                <w:sz w:val="20"/>
                <w:szCs w:val="20"/>
              </w:rPr>
              <w:t xml:space="preserve"> + </w:t>
            </w:r>
            <w:proofErr w:type="spellStart"/>
            <w:r w:rsidRPr="00AC351A">
              <w:rPr>
                <w:rFonts w:ascii="Arial" w:eastAsia="Arial" w:hAnsi="Arial" w:cs="Arial"/>
                <w:sz w:val="20"/>
                <w:szCs w:val="20"/>
              </w:rPr>
              <w:t>abces</w:t>
            </w:r>
            <w:proofErr w:type="spellEnd"/>
            <w:r w:rsidRPr="00AC351A">
              <w:rPr>
                <w:rFonts w:ascii="Arial" w:eastAsia="Arial" w:hAnsi="Arial" w:cs="Arial"/>
                <w:sz w:val="20"/>
                <w:szCs w:val="20"/>
              </w:rPr>
              <w:t xml:space="preserve">     </w:t>
            </w:r>
          </w:p>
          <w:p w14:paraId="31447EAF" w14:textId="4BD67AE5" w:rsidR="007A01DB" w:rsidRPr="00AC351A" w:rsidRDefault="003A0552" w:rsidP="005B09BE">
            <w:pPr>
              <w:tabs>
                <w:tab w:val="left" w:pos="709"/>
                <w:tab w:val="left" w:pos="851"/>
              </w:tabs>
              <w:spacing w:line="360" w:lineRule="auto"/>
              <w:ind w:left="110"/>
              <w:rPr>
                <w:rFonts w:ascii="Arial" w:eastAsia="Arial" w:hAnsi="Arial" w:cs="Arial"/>
                <w:sz w:val="20"/>
                <w:szCs w:val="20"/>
              </w:rPr>
            </w:pPr>
            <w:r w:rsidRPr="00AC351A">
              <w:rPr>
                <w:rFonts w:ascii="Arial" w:eastAsia="Arial" w:hAnsi="Arial" w:cs="Arial"/>
                <w:sz w:val="20"/>
                <w:szCs w:val="20"/>
              </w:rPr>
              <w:lastRenderedPageBreak/>
              <w:t xml:space="preserve">4    </w:t>
            </w:r>
            <w:r w:rsidR="00644A92">
              <w:rPr>
                <w:rFonts w:ascii="Arial" w:eastAsia="Arial" w:hAnsi="Arial" w:cs="Arial"/>
                <w:sz w:val="20"/>
                <w:szCs w:val="20"/>
              </w:rPr>
              <w:t>=</w:t>
            </w:r>
            <w:r w:rsidRPr="00AC351A">
              <w:rPr>
                <w:rFonts w:ascii="Arial" w:eastAsia="Arial" w:hAnsi="Arial" w:cs="Arial"/>
                <w:sz w:val="20"/>
                <w:szCs w:val="20"/>
              </w:rPr>
              <w:t xml:space="preserve">   </w:t>
            </w:r>
            <w:proofErr w:type="spellStart"/>
            <w:r w:rsidRPr="00AC351A">
              <w:rPr>
                <w:rFonts w:ascii="Arial" w:eastAsia="Arial" w:hAnsi="Arial" w:cs="Arial"/>
                <w:sz w:val="20"/>
                <w:szCs w:val="20"/>
              </w:rPr>
              <w:t>gangre</w:t>
            </w:r>
            <w:proofErr w:type="spellEnd"/>
            <w:r w:rsidRPr="00AC351A">
              <w:rPr>
                <w:rFonts w:ascii="Arial" w:eastAsia="Arial" w:hAnsi="Arial" w:cs="Arial"/>
                <w:sz w:val="20"/>
                <w:szCs w:val="20"/>
              </w:rPr>
              <w:t>. limita</w:t>
            </w:r>
          </w:p>
          <w:p w14:paraId="2BBCBDFE" w14:textId="4010F12A" w:rsidR="007A01DB" w:rsidRPr="00AC351A" w:rsidRDefault="00644A92" w:rsidP="005B09BE">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 xml:space="preserve">5    =   </w:t>
            </w:r>
            <w:proofErr w:type="spellStart"/>
            <w:r>
              <w:rPr>
                <w:rFonts w:ascii="Arial" w:eastAsia="Arial" w:hAnsi="Arial" w:cs="Arial"/>
                <w:sz w:val="20"/>
                <w:szCs w:val="20"/>
              </w:rPr>
              <w:t>gangre</w:t>
            </w:r>
            <w:proofErr w:type="spellEnd"/>
            <w:r>
              <w:rPr>
                <w:rFonts w:ascii="Arial" w:eastAsia="Arial" w:hAnsi="Arial" w:cs="Arial"/>
                <w:sz w:val="20"/>
                <w:szCs w:val="20"/>
              </w:rPr>
              <w:t xml:space="preserve">. </w:t>
            </w:r>
            <w:proofErr w:type="spellStart"/>
            <w:r>
              <w:rPr>
                <w:rFonts w:ascii="Arial" w:eastAsia="Arial" w:hAnsi="Arial" w:cs="Arial"/>
                <w:sz w:val="20"/>
                <w:szCs w:val="20"/>
              </w:rPr>
              <w:t>Extens</w:t>
            </w:r>
            <w:proofErr w:type="spellEnd"/>
          </w:p>
        </w:tc>
        <w:tc>
          <w:tcPr>
            <w:tcW w:w="2694" w:type="dxa"/>
            <w:shd w:val="clear" w:color="auto" w:fill="auto"/>
          </w:tcPr>
          <w:p w14:paraId="02D17884" w14:textId="77777777" w:rsidR="007A01DB" w:rsidRPr="00AC351A" w:rsidRDefault="00AC351A" w:rsidP="00AC351A">
            <w:pPr>
              <w:tabs>
                <w:tab w:val="left" w:pos="709"/>
                <w:tab w:val="left" w:pos="851"/>
              </w:tabs>
              <w:spacing w:line="360" w:lineRule="auto"/>
              <w:ind w:left="110"/>
              <w:rPr>
                <w:rFonts w:ascii="Arial" w:hAnsi="Arial" w:cs="Arial"/>
                <w:sz w:val="20"/>
                <w:szCs w:val="20"/>
              </w:rPr>
            </w:pPr>
            <w:r>
              <w:rPr>
                <w:rFonts w:ascii="Arial" w:eastAsia="Arial" w:hAnsi="Arial" w:cs="Arial"/>
                <w:sz w:val="20"/>
                <w:szCs w:val="20"/>
              </w:rPr>
              <w:lastRenderedPageBreak/>
              <w:t>Ficha de recolección de datos.</w:t>
            </w:r>
          </w:p>
        </w:tc>
      </w:tr>
      <w:tr w:rsidR="008E1678" w:rsidRPr="00AC351A" w14:paraId="589DC8C2" w14:textId="77777777" w:rsidTr="00644A92">
        <w:trPr>
          <w:trHeight w:val="391"/>
          <w:jc w:val="center"/>
        </w:trPr>
        <w:tc>
          <w:tcPr>
            <w:tcW w:w="14941" w:type="dxa"/>
            <w:gridSpan w:val="6"/>
            <w:shd w:val="clear" w:color="auto" w:fill="auto"/>
          </w:tcPr>
          <w:p w14:paraId="00730BF1" w14:textId="2B0AB8F3" w:rsidR="008E1678" w:rsidRDefault="008E1678" w:rsidP="00AC351A">
            <w:pPr>
              <w:tabs>
                <w:tab w:val="left" w:pos="709"/>
                <w:tab w:val="left" w:pos="851"/>
              </w:tabs>
              <w:spacing w:line="360" w:lineRule="auto"/>
              <w:ind w:left="110"/>
              <w:rPr>
                <w:rFonts w:ascii="Arial" w:eastAsia="Arial" w:hAnsi="Arial" w:cs="Arial"/>
                <w:sz w:val="20"/>
                <w:szCs w:val="20"/>
              </w:rPr>
            </w:pPr>
            <w:r>
              <w:rPr>
                <w:rFonts w:ascii="Arial" w:eastAsia="Arial" w:hAnsi="Arial" w:cs="Arial"/>
                <w:b/>
                <w:bCs/>
                <w:sz w:val="20"/>
                <w:szCs w:val="20"/>
              </w:rPr>
              <w:t>Resistencia Bacteriana</w:t>
            </w:r>
          </w:p>
        </w:tc>
      </w:tr>
      <w:tr w:rsidR="008E1678" w:rsidRPr="00AC351A" w14:paraId="2FBF67EE" w14:textId="77777777" w:rsidTr="00644A92">
        <w:trPr>
          <w:trHeight w:val="680"/>
          <w:jc w:val="center"/>
        </w:trPr>
        <w:tc>
          <w:tcPr>
            <w:tcW w:w="2968" w:type="dxa"/>
            <w:shd w:val="clear" w:color="auto" w:fill="auto"/>
          </w:tcPr>
          <w:p w14:paraId="48C1DE20" w14:textId="3CAE706C" w:rsidR="008E1678" w:rsidRDefault="008E1678" w:rsidP="00644A92">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Resistencia</w:t>
            </w:r>
          </w:p>
        </w:tc>
        <w:tc>
          <w:tcPr>
            <w:tcW w:w="3457" w:type="dxa"/>
            <w:shd w:val="clear" w:color="auto" w:fill="auto"/>
          </w:tcPr>
          <w:p w14:paraId="50735D10" w14:textId="0A559A4C" w:rsidR="008E1678" w:rsidRPr="00AC351A" w:rsidRDefault="008E1678" w:rsidP="005B09BE">
            <w:pPr>
              <w:tabs>
                <w:tab w:val="left" w:pos="709"/>
                <w:tab w:val="left" w:pos="851"/>
              </w:tabs>
              <w:spacing w:line="360" w:lineRule="auto"/>
              <w:ind w:left="106" w:right="62"/>
              <w:jc w:val="both"/>
              <w:rPr>
                <w:rFonts w:ascii="Arial" w:hAnsi="Arial" w:cs="Arial"/>
                <w:sz w:val="20"/>
                <w:szCs w:val="20"/>
              </w:rPr>
            </w:pPr>
            <w:r>
              <w:rPr>
                <w:rFonts w:ascii="Arial" w:hAnsi="Arial" w:cs="Arial"/>
                <w:sz w:val="20"/>
                <w:szCs w:val="20"/>
              </w:rPr>
              <w:t xml:space="preserve">Resistencia o no a </w:t>
            </w:r>
            <w:r w:rsidR="00335203">
              <w:rPr>
                <w:rFonts w:ascii="Arial" w:hAnsi="Arial" w:cs="Arial"/>
                <w:sz w:val="20"/>
                <w:szCs w:val="20"/>
              </w:rPr>
              <w:t>Antibiótico</w:t>
            </w:r>
            <w:r>
              <w:rPr>
                <w:rFonts w:ascii="Arial" w:hAnsi="Arial" w:cs="Arial"/>
                <w:sz w:val="20"/>
                <w:szCs w:val="20"/>
              </w:rPr>
              <w:t xml:space="preserve"> </w:t>
            </w:r>
          </w:p>
        </w:tc>
        <w:tc>
          <w:tcPr>
            <w:tcW w:w="1420" w:type="dxa"/>
            <w:shd w:val="clear" w:color="auto" w:fill="auto"/>
          </w:tcPr>
          <w:p w14:paraId="74C60B7F" w14:textId="40CFCBC1" w:rsidR="008E1678" w:rsidRPr="00AC351A" w:rsidRDefault="008E1678" w:rsidP="005B09BE">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Cualitativa</w:t>
            </w:r>
          </w:p>
        </w:tc>
        <w:tc>
          <w:tcPr>
            <w:tcW w:w="1397" w:type="dxa"/>
            <w:shd w:val="clear" w:color="auto" w:fill="auto"/>
          </w:tcPr>
          <w:p w14:paraId="1EF1F403" w14:textId="77777777" w:rsidR="008E1678" w:rsidRDefault="008E1678" w:rsidP="005B09BE">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Nominal</w:t>
            </w:r>
          </w:p>
          <w:p w14:paraId="6CB3FB6C" w14:textId="768672E0" w:rsidR="008E1678" w:rsidRPr="00AC351A" w:rsidRDefault="008E1678" w:rsidP="005B09BE">
            <w:pPr>
              <w:tabs>
                <w:tab w:val="left" w:pos="709"/>
                <w:tab w:val="left" w:pos="851"/>
              </w:tabs>
              <w:spacing w:line="360" w:lineRule="auto"/>
              <w:ind w:left="110"/>
              <w:rPr>
                <w:rFonts w:ascii="Arial" w:eastAsia="Arial" w:hAnsi="Arial" w:cs="Arial"/>
                <w:sz w:val="20"/>
                <w:szCs w:val="20"/>
              </w:rPr>
            </w:pPr>
            <w:proofErr w:type="spellStart"/>
            <w:r>
              <w:rPr>
                <w:rFonts w:ascii="Arial" w:eastAsia="Arial" w:hAnsi="Arial" w:cs="Arial"/>
                <w:sz w:val="20"/>
                <w:szCs w:val="20"/>
              </w:rPr>
              <w:t>Dicotomica</w:t>
            </w:r>
            <w:proofErr w:type="spellEnd"/>
          </w:p>
        </w:tc>
        <w:tc>
          <w:tcPr>
            <w:tcW w:w="3005" w:type="dxa"/>
            <w:shd w:val="clear" w:color="auto" w:fill="auto"/>
          </w:tcPr>
          <w:p w14:paraId="735D8FE9" w14:textId="77777777" w:rsidR="008E1678" w:rsidRDefault="008E1678" w:rsidP="005B09BE">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Si</w:t>
            </w:r>
          </w:p>
          <w:p w14:paraId="4FC15AD7" w14:textId="6C6B8CD7" w:rsidR="008E1678" w:rsidRPr="00AC351A" w:rsidRDefault="008E1678" w:rsidP="005B09BE">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No</w:t>
            </w:r>
          </w:p>
        </w:tc>
        <w:tc>
          <w:tcPr>
            <w:tcW w:w="2694" w:type="dxa"/>
            <w:shd w:val="clear" w:color="auto" w:fill="auto"/>
          </w:tcPr>
          <w:p w14:paraId="47C6C6A4" w14:textId="190461BE" w:rsidR="008E1678" w:rsidRDefault="00335203" w:rsidP="00AC351A">
            <w:pPr>
              <w:tabs>
                <w:tab w:val="left" w:pos="709"/>
                <w:tab w:val="left" w:pos="851"/>
              </w:tabs>
              <w:spacing w:line="360" w:lineRule="auto"/>
              <w:ind w:left="110"/>
              <w:rPr>
                <w:rFonts w:ascii="Arial" w:eastAsia="Arial" w:hAnsi="Arial" w:cs="Arial"/>
                <w:sz w:val="20"/>
                <w:szCs w:val="20"/>
              </w:rPr>
            </w:pPr>
            <w:r>
              <w:rPr>
                <w:rFonts w:ascii="Arial" w:eastAsia="Arial" w:hAnsi="Arial" w:cs="Arial"/>
                <w:sz w:val="20"/>
                <w:szCs w:val="20"/>
              </w:rPr>
              <w:t>Ficha de recolección de datos.</w:t>
            </w:r>
          </w:p>
        </w:tc>
      </w:tr>
    </w:tbl>
    <w:p w14:paraId="2DAA421D" w14:textId="77777777" w:rsidR="007A01DB" w:rsidRDefault="007A01DB" w:rsidP="00494CB3">
      <w:pPr>
        <w:pBdr>
          <w:top w:val="nil"/>
          <w:left w:val="nil"/>
          <w:bottom w:val="nil"/>
          <w:right w:val="nil"/>
          <w:between w:val="nil"/>
        </w:pBdr>
        <w:tabs>
          <w:tab w:val="left" w:pos="709"/>
          <w:tab w:val="left" w:pos="851"/>
        </w:tabs>
        <w:jc w:val="both"/>
        <w:rPr>
          <w:rFonts w:ascii="Arial" w:eastAsia="Arial" w:hAnsi="Arial" w:cs="Arial"/>
          <w:color w:val="000000"/>
        </w:rPr>
        <w:sectPr w:rsidR="007A01DB" w:rsidSect="00494CB3">
          <w:pgSz w:w="16840" w:h="11900" w:orient="landscape"/>
          <w:pgMar w:top="1418" w:right="1418" w:bottom="1418" w:left="1701" w:header="709" w:footer="709" w:gutter="0"/>
          <w:pgNumType w:start="0"/>
          <w:cols w:space="720"/>
        </w:sectPr>
      </w:pPr>
    </w:p>
    <w:p w14:paraId="77B71897" w14:textId="77777777" w:rsidR="007A01DB" w:rsidRPr="00466A7A" w:rsidRDefault="003A0552" w:rsidP="00AC351A">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66A7A">
        <w:rPr>
          <w:rFonts w:ascii="Arial" w:eastAsia="Arial" w:hAnsi="Arial" w:cs="Arial"/>
          <w:b/>
          <w:color w:val="000000"/>
        </w:rPr>
        <w:lastRenderedPageBreak/>
        <w:t xml:space="preserve">3.4 Técnicas de recolección de datos </w:t>
      </w:r>
    </w:p>
    <w:p w14:paraId="463752B0" w14:textId="77777777" w:rsidR="007A01DB"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536C1143" w14:textId="77777777" w:rsidR="007A01DB" w:rsidRDefault="003A0552" w:rsidP="00AC351A">
      <w:pPr>
        <w:tabs>
          <w:tab w:val="left" w:pos="709"/>
          <w:tab w:val="left" w:pos="851"/>
        </w:tabs>
        <w:spacing w:line="360" w:lineRule="auto"/>
        <w:jc w:val="both"/>
        <w:rPr>
          <w:rFonts w:ascii="Arial" w:eastAsia="Arial" w:hAnsi="Arial" w:cs="Arial"/>
        </w:rPr>
      </w:pPr>
      <w:r>
        <w:rPr>
          <w:rFonts w:ascii="Arial" w:eastAsia="Arial" w:hAnsi="Arial" w:cs="Arial"/>
        </w:rPr>
        <w:t>Los instrumentos utilizados para la recolección de la información del presente proyecto serán las fichas diseñadas exclusivamente para este trabajo, aplicado por personal capacitado para el mismo, la cual deberá ser llenado a mano con lapicero color negro y con letra imprenta para su mayor comprensión.</w:t>
      </w:r>
    </w:p>
    <w:p w14:paraId="73DF23AF" w14:textId="77777777" w:rsidR="00147CF7" w:rsidRDefault="00147CF7" w:rsidP="00AC351A">
      <w:pPr>
        <w:tabs>
          <w:tab w:val="left" w:pos="709"/>
          <w:tab w:val="left" w:pos="851"/>
        </w:tabs>
        <w:spacing w:line="360" w:lineRule="auto"/>
        <w:jc w:val="both"/>
        <w:rPr>
          <w:rFonts w:ascii="Arial" w:eastAsia="Arial" w:hAnsi="Arial" w:cs="Arial"/>
        </w:rPr>
      </w:pPr>
    </w:p>
    <w:p w14:paraId="5268E370" w14:textId="77777777" w:rsidR="007A01DB" w:rsidRDefault="003A0552" w:rsidP="00AC351A">
      <w:pPr>
        <w:tabs>
          <w:tab w:val="left" w:pos="709"/>
          <w:tab w:val="left" w:pos="851"/>
        </w:tabs>
        <w:spacing w:line="360" w:lineRule="auto"/>
        <w:jc w:val="both"/>
        <w:rPr>
          <w:rFonts w:ascii="Arial" w:eastAsia="Arial" w:hAnsi="Arial" w:cs="Arial"/>
        </w:rPr>
      </w:pPr>
      <w:r>
        <w:rPr>
          <w:rFonts w:ascii="Arial" w:eastAsia="Arial" w:hAnsi="Arial" w:cs="Arial"/>
        </w:rPr>
        <w:t>La Información debe ser recogida de las Historias Clínicas y en ellas se debe de separar la información necesaria para el proyecto siendo crucial el cultivo de una muestra de Pie Diabético dentro de los laboratorios del Hospital Militar Central, dicha muestra debe ser recogida por personal capacitado para su recolección.</w:t>
      </w:r>
    </w:p>
    <w:p w14:paraId="1CEA2B10" w14:textId="77777777" w:rsidR="007A01DB" w:rsidRDefault="007A01DB" w:rsidP="00AC351A">
      <w:pPr>
        <w:tabs>
          <w:tab w:val="left" w:pos="709"/>
          <w:tab w:val="left" w:pos="851"/>
        </w:tabs>
        <w:spacing w:line="360" w:lineRule="auto"/>
        <w:jc w:val="both"/>
        <w:rPr>
          <w:rFonts w:ascii="Arial" w:eastAsia="Arial" w:hAnsi="Arial" w:cs="Arial"/>
        </w:rPr>
      </w:pPr>
    </w:p>
    <w:p w14:paraId="5E82C373" w14:textId="77777777" w:rsidR="007A01DB" w:rsidRPr="00466A7A" w:rsidRDefault="003A0552" w:rsidP="00AC351A">
      <w:pPr>
        <w:tabs>
          <w:tab w:val="left" w:pos="709"/>
          <w:tab w:val="left" w:pos="851"/>
        </w:tabs>
        <w:spacing w:line="360" w:lineRule="auto"/>
        <w:jc w:val="both"/>
        <w:rPr>
          <w:rFonts w:ascii="Arial" w:eastAsia="Arial" w:hAnsi="Arial" w:cs="Arial"/>
          <w:b/>
        </w:rPr>
      </w:pPr>
      <w:r w:rsidRPr="00466A7A">
        <w:rPr>
          <w:rFonts w:ascii="Arial" w:eastAsia="Arial" w:hAnsi="Arial" w:cs="Arial"/>
          <w:b/>
        </w:rPr>
        <w:t xml:space="preserve">3.5 Técnicas para el </w:t>
      </w:r>
      <w:r w:rsidR="00466A7A">
        <w:rPr>
          <w:rFonts w:ascii="Arial" w:eastAsia="Arial" w:hAnsi="Arial" w:cs="Arial"/>
          <w:b/>
        </w:rPr>
        <w:t>procesamiento de la información</w:t>
      </w:r>
    </w:p>
    <w:p w14:paraId="59910D49" w14:textId="77777777" w:rsidR="007A01DB" w:rsidRDefault="007A01DB" w:rsidP="00AC351A">
      <w:pPr>
        <w:tabs>
          <w:tab w:val="left" w:pos="709"/>
          <w:tab w:val="left" w:pos="851"/>
        </w:tabs>
        <w:spacing w:line="360" w:lineRule="auto"/>
        <w:jc w:val="both"/>
        <w:rPr>
          <w:rFonts w:ascii="Arial" w:eastAsia="Arial" w:hAnsi="Arial" w:cs="Arial"/>
        </w:rPr>
      </w:pPr>
    </w:p>
    <w:p w14:paraId="2CB782B0" w14:textId="0DDEE094" w:rsidR="007A01DB" w:rsidRDefault="003A0552" w:rsidP="00AC351A">
      <w:pPr>
        <w:tabs>
          <w:tab w:val="left" w:pos="709"/>
          <w:tab w:val="left" w:pos="851"/>
        </w:tabs>
        <w:spacing w:line="360" w:lineRule="auto"/>
        <w:jc w:val="both"/>
        <w:rPr>
          <w:rFonts w:ascii="Arial" w:eastAsia="Arial" w:hAnsi="Arial" w:cs="Arial"/>
        </w:rPr>
      </w:pPr>
      <w:r>
        <w:rPr>
          <w:rFonts w:ascii="Arial" w:eastAsia="Arial" w:hAnsi="Arial" w:cs="Arial"/>
        </w:rPr>
        <w:t>Los datos se tabularán y procesarán en Excel versión 2016. De las variables</w:t>
      </w:r>
      <w:r w:rsidR="00C30FC8">
        <w:rPr>
          <w:rFonts w:ascii="Arial" w:eastAsia="Arial" w:hAnsi="Arial" w:cs="Arial"/>
        </w:rPr>
        <w:t>:</w:t>
      </w:r>
      <w:r>
        <w:rPr>
          <w:rFonts w:ascii="Arial" w:eastAsia="Arial" w:hAnsi="Arial" w:cs="Arial"/>
        </w:rPr>
        <w:t xml:space="preserve"> Edad, Sexo, Grado de Instrucción, Características Antropomórficas, IMC, Agente Patógeno, Agente Patógeno BLEE positivo, Estancia Hospitalaria, Días de Hospitalización, clasificación Wagner. Las cuáles serán adecuadas para ingresar esa información a la base de datos, le otorgamos un código a cada una de esas categorías de las variables.</w:t>
      </w:r>
    </w:p>
    <w:p w14:paraId="171D5343" w14:textId="77777777" w:rsidR="00147CF7" w:rsidRPr="007211E8" w:rsidRDefault="00147CF7" w:rsidP="00AC351A">
      <w:pPr>
        <w:tabs>
          <w:tab w:val="left" w:pos="709"/>
          <w:tab w:val="left" w:pos="851"/>
        </w:tabs>
        <w:spacing w:line="360" w:lineRule="auto"/>
        <w:jc w:val="both"/>
        <w:rPr>
          <w:rFonts w:ascii="Arial" w:eastAsia="Arial" w:hAnsi="Arial" w:cs="Arial"/>
          <w:color w:val="000000" w:themeColor="text1"/>
        </w:rPr>
      </w:pPr>
    </w:p>
    <w:p w14:paraId="5B0FE317" w14:textId="18A9D695" w:rsidR="007A01DB" w:rsidRDefault="003A0552" w:rsidP="00AC351A">
      <w:pPr>
        <w:tabs>
          <w:tab w:val="left" w:pos="709"/>
          <w:tab w:val="left" w:pos="851"/>
        </w:tabs>
        <w:spacing w:line="360" w:lineRule="auto"/>
        <w:jc w:val="both"/>
        <w:rPr>
          <w:rFonts w:ascii="Arial" w:eastAsia="Arial" w:hAnsi="Arial" w:cs="Arial"/>
        </w:rPr>
      </w:pPr>
      <w:r w:rsidRPr="007211E8">
        <w:rPr>
          <w:rFonts w:ascii="Arial" w:eastAsia="Arial" w:hAnsi="Arial" w:cs="Arial"/>
          <w:color w:val="000000" w:themeColor="text1"/>
        </w:rPr>
        <w:t xml:space="preserve">El análisis estadístico se </w:t>
      </w:r>
      <w:r w:rsidR="003D138A" w:rsidRPr="007211E8">
        <w:rPr>
          <w:rFonts w:ascii="Arial" w:eastAsia="Arial" w:hAnsi="Arial" w:cs="Arial"/>
          <w:color w:val="000000" w:themeColor="text1"/>
        </w:rPr>
        <w:t xml:space="preserve">realizará </w:t>
      </w:r>
      <w:r w:rsidRPr="007211E8">
        <w:rPr>
          <w:rFonts w:ascii="Arial" w:eastAsia="Arial" w:hAnsi="Arial" w:cs="Arial"/>
          <w:color w:val="000000" w:themeColor="text1"/>
        </w:rPr>
        <w:t xml:space="preserve">con </w:t>
      </w:r>
      <w:r>
        <w:rPr>
          <w:rFonts w:ascii="Arial" w:eastAsia="Arial" w:hAnsi="Arial" w:cs="Arial"/>
        </w:rPr>
        <w:t>el software STATA versión SE12. Se utilizará la regresión múltiple para evaluar la influencia de cada factor. Se aplicará chi- cuadrado.</w:t>
      </w:r>
    </w:p>
    <w:p w14:paraId="0B87DA93" w14:textId="77777777" w:rsidR="007A01DB" w:rsidRDefault="007A01DB" w:rsidP="00AC351A">
      <w:pPr>
        <w:tabs>
          <w:tab w:val="left" w:pos="709"/>
          <w:tab w:val="left" w:pos="851"/>
        </w:tabs>
        <w:spacing w:line="360" w:lineRule="auto"/>
        <w:jc w:val="both"/>
        <w:rPr>
          <w:rFonts w:ascii="Arial" w:eastAsia="Arial" w:hAnsi="Arial" w:cs="Arial"/>
        </w:rPr>
      </w:pPr>
    </w:p>
    <w:p w14:paraId="75D8FE7C" w14:textId="77777777" w:rsidR="007A01DB" w:rsidRPr="00466A7A" w:rsidRDefault="003A0552" w:rsidP="00AC351A">
      <w:pPr>
        <w:tabs>
          <w:tab w:val="left" w:pos="709"/>
          <w:tab w:val="left" w:pos="851"/>
        </w:tabs>
        <w:spacing w:line="360" w:lineRule="auto"/>
        <w:jc w:val="both"/>
        <w:rPr>
          <w:rFonts w:ascii="Arial" w:eastAsia="Arial" w:hAnsi="Arial" w:cs="Arial"/>
          <w:b/>
        </w:rPr>
      </w:pPr>
      <w:r w:rsidRPr="00466A7A">
        <w:rPr>
          <w:rFonts w:ascii="Arial" w:eastAsia="Arial" w:hAnsi="Arial" w:cs="Arial"/>
          <w:b/>
        </w:rPr>
        <w:t>3.6 Aspectos Éticos</w:t>
      </w:r>
    </w:p>
    <w:p w14:paraId="20A7C705" w14:textId="77777777" w:rsidR="007A01DB" w:rsidRDefault="007A01DB" w:rsidP="00AC351A">
      <w:pPr>
        <w:tabs>
          <w:tab w:val="left" w:pos="709"/>
          <w:tab w:val="left" w:pos="851"/>
        </w:tabs>
        <w:spacing w:line="360" w:lineRule="auto"/>
        <w:jc w:val="both"/>
        <w:rPr>
          <w:rFonts w:ascii="Arial" w:eastAsia="Arial" w:hAnsi="Arial" w:cs="Arial"/>
        </w:rPr>
      </w:pPr>
    </w:p>
    <w:p w14:paraId="6B256976" w14:textId="77777777" w:rsidR="00D52D36" w:rsidRDefault="00D52D36" w:rsidP="00AC351A">
      <w:pPr>
        <w:tabs>
          <w:tab w:val="left" w:pos="709"/>
          <w:tab w:val="left" w:pos="851"/>
        </w:tabs>
        <w:spacing w:line="360" w:lineRule="auto"/>
        <w:jc w:val="both"/>
        <w:rPr>
          <w:rFonts w:ascii="Arial" w:eastAsia="Arial" w:hAnsi="Arial" w:cs="Arial"/>
          <w:color w:val="FF0000"/>
        </w:rPr>
      </w:pPr>
      <w:r>
        <w:rPr>
          <w:rFonts w:ascii="Arial" w:eastAsia="Arial" w:hAnsi="Arial" w:cs="Arial"/>
        </w:rPr>
        <w:t xml:space="preserve">Para la realización del </w:t>
      </w:r>
      <w:r w:rsidR="003A0552">
        <w:rPr>
          <w:rFonts w:ascii="Arial" w:eastAsia="Arial" w:hAnsi="Arial" w:cs="Arial"/>
        </w:rPr>
        <w:t xml:space="preserve">presente </w:t>
      </w:r>
      <w:r w:rsidR="003A0552" w:rsidRPr="00D52D36">
        <w:rPr>
          <w:rFonts w:ascii="Arial" w:eastAsia="Arial" w:hAnsi="Arial" w:cs="Arial"/>
          <w:color w:val="000000" w:themeColor="text1"/>
        </w:rPr>
        <w:t xml:space="preserve">estudio se </w:t>
      </w:r>
      <w:r w:rsidR="00C30FC8" w:rsidRPr="00D52D36">
        <w:rPr>
          <w:rFonts w:ascii="Arial" w:eastAsia="Arial" w:hAnsi="Arial" w:cs="Arial"/>
          <w:color w:val="000000" w:themeColor="text1"/>
        </w:rPr>
        <w:t>necesitará</w:t>
      </w:r>
      <w:r w:rsidR="003A0552" w:rsidRPr="00D52D36">
        <w:rPr>
          <w:rFonts w:ascii="Arial" w:eastAsia="Arial" w:hAnsi="Arial" w:cs="Arial"/>
          <w:color w:val="000000" w:themeColor="text1"/>
        </w:rPr>
        <w:t xml:space="preserve"> </w:t>
      </w:r>
      <w:r>
        <w:rPr>
          <w:rFonts w:ascii="Arial" w:eastAsia="Arial" w:hAnsi="Arial" w:cs="Arial"/>
          <w:color w:val="000000" w:themeColor="text1"/>
        </w:rPr>
        <w:t xml:space="preserve">contar con </w:t>
      </w:r>
      <w:r w:rsidR="003A0552">
        <w:rPr>
          <w:rFonts w:ascii="Arial" w:eastAsia="Arial" w:hAnsi="Arial" w:cs="Arial"/>
        </w:rPr>
        <w:t xml:space="preserve">el permiso correspondiente del Comité de Ética del Hospital Militar Central, y debe </w:t>
      </w:r>
      <w:r w:rsidR="003A0552" w:rsidRPr="00D52D36">
        <w:rPr>
          <w:rFonts w:ascii="Arial" w:eastAsia="Arial" w:hAnsi="Arial" w:cs="Arial"/>
          <w:color w:val="000000" w:themeColor="text1"/>
        </w:rPr>
        <w:t>te</w:t>
      </w:r>
      <w:r w:rsidRPr="00D52D36">
        <w:rPr>
          <w:rFonts w:ascii="Arial" w:eastAsia="Arial" w:hAnsi="Arial" w:cs="Arial"/>
          <w:color w:val="000000" w:themeColor="text1"/>
        </w:rPr>
        <w:t>ner</w:t>
      </w:r>
      <w:r w:rsidR="003A0552">
        <w:rPr>
          <w:rFonts w:ascii="Arial" w:eastAsia="Arial" w:hAnsi="Arial" w:cs="Arial"/>
        </w:rPr>
        <w:t xml:space="preserve"> la aprobación del Jefe del Servicio de Endocrinología del Hospital Militar Central, así como se le ira dando cuenta de los avances y novedades que puedan surgir durante el estudio</w:t>
      </w:r>
      <w:r w:rsidR="003D138A" w:rsidRPr="003D138A">
        <w:rPr>
          <w:rFonts w:ascii="Arial" w:eastAsia="Arial" w:hAnsi="Arial" w:cs="Arial"/>
          <w:color w:val="FF0000"/>
        </w:rPr>
        <w:t xml:space="preserve">. </w:t>
      </w:r>
    </w:p>
    <w:p w14:paraId="5F8ADAEA" w14:textId="142E40AD" w:rsidR="007A01DB" w:rsidRDefault="003D138A" w:rsidP="00AC351A">
      <w:pPr>
        <w:tabs>
          <w:tab w:val="left" w:pos="709"/>
          <w:tab w:val="left" w:pos="851"/>
        </w:tabs>
        <w:spacing w:line="360" w:lineRule="auto"/>
        <w:jc w:val="both"/>
        <w:rPr>
          <w:rFonts w:ascii="Arial" w:eastAsia="Arial" w:hAnsi="Arial" w:cs="Arial"/>
        </w:rPr>
      </w:pPr>
      <w:r w:rsidRPr="00D52D36">
        <w:rPr>
          <w:rFonts w:ascii="Arial" w:eastAsia="Arial" w:hAnsi="Arial" w:cs="Arial"/>
          <w:color w:val="000000" w:themeColor="text1"/>
        </w:rPr>
        <w:lastRenderedPageBreak/>
        <w:t>E</w:t>
      </w:r>
      <w:r w:rsidR="003A0552" w:rsidRPr="00D52D36">
        <w:rPr>
          <w:rFonts w:ascii="Arial" w:eastAsia="Arial" w:hAnsi="Arial" w:cs="Arial"/>
          <w:color w:val="000000" w:themeColor="text1"/>
        </w:rPr>
        <w:t>ste</w:t>
      </w:r>
      <w:r w:rsidRPr="00D52D36">
        <w:rPr>
          <w:rFonts w:ascii="Arial" w:eastAsia="Arial" w:hAnsi="Arial" w:cs="Arial"/>
          <w:color w:val="000000" w:themeColor="text1"/>
        </w:rPr>
        <w:t xml:space="preserve"> </w:t>
      </w:r>
      <w:r w:rsidR="003A0552" w:rsidRPr="00D52D36">
        <w:rPr>
          <w:rFonts w:ascii="Arial" w:eastAsia="Arial" w:hAnsi="Arial" w:cs="Arial"/>
          <w:color w:val="000000" w:themeColor="text1"/>
        </w:rPr>
        <w:t xml:space="preserve">estudio </w:t>
      </w:r>
      <w:r w:rsidR="003A0552">
        <w:rPr>
          <w:rFonts w:ascii="Arial" w:eastAsia="Arial" w:hAnsi="Arial" w:cs="Arial"/>
        </w:rPr>
        <w:t>retrospectivo observacional cumple con mantener el anonimato de los participantes y se recolectará la información acorde al procedimiento de la institución.</w:t>
      </w:r>
    </w:p>
    <w:p w14:paraId="6CFD2383" w14:textId="0280A62C" w:rsidR="007A01DB" w:rsidRDefault="003A0552" w:rsidP="00AC351A">
      <w:pPr>
        <w:tabs>
          <w:tab w:val="left" w:pos="709"/>
          <w:tab w:val="left" w:pos="851"/>
        </w:tabs>
        <w:spacing w:line="360" w:lineRule="auto"/>
        <w:jc w:val="both"/>
        <w:rPr>
          <w:rFonts w:ascii="Arial" w:eastAsia="Arial" w:hAnsi="Arial" w:cs="Arial"/>
        </w:rPr>
      </w:pPr>
      <w:r>
        <w:rPr>
          <w:rFonts w:ascii="Arial" w:eastAsia="Arial" w:hAnsi="Arial" w:cs="Arial"/>
        </w:rPr>
        <w:t xml:space="preserve">También se solicitará la autorización para obtener acceso al archivo medico de las pacientes que tengan criterios de inclusión. Al ser un estudio retrospectivo no se requiere el consentimiento informado de los pacientes aptos, sin embargo, se mantendrá el anonimato de dicho paciente al utilizar como método de identificación su número de ficha y el número de historia clínica, al culminar el estudio se </w:t>
      </w:r>
      <w:r w:rsidR="003F5885">
        <w:rPr>
          <w:rFonts w:ascii="Arial" w:eastAsia="Arial" w:hAnsi="Arial" w:cs="Arial"/>
        </w:rPr>
        <w:t>regresarán</w:t>
      </w:r>
      <w:r>
        <w:rPr>
          <w:rFonts w:ascii="Arial" w:eastAsia="Arial" w:hAnsi="Arial" w:cs="Arial"/>
        </w:rPr>
        <w:t xml:space="preserve"> en forma íntegra todas las historias clínicas utilizadas y en las mismas condiciones que fueron recepcionadas, sin alterar de ninguna forma el contenido ni manipulando los resultados.</w:t>
      </w:r>
    </w:p>
    <w:p w14:paraId="464856FE" w14:textId="77777777" w:rsidR="007A01DB" w:rsidRDefault="007A01DB"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603E3898" w14:textId="77777777" w:rsidR="00147CF7" w:rsidRDefault="00147CF7" w:rsidP="00AC351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4E0E15C1"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0D657498"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083698C7"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18FCE8E"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74F3E344"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B62A50F"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226305F2"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BE7D20E"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17724552"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15DA134A"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6A22AFB5"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FBBAAF0"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6D99A083"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9AFADF0"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23B09CD7"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97DB6FA"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76E16A9C"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40C3E20D"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5C3DE78"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63A81F4"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7D9837BE" w14:textId="77777777" w:rsidR="00C54159" w:rsidRDefault="00C54159"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33587BA1" w14:textId="77777777" w:rsidR="007A01DB" w:rsidRPr="00466A7A" w:rsidRDefault="003A0552"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sidRPr="00466A7A">
        <w:rPr>
          <w:rFonts w:ascii="Arial" w:eastAsia="Arial" w:hAnsi="Arial" w:cs="Arial"/>
          <w:b/>
          <w:color w:val="000000"/>
        </w:rPr>
        <w:lastRenderedPageBreak/>
        <w:t>CAPITULO IV RECURSOS Y CRONOGRAMA</w:t>
      </w:r>
    </w:p>
    <w:p w14:paraId="648B9385" w14:textId="77777777" w:rsidR="007A01DB" w:rsidRPr="00466A7A" w:rsidRDefault="007A01DB"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p>
    <w:p w14:paraId="59A752D2" w14:textId="77777777" w:rsidR="007A01DB" w:rsidRPr="00466A7A" w:rsidRDefault="00466A7A" w:rsidP="00147CF7">
      <w:pPr>
        <w:pBdr>
          <w:top w:val="nil"/>
          <w:left w:val="nil"/>
          <w:bottom w:val="nil"/>
          <w:right w:val="nil"/>
          <w:between w:val="nil"/>
        </w:pBdr>
        <w:tabs>
          <w:tab w:val="left" w:pos="709"/>
          <w:tab w:val="left" w:pos="851"/>
        </w:tabs>
        <w:spacing w:line="360" w:lineRule="auto"/>
        <w:jc w:val="both"/>
        <w:rPr>
          <w:rFonts w:ascii="Arial" w:eastAsia="Arial" w:hAnsi="Arial" w:cs="Arial"/>
          <w:b/>
          <w:color w:val="000000"/>
        </w:rPr>
      </w:pPr>
      <w:r>
        <w:rPr>
          <w:rFonts w:ascii="Arial" w:eastAsia="Arial" w:hAnsi="Arial" w:cs="Arial"/>
          <w:b/>
          <w:color w:val="000000"/>
        </w:rPr>
        <w:t>4.1 Recursos</w:t>
      </w:r>
    </w:p>
    <w:p w14:paraId="032125A6" w14:textId="77777777" w:rsidR="007A01DB" w:rsidRDefault="007A01DB" w:rsidP="00147CF7">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p w14:paraId="29ADFF3D" w14:textId="34A96308" w:rsidR="007A01DB" w:rsidRPr="003D138A" w:rsidRDefault="003A0552" w:rsidP="00147CF7">
      <w:pPr>
        <w:tabs>
          <w:tab w:val="left" w:pos="709"/>
          <w:tab w:val="left" w:pos="851"/>
        </w:tabs>
        <w:spacing w:line="360" w:lineRule="auto"/>
        <w:ind w:left="-15" w:firstLine="1"/>
        <w:jc w:val="both"/>
        <w:rPr>
          <w:rFonts w:ascii="Arial" w:eastAsia="Arial" w:hAnsi="Arial" w:cs="Arial"/>
          <w:color w:val="FF0000"/>
        </w:rPr>
      </w:pPr>
      <w:r>
        <w:rPr>
          <w:rFonts w:ascii="Arial" w:eastAsia="Arial" w:hAnsi="Arial" w:cs="Arial"/>
        </w:rPr>
        <w:t xml:space="preserve">El proyecto de investigación se llevará a cabo bajo la asesoría y colaboración de la Dra. Silvia Hirano Espejo, Médico Jefe </w:t>
      </w:r>
      <w:r w:rsidR="00D52D36">
        <w:rPr>
          <w:rFonts w:ascii="Arial" w:eastAsia="Arial" w:hAnsi="Arial" w:cs="Arial"/>
        </w:rPr>
        <w:t>del servicio de Endocrinología</w:t>
      </w:r>
      <w:r>
        <w:rPr>
          <w:rFonts w:ascii="Arial" w:eastAsia="Arial" w:hAnsi="Arial" w:cs="Arial"/>
        </w:rPr>
        <w:t xml:space="preserve"> del HMC Lima, Perú. El propio investigador llevará a cabo la recolección, codificación, tabulación, procesamiento y análisis de datos; con la ayuda de </w:t>
      </w:r>
      <w:r w:rsidR="00AC351A">
        <w:rPr>
          <w:rFonts w:ascii="Arial" w:eastAsia="Arial" w:hAnsi="Arial" w:cs="Arial"/>
        </w:rPr>
        <w:t xml:space="preserve">un especialista en </w:t>
      </w:r>
      <w:r w:rsidR="00D52D36">
        <w:rPr>
          <w:rFonts w:ascii="Arial" w:eastAsia="Arial" w:hAnsi="Arial" w:cs="Arial"/>
        </w:rPr>
        <w:t>estadística, así como la financiación del proyecto.</w:t>
      </w:r>
    </w:p>
    <w:p w14:paraId="132587E7"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21DB7100"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7A8ADCCC"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3C45691C"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4DDE1955"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5C7EBAA1"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04CA89C9"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69148895"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53C8AE8B"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54DCF259"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3B4A10BB"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2370ABF4"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34817733"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65C6A4E9"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10B16021"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7FC19186"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3FF8C315"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4560CAC7" w14:textId="77777777" w:rsidR="00AC351A" w:rsidRDefault="00AC351A" w:rsidP="00147CF7">
      <w:pPr>
        <w:tabs>
          <w:tab w:val="left" w:pos="709"/>
          <w:tab w:val="left" w:pos="851"/>
        </w:tabs>
        <w:spacing w:line="360" w:lineRule="auto"/>
        <w:ind w:left="-15" w:firstLine="1"/>
        <w:jc w:val="both"/>
        <w:rPr>
          <w:rFonts w:ascii="Arial" w:eastAsia="Arial" w:hAnsi="Arial" w:cs="Arial"/>
        </w:rPr>
      </w:pPr>
    </w:p>
    <w:p w14:paraId="2D501F71" w14:textId="095F3F02" w:rsidR="00147CF7" w:rsidRDefault="00147CF7" w:rsidP="00147CF7">
      <w:pPr>
        <w:tabs>
          <w:tab w:val="left" w:pos="709"/>
          <w:tab w:val="left" w:pos="851"/>
        </w:tabs>
        <w:spacing w:line="360" w:lineRule="auto"/>
        <w:ind w:left="-15" w:firstLine="1"/>
        <w:jc w:val="both"/>
        <w:rPr>
          <w:rFonts w:ascii="Arial" w:eastAsia="Arial" w:hAnsi="Arial" w:cs="Arial"/>
        </w:rPr>
      </w:pPr>
    </w:p>
    <w:p w14:paraId="2600F171" w14:textId="0D3B3AFE" w:rsidR="008427DA" w:rsidRDefault="008427DA" w:rsidP="00147CF7">
      <w:pPr>
        <w:tabs>
          <w:tab w:val="left" w:pos="709"/>
          <w:tab w:val="left" w:pos="851"/>
        </w:tabs>
        <w:spacing w:line="360" w:lineRule="auto"/>
        <w:ind w:left="-15" w:firstLine="1"/>
        <w:jc w:val="both"/>
        <w:rPr>
          <w:rFonts w:ascii="Arial" w:eastAsia="Arial" w:hAnsi="Arial" w:cs="Arial"/>
        </w:rPr>
      </w:pPr>
    </w:p>
    <w:p w14:paraId="3452EBEE" w14:textId="6C31D224" w:rsidR="008427DA" w:rsidRDefault="008427DA" w:rsidP="00147CF7">
      <w:pPr>
        <w:tabs>
          <w:tab w:val="left" w:pos="709"/>
          <w:tab w:val="left" w:pos="851"/>
        </w:tabs>
        <w:spacing w:line="360" w:lineRule="auto"/>
        <w:ind w:left="-15" w:firstLine="1"/>
        <w:jc w:val="both"/>
        <w:rPr>
          <w:rFonts w:ascii="Arial" w:eastAsia="Arial" w:hAnsi="Arial" w:cs="Arial"/>
        </w:rPr>
      </w:pPr>
    </w:p>
    <w:p w14:paraId="4E579042" w14:textId="77777777" w:rsidR="008427DA" w:rsidRDefault="008427DA" w:rsidP="00147CF7">
      <w:pPr>
        <w:tabs>
          <w:tab w:val="left" w:pos="709"/>
          <w:tab w:val="left" w:pos="851"/>
        </w:tabs>
        <w:spacing w:line="360" w:lineRule="auto"/>
        <w:ind w:left="-15" w:firstLine="1"/>
        <w:jc w:val="both"/>
        <w:rPr>
          <w:rFonts w:ascii="Arial" w:eastAsia="Arial" w:hAnsi="Arial" w:cs="Arial"/>
        </w:rPr>
      </w:pPr>
    </w:p>
    <w:p w14:paraId="75D30225" w14:textId="77777777" w:rsidR="00147CF7" w:rsidRDefault="00147CF7" w:rsidP="00147CF7">
      <w:pPr>
        <w:tabs>
          <w:tab w:val="left" w:pos="709"/>
          <w:tab w:val="left" w:pos="851"/>
        </w:tabs>
        <w:spacing w:line="360" w:lineRule="auto"/>
        <w:ind w:left="-15" w:firstLine="1"/>
        <w:jc w:val="both"/>
        <w:rPr>
          <w:rFonts w:ascii="Arial" w:eastAsia="Arial" w:hAnsi="Arial" w:cs="Arial"/>
        </w:rPr>
      </w:pPr>
    </w:p>
    <w:p w14:paraId="3B064C50" w14:textId="77777777" w:rsidR="00147CF7" w:rsidRDefault="00147CF7" w:rsidP="00147CF7">
      <w:pPr>
        <w:tabs>
          <w:tab w:val="left" w:pos="709"/>
          <w:tab w:val="left" w:pos="851"/>
        </w:tabs>
        <w:spacing w:line="360" w:lineRule="auto"/>
        <w:ind w:left="-15" w:firstLine="1"/>
        <w:jc w:val="both"/>
        <w:rPr>
          <w:rFonts w:ascii="Arial" w:eastAsia="Arial" w:hAnsi="Arial" w:cs="Arial"/>
        </w:rPr>
      </w:pPr>
    </w:p>
    <w:p w14:paraId="7BAA711A" w14:textId="77777777" w:rsidR="00147CF7" w:rsidRDefault="00147CF7" w:rsidP="00147CF7">
      <w:pPr>
        <w:tabs>
          <w:tab w:val="left" w:pos="709"/>
          <w:tab w:val="left" w:pos="851"/>
        </w:tabs>
        <w:spacing w:line="360" w:lineRule="auto"/>
        <w:ind w:left="-15" w:firstLine="1"/>
        <w:jc w:val="both"/>
        <w:rPr>
          <w:rFonts w:ascii="Arial" w:eastAsia="Arial" w:hAnsi="Arial" w:cs="Arial"/>
        </w:rPr>
      </w:pPr>
    </w:p>
    <w:p w14:paraId="608FB136" w14:textId="77777777" w:rsidR="007A01DB" w:rsidRPr="00466A7A" w:rsidRDefault="00466A7A" w:rsidP="00147CF7">
      <w:pPr>
        <w:tabs>
          <w:tab w:val="left" w:pos="709"/>
          <w:tab w:val="left" w:pos="851"/>
        </w:tabs>
        <w:spacing w:line="360" w:lineRule="auto"/>
        <w:ind w:left="-17"/>
        <w:jc w:val="both"/>
        <w:rPr>
          <w:rFonts w:ascii="Arial" w:eastAsia="Arial" w:hAnsi="Arial" w:cs="Arial"/>
          <w:b/>
        </w:rPr>
      </w:pPr>
      <w:r>
        <w:rPr>
          <w:rFonts w:ascii="Arial" w:eastAsia="Arial" w:hAnsi="Arial" w:cs="Arial"/>
          <w:b/>
        </w:rPr>
        <w:lastRenderedPageBreak/>
        <w:t>4.2 Cronograma</w:t>
      </w:r>
    </w:p>
    <w:p w14:paraId="038E5384" w14:textId="77777777" w:rsidR="00147CF7" w:rsidRDefault="00147CF7" w:rsidP="00147CF7">
      <w:pPr>
        <w:tabs>
          <w:tab w:val="left" w:pos="709"/>
          <w:tab w:val="left" w:pos="851"/>
        </w:tabs>
        <w:spacing w:line="360" w:lineRule="auto"/>
        <w:ind w:left="-17"/>
        <w:jc w:val="both"/>
        <w:rPr>
          <w:rFonts w:ascii="Arial" w:eastAsia="Arial" w:hAnsi="Arial" w:cs="Arial"/>
        </w:rPr>
      </w:pPr>
    </w:p>
    <w:tbl>
      <w:tblPr>
        <w:tblStyle w:val="a0"/>
        <w:tblW w:w="11452"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565"/>
        <w:gridCol w:w="2039"/>
        <w:gridCol w:w="680"/>
        <w:gridCol w:w="680"/>
        <w:gridCol w:w="680"/>
        <w:gridCol w:w="682"/>
        <w:gridCol w:w="680"/>
        <w:gridCol w:w="680"/>
        <w:gridCol w:w="680"/>
        <w:gridCol w:w="680"/>
        <w:gridCol w:w="680"/>
        <w:gridCol w:w="680"/>
        <w:gridCol w:w="680"/>
        <w:gridCol w:w="680"/>
        <w:gridCol w:w="680"/>
        <w:gridCol w:w="6"/>
      </w:tblGrid>
      <w:tr w:rsidR="007A01DB" w:rsidRPr="00AC351A" w14:paraId="12353304" w14:textId="77777777" w:rsidTr="00AC351A">
        <w:trPr>
          <w:trHeight w:val="485"/>
          <w:jc w:val="center"/>
        </w:trPr>
        <w:tc>
          <w:tcPr>
            <w:tcW w:w="11452" w:type="dxa"/>
            <w:gridSpan w:val="16"/>
            <w:shd w:val="clear" w:color="auto" w:fill="auto"/>
            <w:vAlign w:val="center"/>
          </w:tcPr>
          <w:p w14:paraId="06269BD7" w14:textId="77777777" w:rsidR="007A01DB" w:rsidRPr="00AC351A" w:rsidRDefault="003A0552" w:rsidP="00147CF7">
            <w:pPr>
              <w:tabs>
                <w:tab w:val="left" w:pos="709"/>
                <w:tab w:val="left" w:pos="851"/>
              </w:tabs>
              <w:spacing w:line="360" w:lineRule="auto"/>
              <w:jc w:val="center"/>
              <w:rPr>
                <w:rFonts w:ascii="Arial" w:eastAsia="Arial" w:hAnsi="Arial" w:cs="Arial"/>
                <w:b/>
                <w:sz w:val="20"/>
                <w:szCs w:val="20"/>
              </w:rPr>
            </w:pPr>
            <w:r w:rsidRPr="00AC351A">
              <w:rPr>
                <w:rFonts w:ascii="Arial" w:eastAsia="Arial" w:hAnsi="Arial" w:cs="Arial"/>
                <w:b/>
                <w:sz w:val="20"/>
                <w:szCs w:val="20"/>
              </w:rPr>
              <w:t>CRONOGRAMA DE ACTIVIDADES</w:t>
            </w:r>
          </w:p>
        </w:tc>
      </w:tr>
      <w:tr w:rsidR="00AC351A" w:rsidRPr="00AC351A" w14:paraId="7E0F9307" w14:textId="77777777" w:rsidTr="00AC351A">
        <w:trPr>
          <w:trHeight w:val="746"/>
          <w:jc w:val="center"/>
        </w:trPr>
        <w:tc>
          <w:tcPr>
            <w:tcW w:w="566" w:type="dxa"/>
            <w:shd w:val="clear" w:color="auto" w:fill="auto"/>
            <w:vAlign w:val="center"/>
          </w:tcPr>
          <w:p w14:paraId="1DF2E4DD" w14:textId="77777777" w:rsidR="007A01DB" w:rsidRPr="00AC351A" w:rsidRDefault="007A01DB" w:rsidP="00AC351A">
            <w:pPr>
              <w:tabs>
                <w:tab w:val="left" w:pos="709"/>
                <w:tab w:val="left" w:pos="851"/>
              </w:tabs>
              <w:spacing w:line="360" w:lineRule="auto"/>
              <w:jc w:val="center"/>
              <w:rPr>
                <w:rFonts w:ascii="Arial" w:hAnsi="Arial" w:cs="Arial"/>
                <w:sz w:val="20"/>
                <w:szCs w:val="20"/>
              </w:rPr>
            </w:pPr>
          </w:p>
        </w:tc>
        <w:tc>
          <w:tcPr>
            <w:tcW w:w="2040" w:type="dxa"/>
            <w:shd w:val="clear" w:color="auto" w:fill="auto"/>
            <w:vAlign w:val="center"/>
          </w:tcPr>
          <w:p w14:paraId="0A42C5E9"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ACTIVIDADES</w:t>
            </w:r>
            <w:r w:rsidRPr="00AC351A">
              <w:rPr>
                <w:rFonts w:ascii="Arial" w:eastAsia="Arial" w:hAnsi="Arial" w:cs="Arial"/>
                <w:sz w:val="20"/>
                <w:szCs w:val="20"/>
              </w:rPr>
              <w:t xml:space="preserve"> </w:t>
            </w:r>
          </w:p>
        </w:tc>
        <w:tc>
          <w:tcPr>
            <w:tcW w:w="680" w:type="dxa"/>
            <w:shd w:val="clear" w:color="auto" w:fill="auto"/>
            <w:vAlign w:val="center"/>
          </w:tcPr>
          <w:p w14:paraId="3EAF2408" w14:textId="77777777" w:rsidR="007A01DB" w:rsidRPr="00AC351A" w:rsidRDefault="003A0552" w:rsidP="00AC351A">
            <w:pPr>
              <w:tabs>
                <w:tab w:val="left" w:pos="709"/>
                <w:tab w:val="left" w:pos="851"/>
              </w:tabs>
              <w:spacing w:line="360" w:lineRule="auto"/>
              <w:jc w:val="center"/>
              <w:rPr>
                <w:rFonts w:ascii="Arial" w:eastAsia="Arial" w:hAnsi="Arial" w:cs="Arial"/>
                <w:b/>
                <w:sz w:val="20"/>
                <w:szCs w:val="20"/>
              </w:rPr>
            </w:pPr>
            <w:r w:rsidRPr="00AC351A">
              <w:rPr>
                <w:rFonts w:ascii="Arial" w:eastAsia="Arial" w:hAnsi="Arial" w:cs="Arial"/>
                <w:b/>
                <w:sz w:val="20"/>
                <w:szCs w:val="20"/>
              </w:rPr>
              <w:t>F</w:t>
            </w:r>
          </w:p>
          <w:p w14:paraId="60061D12"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2019</w:t>
            </w:r>
          </w:p>
        </w:tc>
        <w:tc>
          <w:tcPr>
            <w:tcW w:w="680" w:type="dxa"/>
            <w:shd w:val="clear" w:color="auto" w:fill="auto"/>
            <w:vAlign w:val="center"/>
          </w:tcPr>
          <w:p w14:paraId="65963765"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M</w:t>
            </w:r>
            <w:r w:rsidR="00AC351A" w:rsidRPr="00AC351A">
              <w:rPr>
                <w:rFonts w:ascii="Arial" w:eastAsia="Arial" w:hAnsi="Arial" w:cs="Arial"/>
                <w:b/>
                <w:sz w:val="20"/>
                <w:szCs w:val="20"/>
              </w:rPr>
              <w:t xml:space="preserve"> </w:t>
            </w:r>
            <w:r w:rsidRPr="00AC351A">
              <w:rPr>
                <w:rFonts w:ascii="Arial" w:eastAsia="Arial" w:hAnsi="Arial" w:cs="Arial"/>
                <w:b/>
                <w:sz w:val="20"/>
                <w:szCs w:val="20"/>
              </w:rPr>
              <w:t>2019</w:t>
            </w:r>
          </w:p>
        </w:tc>
        <w:tc>
          <w:tcPr>
            <w:tcW w:w="680" w:type="dxa"/>
            <w:shd w:val="clear" w:color="auto" w:fill="auto"/>
            <w:vAlign w:val="center"/>
          </w:tcPr>
          <w:p w14:paraId="4ED80132" w14:textId="77777777" w:rsidR="007A01DB" w:rsidRPr="00AC351A" w:rsidRDefault="003A0552" w:rsidP="00AC351A">
            <w:pPr>
              <w:tabs>
                <w:tab w:val="left" w:pos="709"/>
                <w:tab w:val="left" w:pos="851"/>
              </w:tabs>
              <w:spacing w:line="360" w:lineRule="auto"/>
              <w:ind w:right="49"/>
              <w:jc w:val="center"/>
              <w:rPr>
                <w:rFonts w:ascii="Arial" w:hAnsi="Arial" w:cs="Arial"/>
                <w:sz w:val="20"/>
                <w:szCs w:val="20"/>
              </w:rPr>
            </w:pPr>
            <w:r w:rsidRPr="00AC351A">
              <w:rPr>
                <w:rFonts w:ascii="Arial" w:eastAsia="Arial" w:hAnsi="Arial" w:cs="Arial"/>
                <w:b/>
                <w:sz w:val="20"/>
                <w:szCs w:val="20"/>
              </w:rPr>
              <w:t>A</w:t>
            </w:r>
            <w:r w:rsidR="00AC351A" w:rsidRPr="00AC351A">
              <w:rPr>
                <w:rFonts w:ascii="Arial" w:eastAsia="Arial" w:hAnsi="Arial" w:cs="Arial"/>
                <w:b/>
                <w:sz w:val="20"/>
                <w:szCs w:val="20"/>
              </w:rPr>
              <w:t xml:space="preserve"> </w:t>
            </w:r>
            <w:r w:rsidRPr="00AC351A">
              <w:rPr>
                <w:rFonts w:ascii="Arial" w:eastAsia="Arial" w:hAnsi="Arial" w:cs="Arial"/>
                <w:b/>
                <w:sz w:val="20"/>
                <w:szCs w:val="20"/>
              </w:rPr>
              <w:t>2019</w:t>
            </w:r>
          </w:p>
        </w:tc>
        <w:tc>
          <w:tcPr>
            <w:tcW w:w="682" w:type="dxa"/>
            <w:shd w:val="clear" w:color="auto" w:fill="auto"/>
            <w:vAlign w:val="center"/>
          </w:tcPr>
          <w:p w14:paraId="4FB2BD65" w14:textId="77777777" w:rsidR="007A01DB" w:rsidRPr="00AC351A" w:rsidRDefault="003A0552" w:rsidP="00AC351A">
            <w:pPr>
              <w:tabs>
                <w:tab w:val="left" w:pos="709"/>
                <w:tab w:val="left" w:pos="851"/>
              </w:tabs>
              <w:spacing w:line="360" w:lineRule="auto"/>
              <w:ind w:right="54"/>
              <w:jc w:val="center"/>
              <w:rPr>
                <w:rFonts w:ascii="Arial" w:hAnsi="Arial" w:cs="Arial"/>
                <w:sz w:val="20"/>
                <w:szCs w:val="20"/>
              </w:rPr>
            </w:pPr>
            <w:r w:rsidRPr="00AC351A">
              <w:rPr>
                <w:rFonts w:ascii="Arial" w:eastAsia="Arial" w:hAnsi="Arial" w:cs="Arial"/>
                <w:b/>
                <w:sz w:val="20"/>
                <w:szCs w:val="20"/>
              </w:rPr>
              <w:t>M</w:t>
            </w:r>
            <w:r w:rsidR="00AC351A" w:rsidRPr="00AC351A">
              <w:rPr>
                <w:rFonts w:ascii="Arial" w:eastAsia="Arial" w:hAnsi="Arial" w:cs="Arial"/>
                <w:b/>
                <w:sz w:val="20"/>
                <w:szCs w:val="20"/>
              </w:rPr>
              <w:t xml:space="preserve"> </w:t>
            </w:r>
            <w:r w:rsidRPr="00AC351A">
              <w:rPr>
                <w:rFonts w:ascii="Arial" w:eastAsia="Arial" w:hAnsi="Arial" w:cs="Arial"/>
                <w:b/>
                <w:sz w:val="20"/>
                <w:szCs w:val="20"/>
              </w:rPr>
              <w:t>2019</w:t>
            </w:r>
          </w:p>
        </w:tc>
        <w:tc>
          <w:tcPr>
            <w:tcW w:w="680" w:type="dxa"/>
            <w:shd w:val="clear" w:color="auto" w:fill="auto"/>
            <w:vAlign w:val="center"/>
          </w:tcPr>
          <w:p w14:paraId="1718AA8E"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J</w:t>
            </w:r>
            <w:r w:rsidR="00AC351A" w:rsidRPr="00AC351A">
              <w:rPr>
                <w:rFonts w:ascii="Arial" w:eastAsia="Arial" w:hAnsi="Arial" w:cs="Arial"/>
                <w:b/>
                <w:sz w:val="20"/>
                <w:szCs w:val="20"/>
              </w:rPr>
              <w:t xml:space="preserve"> </w:t>
            </w:r>
            <w:r w:rsidRPr="00AC351A">
              <w:rPr>
                <w:rFonts w:ascii="Arial" w:eastAsia="Arial" w:hAnsi="Arial" w:cs="Arial"/>
                <w:b/>
                <w:sz w:val="20"/>
                <w:szCs w:val="20"/>
              </w:rPr>
              <w:t>2019</w:t>
            </w:r>
          </w:p>
        </w:tc>
        <w:tc>
          <w:tcPr>
            <w:tcW w:w="680" w:type="dxa"/>
            <w:shd w:val="clear" w:color="auto" w:fill="auto"/>
            <w:vAlign w:val="center"/>
          </w:tcPr>
          <w:p w14:paraId="2853BB6A"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J 2019</w:t>
            </w:r>
          </w:p>
        </w:tc>
        <w:tc>
          <w:tcPr>
            <w:tcW w:w="680" w:type="dxa"/>
            <w:shd w:val="clear" w:color="auto" w:fill="auto"/>
            <w:vAlign w:val="center"/>
          </w:tcPr>
          <w:p w14:paraId="2F49A355"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A 2019</w:t>
            </w:r>
          </w:p>
        </w:tc>
        <w:tc>
          <w:tcPr>
            <w:tcW w:w="680" w:type="dxa"/>
            <w:shd w:val="clear" w:color="auto" w:fill="auto"/>
            <w:vAlign w:val="center"/>
          </w:tcPr>
          <w:p w14:paraId="370BB4D8"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S 2019</w:t>
            </w:r>
          </w:p>
        </w:tc>
        <w:tc>
          <w:tcPr>
            <w:tcW w:w="680" w:type="dxa"/>
            <w:shd w:val="clear" w:color="auto" w:fill="auto"/>
            <w:vAlign w:val="center"/>
          </w:tcPr>
          <w:p w14:paraId="57258873"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O 2019</w:t>
            </w:r>
          </w:p>
        </w:tc>
        <w:tc>
          <w:tcPr>
            <w:tcW w:w="680" w:type="dxa"/>
            <w:shd w:val="clear" w:color="auto" w:fill="auto"/>
            <w:vAlign w:val="center"/>
          </w:tcPr>
          <w:p w14:paraId="55F096A4"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N 2019</w:t>
            </w:r>
          </w:p>
        </w:tc>
        <w:tc>
          <w:tcPr>
            <w:tcW w:w="680" w:type="dxa"/>
            <w:shd w:val="clear" w:color="auto" w:fill="auto"/>
            <w:vAlign w:val="center"/>
          </w:tcPr>
          <w:p w14:paraId="09CFFCE1"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D 2019</w:t>
            </w:r>
          </w:p>
        </w:tc>
        <w:tc>
          <w:tcPr>
            <w:tcW w:w="680" w:type="dxa"/>
            <w:shd w:val="clear" w:color="auto" w:fill="auto"/>
            <w:vAlign w:val="center"/>
          </w:tcPr>
          <w:p w14:paraId="0B24FB6A"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E 2020</w:t>
            </w:r>
          </w:p>
        </w:tc>
        <w:tc>
          <w:tcPr>
            <w:tcW w:w="684" w:type="dxa"/>
            <w:gridSpan w:val="2"/>
            <w:shd w:val="clear" w:color="auto" w:fill="auto"/>
            <w:vAlign w:val="center"/>
          </w:tcPr>
          <w:p w14:paraId="24CDC369" w14:textId="77777777" w:rsidR="007A01DB" w:rsidRPr="00AC351A" w:rsidRDefault="003A0552" w:rsidP="00AC351A">
            <w:pPr>
              <w:tabs>
                <w:tab w:val="left" w:pos="709"/>
                <w:tab w:val="left" w:pos="851"/>
              </w:tabs>
              <w:spacing w:line="360" w:lineRule="auto"/>
              <w:jc w:val="center"/>
              <w:rPr>
                <w:rFonts w:ascii="Arial" w:eastAsia="Arial" w:hAnsi="Arial" w:cs="Arial"/>
                <w:b/>
                <w:sz w:val="20"/>
                <w:szCs w:val="20"/>
              </w:rPr>
            </w:pPr>
            <w:r w:rsidRPr="00AC351A">
              <w:rPr>
                <w:rFonts w:ascii="Arial" w:eastAsia="Arial" w:hAnsi="Arial" w:cs="Arial"/>
                <w:b/>
                <w:sz w:val="20"/>
                <w:szCs w:val="20"/>
              </w:rPr>
              <w:t>F</w:t>
            </w:r>
          </w:p>
          <w:p w14:paraId="04CE6BF0" w14:textId="77777777" w:rsidR="007A01DB" w:rsidRPr="00AC351A" w:rsidRDefault="003A0552" w:rsidP="00AC351A">
            <w:pPr>
              <w:tabs>
                <w:tab w:val="left" w:pos="709"/>
                <w:tab w:val="left" w:pos="851"/>
              </w:tabs>
              <w:spacing w:line="360" w:lineRule="auto"/>
              <w:jc w:val="center"/>
              <w:rPr>
                <w:rFonts w:ascii="Arial" w:eastAsia="Arial" w:hAnsi="Arial" w:cs="Arial"/>
                <w:b/>
                <w:sz w:val="20"/>
                <w:szCs w:val="20"/>
              </w:rPr>
            </w:pPr>
            <w:r w:rsidRPr="00AC351A">
              <w:rPr>
                <w:rFonts w:ascii="Arial" w:eastAsia="Arial" w:hAnsi="Arial" w:cs="Arial"/>
                <w:b/>
                <w:sz w:val="20"/>
                <w:szCs w:val="20"/>
              </w:rPr>
              <w:t>2020</w:t>
            </w:r>
          </w:p>
        </w:tc>
      </w:tr>
      <w:tr w:rsidR="00AC351A" w:rsidRPr="00AC351A" w14:paraId="66409A0E" w14:textId="77777777" w:rsidTr="00AC351A">
        <w:trPr>
          <w:trHeight w:val="704"/>
          <w:jc w:val="center"/>
        </w:trPr>
        <w:tc>
          <w:tcPr>
            <w:tcW w:w="566" w:type="dxa"/>
            <w:shd w:val="clear" w:color="auto" w:fill="auto"/>
          </w:tcPr>
          <w:p w14:paraId="36886044"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1º</w:t>
            </w:r>
            <w:r w:rsidRPr="00AC351A">
              <w:rPr>
                <w:rFonts w:ascii="Arial" w:eastAsia="Arial" w:hAnsi="Arial" w:cs="Arial"/>
                <w:sz w:val="20"/>
                <w:szCs w:val="20"/>
              </w:rPr>
              <w:t xml:space="preserve"> </w:t>
            </w:r>
          </w:p>
        </w:tc>
        <w:tc>
          <w:tcPr>
            <w:tcW w:w="2040" w:type="dxa"/>
            <w:shd w:val="clear" w:color="auto" w:fill="auto"/>
            <w:vAlign w:val="center"/>
          </w:tcPr>
          <w:p w14:paraId="28E1D9C3"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Diseño y elaboración del anteproyecto. </w:t>
            </w:r>
          </w:p>
        </w:tc>
        <w:tc>
          <w:tcPr>
            <w:tcW w:w="680" w:type="dxa"/>
            <w:shd w:val="clear" w:color="auto" w:fill="auto"/>
            <w:vAlign w:val="center"/>
          </w:tcPr>
          <w:p w14:paraId="7B6BC522"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7076AB80"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139E3AF9"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2" w:type="dxa"/>
            <w:shd w:val="clear" w:color="auto" w:fill="auto"/>
            <w:vAlign w:val="center"/>
          </w:tcPr>
          <w:p w14:paraId="3849247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908EA68"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6157751"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08F289B"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F15956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A117B1E"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BACFA8D"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614C61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6005C8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56E9E69B"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1580E3BF" w14:textId="77777777" w:rsidTr="00AC351A">
        <w:trPr>
          <w:trHeight w:val="771"/>
          <w:jc w:val="center"/>
        </w:trPr>
        <w:tc>
          <w:tcPr>
            <w:tcW w:w="566" w:type="dxa"/>
            <w:shd w:val="clear" w:color="auto" w:fill="auto"/>
          </w:tcPr>
          <w:p w14:paraId="5762EB71"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2º</w:t>
            </w:r>
            <w:r w:rsidRPr="00AC351A">
              <w:rPr>
                <w:rFonts w:ascii="Arial" w:eastAsia="Arial" w:hAnsi="Arial" w:cs="Arial"/>
                <w:sz w:val="20"/>
                <w:szCs w:val="20"/>
              </w:rPr>
              <w:t xml:space="preserve"> </w:t>
            </w:r>
          </w:p>
        </w:tc>
        <w:tc>
          <w:tcPr>
            <w:tcW w:w="2040" w:type="dxa"/>
            <w:shd w:val="clear" w:color="auto" w:fill="auto"/>
            <w:vAlign w:val="center"/>
          </w:tcPr>
          <w:p w14:paraId="08EF3E86"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Recopilación de información bibliográfica. </w:t>
            </w:r>
          </w:p>
        </w:tc>
        <w:tc>
          <w:tcPr>
            <w:tcW w:w="680" w:type="dxa"/>
            <w:shd w:val="clear" w:color="auto" w:fill="auto"/>
            <w:vAlign w:val="center"/>
          </w:tcPr>
          <w:p w14:paraId="5D3E4071"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383B1DDF"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4EF5C04A"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2" w:type="dxa"/>
            <w:shd w:val="clear" w:color="auto" w:fill="auto"/>
            <w:vAlign w:val="center"/>
          </w:tcPr>
          <w:p w14:paraId="44DEAD46"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DAA40D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785DC27"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55BCDE2"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DF651EA"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DB12652"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017E6FD"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0055186"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71564D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7AC93EF3"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01959BEE" w14:textId="77777777" w:rsidTr="00AC351A">
        <w:trPr>
          <w:trHeight w:val="699"/>
          <w:jc w:val="center"/>
        </w:trPr>
        <w:tc>
          <w:tcPr>
            <w:tcW w:w="566" w:type="dxa"/>
            <w:shd w:val="clear" w:color="auto" w:fill="auto"/>
          </w:tcPr>
          <w:p w14:paraId="0CADC66B"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3º</w:t>
            </w:r>
            <w:r w:rsidRPr="00AC351A">
              <w:rPr>
                <w:rFonts w:ascii="Arial" w:eastAsia="Arial" w:hAnsi="Arial" w:cs="Arial"/>
                <w:sz w:val="20"/>
                <w:szCs w:val="20"/>
              </w:rPr>
              <w:t xml:space="preserve"> </w:t>
            </w:r>
          </w:p>
        </w:tc>
        <w:tc>
          <w:tcPr>
            <w:tcW w:w="2040" w:type="dxa"/>
            <w:shd w:val="clear" w:color="auto" w:fill="auto"/>
            <w:vAlign w:val="center"/>
          </w:tcPr>
          <w:p w14:paraId="01A1BAE9"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Elaboración de los instrumentos de investigación. </w:t>
            </w:r>
          </w:p>
        </w:tc>
        <w:tc>
          <w:tcPr>
            <w:tcW w:w="680" w:type="dxa"/>
            <w:shd w:val="clear" w:color="auto" w:fill="auto"/>
            <w:vAlign w:val="center"/>
          </w:tcPr>
          <w:p w14:paraId="348C2D6D"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00B76B9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17A75FA7"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2" w:type="dxa"/>
            <w:shd w:val="clear" w:color="auto" w:fill="auto"/>
            <w:vAlign w:val="center"/>
          </w:tcPr>
          <w:p w14:paraId="0B0D590F"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A1E5172"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8273059"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2768712"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82894FC"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7E83A0D"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307C888"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CA4F202"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EE5001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3240F8CD"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37A7A735" w14:textId="77777777" w:rsidTr="00AC351A">
        <w:trPr>
          <w:trHeight w:val="600"/>
          <w:jc w:val="center"/>
        </w:trPr>
        <w:tc>
          <w:tcPr>
            <w:tcW w:w="566" w:type="dxa"/>
            <w:shd w:val="clear" w:color="auto" w:fill="auto"/>
          </w:tcPr>
          <w:p w14:paraId="638BA990"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4º</w:t>
            </w:r>
            <w:r w:rsidRPr="00AC351A">
              <w:rPr>
                <w:rFonts w:ascii="Arial" w:eastAsia="Arial" w:hAnsi="Arial" w:cs="Arial"/>
                <w:sz w:val="20"/>
                <w:szCs w:val="20"/>
              </w:rPr>
              <w:t xml:space="preserve"> </w:t>
            </w:r>
          </w:p>
        </w:tc>
        <w:tc>
          <w:tcPr>
            <w:tcW w:w="2040" w:type="dxa"/>
            <w:shd w:val="clear" w:color="auto" w:fill="auto"/>
            <w:vAlign w:val="center"/>
          </w:tcPr>
          <w:p w14:paraId="7FF4EAAD"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Aprobación del </w:t>
            </w:r>
          </w:p>
          <w:p w14:paraId="71DBF3B1"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Proyecto de Tesis </w:t>
            </w:r>
          </w:p>
        </w:tc>
        <w:tc>
          <w:tcPr>
            <w:tcW w:w="680" w:type="dxa"/>
            <w:shd w:val="clear" w:color="auto" w:fill="auto"/>
            <w:vAlign w:val="center"/>
          </w:tcPr>
          <w:p w14:paraId="1E20CF7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BC35C3F"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0B6C53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2" w:type="dxa"/>
            <w:shd w:val="clear" w:color="auto" w:fill="auto"/>
            <w:vAlign w:val="center"/>
          </w:tcPr>
          <w:p w14:paraId="3EB7964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40D2BD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856945E"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C86B0C5"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6382824"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368DE38"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921EEF9"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5D99E20"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893F907"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5FC585B7"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2B0CFA9C" w14:textId="77777777" w:rsidTr="00AC351A">
        <w:trPr>
          <w:trHeight w:val="690"/>
          <w:jc w:val="center"/>
        </w:trPr>
        <w:tc>
          <w:tcPr>
            <w:tcW w:w="566" w:type="dxa"/>
            <w:shd w:val="clear" w:color="auto" w:fill="auto"/>
          </w:tcPr>
          <w:p w14:paraId="35C65B0B"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5º</w:t>
            </w:r>
            <w:r w:rsidRPr="00AC351A">
              <w:rPr>
                <w:rFonts w:ascii="Arial" w:eastAsia="Arial" w:hAnsi="Arial" w:cs="Arial"/>
                <w:sz w:val="20"/>
                <w:szCs w:val="20"/>
              </w:rPr>
              <w:t xml:space="preserve"> </w:t>
            </w:r>
          </w:p>
        </w:tc>
        <w:tc>
          <w:tcPr>
            <w:tcW w:w="2040" w:type="dxa"/>
            <w:shd w:val="clear" w:color="auto" w:fill="auto"/>
            <w:vAlign w:val="center"/>
          </w:tcPr>
          <w:p w14:paraId="159F9715"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Aplicación de los instrumentos de evaluación </w:t>
            </w:r>
          </w:p>
        </w:tc>
        <w:tc>
          <w:tcPr>
            <w:tcW w:w="680" w:type="dxa"/>
            <w:shd w:val="clear" w:color="auto" w:fill="auto"/>
            <w:vAlign w:val="center"/>
          </w:tcPr>
          <w:p w14:paraId="2673AB31"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E7B30DF"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70EAC16"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2" w:type="dxa"/>
            <w:shd w:val="clear" w:color="auto" w:fill="auto"/>
            <w:vAlign w:val="center"/>
          </w:tcPr>
          <w:p w14:paraId="28EC9000"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165D18D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0C8E6C23"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4ED73C80"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3238E6C6"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4BF9FF76"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50CA4149"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7A376B2D"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3B179F80"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4" w:type="dxa"/>
            <w:gridSpan w:val="2"/>
            <w:shd w:val="clear" w:color="auto" w:fill="auto"/>
            <w:vAlign w:val="center"/>
          </w:tcPr>
          <w:p w14:paraId="144EB89C"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0EA71B92" w14:textId="77777777" w:rsidTr="00AC351A">
        <w:trPr>
          <w:trHeight w:val="501"/>
          <w:jc w:val="center"/>
        </w:trPr>
        <w:tc>
          <w:tcPr>
            <w:tcW w:w="566" w:type="dxa"/>
            <w:shd w:val="clear" w:color="auto" w:fill="auto"/>
          </w:tcPr>
          <w:p w14:paraId="2BF70685"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6º</w:t>
            </w:r>
            <w:r w:rsidRPr="00AC351A">
              <w:rPr>
                <w:rFonts w:ascii="Arial" w:eastAsia="Arial" w:hAnsi="Arial" w:cs="Arial"/>
                <w:sz w:val="20"/>
                <w:szCs w:val="20"/>
              </w:rPr>
              <w:t xml:space="preserve"> </w:t>
            </w:r>
          </w:p>
        </w:tc>
        <w:tc>
          <w:tcPr>
            <w:tcW w:w="2040" w:type="dxa"/>
            <w:shd w:val="clear" w:color="auto" w:fill="auto"/>
            <w:vAlign w:val="center"/>
          </w:tcPr>
          <w:p w14:paraId="3EC1D99C"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Elaboración de la Tesis. </w:t>
            </w:r>
          </w:p>
        </w:tc>
        <w:tc>
          <w:tcPr>
            <w:tcW w:w="680" w:type="dxa"/>
            <w:shd w:val="clear" w:color="auto" w:fill="auto"/>
            <w:vAlign w:val="center"/>
          </w:tcPr>
          <w:p w14:paraId="2DC5FF7A"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FE6C1F1"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2AAED2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2" w:type="dxa"/>
            <w:shd w:val="clear" w:color="auto" w:fill="auto"/>
            <w:vAlign w:val="center"/>
          </w:tcPr>
          <w:p w14:paraId="2257D5C5"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1EB0A4D6"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9B0570B"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7D082EC3"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DF6F317"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5D883C2"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E43917B"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130D3A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6934A1CE"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23304A82"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3527124B" w14:textId="77777777" w:rsidTr="00AC351A">
        <w:trPr>
          <w:trHeight w:val="638"/>
          <w:jc w:val="center"/>
        </w:trPr>
        <w:tc>
          <w:tcPr>
            <w:tcW w:w="566" w:type="dxa"/>
            <w:shd w:val="clear" w:color="auto" w:fill="auto"/>
          </w:tcPr>
          <w:p w14:paraId="3BD96850"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7º</w:t>
            </w:r>
            <w:r w:rsidRPr="00AC351A">
              <w:rPr>
                <w:rFonts w:ascii="Arial" w:eastAsia="Arial" w:hAnsi="Arial" w:cs="Arial"/>
                <w:sz w:val="20"/>
                <w:szCs w:val="20"/>
              </w:rPr>
              <w:t xml:space="preserve"> </w:t>
            </w:r>
          </w:p>
        </w:tc>
        <w:tc>
          <w:tcPr>
            <w:tcW w:w="2040" w:type="dxa"/>
            <w:shd w:val="clear" w:color="auto" w:fill="auto"/>
            <w:vAlign w:val="center"/>
          </w:tcPr>
          <w:p w14:paraId="1E83885A"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Corrección de la Tesis. </w:t>
            </w:r>
          </w:p>
        </w:tc>
        <w:tc>
          <w:tcPr>
            <w:tcW w:w="680" w:type="dxa"/>
            <w:shd w:val="clear" w:color="auto" w:fill="auto"/>
            <w:vAlign w:val="center"/>
          </w:tcPr>
          <w:p w14:paraId="37129C8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00B5A27"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E8E811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2" w:type="dxa"/>
            <w:shd w:val="clear" w:color="auto" w:fill="auto"/>
            <w:vAlign w:val="center"/>
          </w:tcPr>
          <w:p w14:paraId="2BFAC039"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DAD0A05"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02664E51"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9D72D81" w14:textId="77777777" w:rsidR="007A01DB" w:rsidRPr="00AC351A" w:rsidRDefault="007A01DB" w:rsidP="00AC351A">
            <w:pPr>
              <w:tabs>
                <w:tab w:val="left" w:pos="709"/>
                <w:tab w:val="left" w:pos="851"/>
              </w:tabs>
              <w:spacing w:line="360" w:lineRule="auto"/>
              <w:ind w:left="2"/>
              <w:jc w:val="center"/>
              <w:rPr>
                <w:rFonts w:ascii="Arial" w:hAnsi="Arial" w:cs="Arial"/>
                <w:b/>
                <w:sz w:val="20"/>
                <w:szCs w:val="20"/>
              </w:rPr>
            </w:pPr>
          </w:p>
        </w:tc>
        <w:tc>
          <w:tcPr>
            <w:tcW w:w="680" w:type="dxa"/>
            <w:shd w:val="clear" w:color="auto" w:fill="auto"/>
            <w:vAlign w:val="center"/>
          </w:tcPr>
          <w:p w14:paraId="3EF96A8F"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0179BF61"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6AF8E08"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7E89FAE"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02427BD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4" w:type="dxa"/>
            <w:gridSpan w:val="2"/>
            <w:shd w:val="clear" w:color="auto" w:fill="auto"/>
            <w:vAlign w:val="center"/>
          </w:tcPr>
          <w:p w14:paraId="4B952E89"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5FCC51AD" w14:textId="77777777" w:rsidTr="00AC351A">
        <w:trPr>
          <w:gridAfter w:val="1"/>
          <w:wAfter w:w="6" w:type="dxa"/>
          <w:trHeight w:val="1104"/>
          <w:jc w:val="center"/>
        </w:trPr>
        <w:tc>
          <w:tcPr>
            <w:tcW w:w="566" w:type="dxa"/>
            <w:shd w:val="clear" w:color="auto" w:fill="auto"/>
          </w:tcPr>
          <w:p w14:paraId="36F58D88"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8º</w:t>
            </w:r>
            <w:r w:rsidRPr="00AC351A">
              <w:rPr>
                <w:rFonts w:ascii="Arial" w:eastAsia="Arial" w:hAnsi="Arial" w:cs="Arial"/>
                <w:sz w:val="20"/>
                <w:szCs w:val="20"/>
              </w:rPr>
              <w:t xml:space="preserve"> </w:t>
            </w:r>
          </w:p>
        </w:tc>
        <w:tc>
          <w:tcPr>
            <w:tcW w:w="2040" w:type="dxa"/>
            <w:shd w:val="clear" w:color="auto" w:fill="auto"/>
            <w:vAlign w:val="center"/>
          </w:tcPr>
          <w:p w14:paraId="05435C6C"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Resultados estadísticos de la aplicación del instrumento de investigación. </w:t>
            </w:r>
          </w:p>
        </w:tc>
        <w:tc>
          <w:tcPr>
            <w:tcW w:w="680" w:type="dxa"/>
            <w:shd w:val="clear" w:color="auto" w:fill="auto"/>
            <w:vAlign w:val="center"/>
          </w:tcPr>
          <w:p w14:paraId="043D4FB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F26CC1C"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E71185A"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3C007CA"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8F7BB1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2D0E148"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25F5A08"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6F0D9455"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77008041" w14:textId="77777777" w:rsidR="007A01DB" w:rsidRPr="00AC351A" w:rsidRDefault="007A01DB" w:rsidP="00AC351A">
            <w:pPr>
              <w:tabs>
                <w:tab w:val="left" w:pos="709"/>
                <w:tab w:val="left" w:pos="851"/>
              </w:tabs>
              <w:spacing w:line="360" w:lineRule="auto"/>
              <w:ind w:left="2"/>
              <w:jc w:val="center"/>
              <w:rPr>
                <w:rFonts w:ascii="Arial" w:hAnsi="Arial" w:cs="Arial"/>
                <w:b/>
                <w:sz w:val="20"/>
                <w:szCs w:val="20"/>
              </w:rPr>
            </w:pPr>
          </w:p>
        </w:tc>
        <w:tc>
          <w:tcPr>
            <w:tcW w:w="680" w:type="dxa"/>
            <w:shd w:val="clear" w:color="auto" w:fill="auto"/>
            <w:vAlign w:val="center"/>
          </w:tcPr>
          <w:p w14:paraId="694535B9"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1F2ADAA4"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hAnsi="Arial" w:cs="Arial"/>
                <w:b/>
                <w:sz w:val="20"/>
                <w:szCs w:val="20"/>
              </w:rPr>
              <w:t>X</w:t>
            </w:r>
          </w:p>
        </w:tc>
        <w:tc>
          <w:tcPr>
            <w:tcW w:w="680" w:type="dxa"/>
            <w:shd w:val="clear" w:color="auto" w:fill="auto"/>
            <w:vAlign w:val="center"/>
          </w:tcPr>
          <w:p w14:paraId="4A1296A6"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462A4CAD"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60F023AF" w14:textId="77777777" w:rsidTr="00AC351A">
        <w:trPr>
          <w:gridAfter w:val="1"/>
          <w:wAfter w:w="6" w:type="dxa"/>
          <w:trHeight w:val="690"/>
          <w:jc w:val="center"/>
        </w:trPr>
        <w:tc>
          <w:tcPr>
            <w:tcW w:w="566" w:type="dxa"/>
            <w:shd w:val="clear" w:color="auto" w:fill="auto"/>
          </w:tcPr>
          <w:p w14:paraId="3C6648F8"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 </w:t>
            </w:r>
            <w:r w:rsidRPr="00AC351A">
              <w:rPr>
                <w:rFonts w:ascii="Arial" w:eastAsia="Arial" w:hAnsi="Arial" w:cs="Arial"/>
                <w:b/>
                <w:sz w:val="20"/>
                <w:szCs w:val="20"/>
              </w:rPr>
              <w:t>9º</w:t>
            </w:r>
            <w:r w:rsidRPr="00AC351A">
              <w:rPr>
                <w:rFonts w:ascii="Arial" w:eastAsia="Arial" w:hAnsi="Arial" w:cs="Arial"/>
                <w:sz w:val="20"/>
                <w:szCs w:val="20"/>
              </w:rPr>
              <w:t xml:space="preserve"> </w:t>
            </w:r>
          </w:p>
        </w:tc>
        <w:tc>
          <w:tcPr>
            <w:tcW w:w="2040" w:type="dxa"/>
            <w:shd w:val="clear" w:color="auto" w:fill="auto"/>
            <w:vAlign w:val="center"/>
          </w:tcPr>
          <w:p w14:paraId="3B0A13E2"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Conclusiones del trabajo de investigación. </w:t>
            </w:r>
          </w:p>
        </w:tc>
        <w:tc>
          <w:tcPr>
            <w:tcW w:w="680" w:type="dxa"/>
            <w:shd w:val="clear" w:color="auto" w:fill="auto"/>
            <w:vAlign w:val="center"/>
          </w:tcPr>
          <w:p w14:paraId="0CA98B03"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F46B79F"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6FF3E2E"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901485E"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142404D"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5A99115"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52F9490"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D635285"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6619C0C"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9AC4923"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317E6FD9"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5A95B12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X</w:t>
            </w:r>
          </w:p>
        </w:tc>
        <w:tc>
          <w:tcPr>
            <w:tcW w:w="680" w:type="dxa"/>
            <w:shd w:val="clear" w:color="auto" w:fill="auto"/>
            <w:vAlign w:val="center"/>
          </w:tcPr>
          <w:p w14:paraId="3BB9C610"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518E58F0" w14:textId="77777777" w:rsidTr="00AC351A">
        <w:trPr>
          <w:gridAfter w:val="1"/>
          <w:wAfter w:w="6" w:type="dxa"/>
          <w:trHeight w:val="519"/>
          <w:jc w:val="center"/>
        </w:trPr>
        <w:tc>
          <w:tcPr>
            <w:tcW w:w="566" w:type="dxa"/>
            <w:shd w:val="clear" w:color="auto" w:fill="auto"/>
          </w:tcPr>
          <w:p w14:paraId="7795E289"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10º</w:t>
            </w:r>
            <w:r w:rsidRPr="00AC351A">
              <w:rPr>
                <w:rFonts w:ascii="Arial" w:eastAsia="Arial" w:hAnsi="Arial" w:cs="Arial"/>
                <w:sz w:val="20"/>
                <w:szCs w:val="20"/>
              </w:rPr>
              <w:t xml:space="preserve"> </w:t>
            </w:r>
          </w:p>
        </w:tc>
        <w:tc>
          <w:tcPr>
            <w:tcW w:w="2040" w:type="dxa"/>
            <w:shd w:val="clear" w:color="auto" w:fill="auto"/>
            <w:vAlign w:val="center"/>
          </w:tcPr>
          <w:p w14:paraId="4C20AC89"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Redacción del informe final. </w:t>
            </w:r>
          </w:p>
        </w:tc>
        <w:tc>
          <w:tcPr>
            <w:tcW w:w="680" w:type="dxa"/>
            <w:shd w:val="clear" w:color="auto" w:fill="auto"/>
            <w:vAlign w:val="center"/>
          </w:tcPr>
          <w:p w14:paraId="1C87ECE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597E0F7"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E9E1A0E"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225A5903"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F159E54"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B67FF56"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FBB8C23"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8FC0B55"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84B95F2"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6C42521"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6DD13003"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0D2BD8CE"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X </w:t>
            </w:r>
          </w:p>
        </w:tc>
        <w:tc>
          <w:tcPr>
            <w:tcW w:w="680" w:type="dxa"/>
            <w:shd w:val="clear" w:color="auto" w:fill="auto"/>
            <w:vAlign w:val="center"/>
          </w:tcPr>
          <w:p w14:paraId="66291819"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2F33B9F2" w14:textId="77777777" w:rsidTr="00AC351A">
        <w:trPr>
          <w:gridAfter w:val="1"/>
          <w:wAfter w:w="6" w:type="dxa"/>
          <w:trHeight w:val="510"/>
          <w:jc w:val="center"/>
        </w:trPr>
        <w:tc>
          <w:tcPr>
            <w:tcW w:w="566" w:type="dxa"/>
            <w:shd w:val="clear" w:color="auto" w:fill="auto"/>
          </w:tcPr>
          <w:p w14:paraId="5CF6D191"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11º</w:t>
            </w:r>
            <w:r w:rsidRPr="00AC351A">
              <w:rPr>
                <w:rFonts w:ascii="Arial" w:eastAsia="Arial" w:hAnsi="Arial" w:cs="Arial"/>
                <w:sz w:val="20"/>
                <w:szCs w:val="20"/>
              </w:rPr>
              <w:t xml:space="preserve"> </w:t>
            </w:r>
          </w:p>
        </w:tc>
        <w:tc>
          <w:tcPr>
            <w:tcW w:w="2040" w:type="dxa"/>
            <w:shd w:val="clear" w:color="auto" w:fill="auto"/>
            <w:vAlign w:val="center"/>
          </w:tcPr>
          <w:p w14:paraId="03D2947A"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Presentación del informe final. </w:t>
            </w:r>
          </w:p>
        </w:tc>
        <w:tc>
          <w:tcPr>
            <w:tcW w:w="680" w:type="dxa"/>
            <w:shd w:val="clear" w:color="auto" w:fill="auto"/>
            <w:vAlign w:val="center"/>
          </w:tcPr>
          <w:p w14:paraId="4096B5E8"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0CD57D9"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0B0267B"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0C0FFE5"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725CB69"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FF93F1B"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7F6BEFC"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0098AAA"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9194950"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A1E6CB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C3C619F"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7379E7C0"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hAnsi="Arial" w:cs="Arial"/>
                <w:b/>
                <w:sz w:val="20"/>
                <w:szCs w:val="20"/>
              </w:rPr>
              <w:t>X</w:t>
            </w:r>
          </w:p>
        </w:tc>
        <w:tc>
          <w:tcPr>
            <w:tcW w:w="680" w:type="dxa"/>
            <w:shd w:val="clear" w:color="auto" w:fill="auto"/>
            <w:vAlign w:val="center"/>
          </w:tcPr>
          <w:p w14:paraId="26BCAC89" w14:textId="77777777" w:rsidR="007A01DB" w:rsidRPr="00AC351A" w:rsidRDefault="007A01DB" w:rsidP="00AC351A">
            <w:pPr>
              <w:tabs>
                <w:tab w:val="left" w:pos="709"/>
                <w:tab w:val="left" w:pos="851"/>
              </w:tabs>
              <w:spacing w:line="360" w:lineRule="auto"/>
              <w:ind w:left="5"/>
              <w:jc w:val="center"/>
              <w:rPr>
                <w:rFonts w:ascii="Arial" w:eastAsia="Arial" w:hAnsi="Arial" w:cs="Arial"/>
                <w:b/>
                <w:sz w:val="20"/>
                <w:szCs w:val="20"/>
              </w:rPr>
            </w:pPr>
          </w:p>
        </w:tc>
      </w:tr>
      <w:tr w:rsidR="00AC351A" w:rsidRPr="00AC351A" w14:paraId="7A1CFCBD" w14:textId="77777777" w:rsidTr="00AC351A">
        <w:trPr>
          <w:gridAfter w:val="1"/>
          <w:wAfter w:w="6" w:type="dxa"/>
          <w:trHeight w:val="519"/>
          <w:jc w:val="center"/>
        </w:trPr>
        <w:tc>
          <w:tcPr>
            <w:tcW w:w="566" w:type="dxa"/>
            <w:shd w:val="clear" w:color="auto" w:fill="auto"/>
          </w:tcPr>
          <w:p w14:paraId="6E7138E6"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12º</w:t>
            </w:r>
            <w:r w:rsidRPr="00AC351A">
              <w:rPr>
                <w:rFonts w:ascii="Arial" w:eastAsia="Arial" w:hAnsi="Arial" w:cs="Arial"/>
                <w:sz w:val="20"/>
                <w:szCs w:val="20"/>
              </w:rPr>
              <w:t xml:space="preserve"> </w:t>
            </w:r>
          </w:p>
        </w:tc>
        <w:tc>
          <w:tcPr>
            <w:tcW w:w="2040" w:type="dxa"/>
            <w:shd w:val="clear" w:color="auto" w:fill="auto"/>
            <w:vAlign w:val="center"/>
          </w:tcPr>
          <w:p w14:paraId="08A0D468"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sz w:val="20"/>
                <w:szCs w:val="20"/>
              </w:rPr>
              <w:t xml:space="preserve">Aprobación del informe final. </w:t>
            </w:r>
          </w:p>
        </w:tc>
        <w:tc>
          <w:tcPr>
            <w:tcW w:w="680" w:type="dxa"/>
            <w:shd w:val="clear" w:color="auto" w:fill="auto"/>
            <w:vAlign w:val="center"/>
          </w:tcPr>
          <w:p w14:paraId="1D014F35"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56486B49"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348B0DA"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6B5732A"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A0FCF2C"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B8BBEAC"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4B1EB7B5"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747A71D1" w14:textId="77777777" w:rsidR="007A01DB" w:rsidRPr="00AC351A" w:rsidRDefault="003A0552" w:rsidP="00AC351A">
            <w:pPr>
              <w:tabs>
                <w:tab w:val="left" w:pos="709"/>
                <w:tab w:val="left" w:pos="851"/>
              </w:tabs>
              <w:spacing w:line="360" w:lineRule="auto"/>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186D61AE" w14:textId="77777777" w:rsidR="007A01DB" w:rsidRPr="00AC351A" w:rsidRDefault="003A0552" w:rsidP="00AC351A">
            <w:pPr>
              <w:tabs>
                <w:tab w:val="left" w:pos="709"/>
                <w:tab w:val="left" w:pos="851"/>
              </w:tabs>
              <w:spacing w:line="360" w:lineRule="auto"/>
              <w:ind w:left="2"/>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37490257" w14:textId="77777777" w:rsidR="007A01DB" w:rsidRPr="00AC351A" w:rsidRDefault="003A0552" w:rsidP="00AC351A">
            <w:pPr>
              <w:tabs>
                <w:tab w:val="left" w:pos="709"/>
                <w:tab w:val="left" w:pos="851"/>
              </w:tabs>
              <w:spacing w:line="360" w:lineRule="auto"/>
              <w:ind w:left="5"/>
              <w:jc w:val="center"/>
              <w:rPr>
                <w:rFonts w:ascii="Arial" w:hAnsi="Arial" w:cs="Arial"/>
                <w:b/>
                <w:sz w:val="20"/>
                <w:szCs w:val="20"/>
              </w:rPr>
            </w:pPr>
            <w:r w:rsidRPr="00AC351A">
              <w:rPr>
                <w:rFonts w:ascii="Arial" w:eastAsia="Arial" w:hAnsi="Arial" w:cs="Arial"/>
                <w:b/>
                <w:sz w:val="20"/>
                <w:szCs w:val="20"/>
              </w:rPr>
              <w:t xml:space="preserve"> </w:t>
            </w:r>
          </w:p>
        </w:tc>
        <w:tc>
          <w:tcPr>
            <w:tcW w:w="680" w:type="dxa"/>
            <w:shd w:val="clear" w:color="auto" w:fill="auto"/>
            <w:vAlign w:val="center"/>
          </w:tcPr>
          <w:p w14:paraId="06EB8AF1" w14:textId="77777777" w:rsidR="007A01DB" w:rsidRPr="00AC351A" w:rsidRDefault="007A01DB" w:rsidP="00AC351A">
            <w:pPr>
              <w:tabs>
                <w:tab w:val="left" w:pos="709"/>
                <w:tab w:val="left" w:pos="851"/>
              </w:tabs>
              <w:spacing w:line="360" w:lineRule="auto"/>
              <w:jc w:val="center"/>
              <w:rPr>
                <w:rFonts w:ascii="Arial" w:hAnsi="Arial" w:cs="Arial"/>
                <w:b/>
                <w:sz w:val="20"/>
                <w:szCs w:val="20"/>
              </w:rPr>
            </w:pPr>
          </w:p>
        </w:tc>
        <w:tc>
          <w:tcPr>
            <w:tcW w:w="680" w:type="dxa"/>
            <w:shd w:val="clear" w:color="auto" w:fill="auto"/>
            <w:vAlign w:val="center"/>
          </w:tcPr>
          <w:p w14:paraId="153DF008" w14:textId="77777777" w:rsidR="007A01DB" w:rsidRPr="00AC351A" w:rsidRDefault="007A01DB" w:rsidP="00AC351A">
            <w:pPr>
              <w:tabs>
                <w:tab w:val="left" w:pos="709"/>
                <w:tab w:val="left" w:pos="851"/>
              </w:tabs>
              <w:spacing w:line="360" w:lineRule="auto"/>
              <w:ind w:left="5"/>
              <w:jc w:val="center"/>
              <w:rPr>
                <w:rFonts w:ascii="Arial" w:hAnsi="Arial" w:cs="Arial"/>
                <w:b/>
                <w:sz w:val="20"/>
                <w:szCs w:val="20"/>
              </w:rPr>
            </w:pPr>
          </w:p>
        </w:tc>
        <w:tc>
          <w:tcPr>
            <w:tcW w:w="680" w:type="dxa"/>
            <w:shd w:val="clear" w:color="auto" w:fill="auto"/>
            <w:vAlign w:val="center"/>
          </w:tcPr>
          <w:p w14:paraId="042E2A64" w14:textId="77777777" w:rsidR="007A01DB" w:rsidRPr="00AC351A" w:rsidRDefault="003A0552" w:rsidP="00AC351A">
            <w:pPr>
              <w:tabs>
                <w:tab w:val="left" w:pos="709"/>
                <w:tab w:val="left" w:pos="851"/>
              </w:tabs>
              <w:spacing w:line="360" w:lineRule="auto"/>
              <w:ind w:left="5"/>
              <w:jc w:val="center"/>
              <w:rPr>
                <w:rFonts w:ascii="Arial" w:eastAsia="Arial" w:hAnsi="Arial" w:cs="Arial"/>
                <w:b/>
                <w:sz w:val="20"/>
                <w:szCs w:val="20"/>
              </w:rPr>
            </w:pPr>
            <w:r w:rsidRPr="00AC351A">
              <w:rPr>
                <w:rFonts w:ascii="Arial" w:eastAsia="Arial" w:hAnsi="Arial" w:cs="Arial"/>
                <w:b/>
                <w:sz w:val="20"/>
                <w:szCs w:val="20"/>
              </w:rPr>
              <w:t>X</w:t>
            </w:r>
          </w:p>
        </w:tc>
      </w:tr>
    </w:tbl>
    <w:p w14:paraId="4518EAA0" w14:textId="77777777" w:rsidR="007A01DB" w:rsidRDefault="007A01DB" w:rsidP="00AC351A">
      <w:pPr>
        <w:tabs>
          <w:tab w:val="left" w:pos="709"/>
          <w:tab w:val="left" w:pos="851"/>
        </w:tabs>
        <w:spacing w:line="360" w:lineRule="auto"/>
        <w:ind w:left="-17"/>
        <w:jc w:val="both"/>
      </w:pPr>
    </w:p>
    <w:p w14:paraId="67EDE1A7" w14:textId="77777777" w:rsidR="00AC351A" w:rsidRDefault="00AC351A" w:rsidP="00AC351A">
      <w:pPr>
        <w:tabs>
          <w:tab w:val="left" w:pos="709"/>
          <w:tab w:val="left" w:pos="851"/>
        </w:tabs>
        <w:spacing w:line="360" w:lineRule="auto"/>
        <w:ind w:left="-17"/>
        <w:jc w:val="both"/>
        <w:rPr>
          <w:rFonts w:ascii="Arial" w:eastAsia="Arial" w:hAnsi="Arial" w:cs="Arial"/>
        </w:rPr>
      </w:pPr>
    </w:p>
    <w:p w14:paraId="2BF6A23B" w14:textId="77777777" w:rsidR="00AC351A" w:rsidRDefault="00AC351A" w:rsidP="00AC351A">
      <w:pPr>
        <w:tabs>
          <w:tab w:val="left" w:pos="709"/>
          <w:tab w:val="left" w:pos="851"/>
        </w:tabs>
        <w:spacing w:line="360" w:lineRule="auto"/>
        <w:ind w:left="-17"/>
        <w:jc w:val="both"/>
        <w:rPr>
          <w:rFonts w:ascii="Arial" w:eastAsia="Arial" w:hAnsi="Arial" w:cs="Arial"/>
        </w:rPr>
      </w:pPr>
    </w:p>
    <w:p w14:paraId="2FBA6DC1" w14:textId="77777777" w:rsidR="007A01DB" w:rsidRPr="00466A7A" w:rsidRDefault="003A0552" w:rsidP="00147CF7">
      <w:pPr>
        <w:tabs>
          <w:tab w:val="left" w:pos="709"/>
          <w:tab w:val="left" w:pos="851"/>
        </w:tabs>
        <w:spacing w:line="360" w:lineRule="auto"/>
        <w:ind w:left="-17"/>
        <w:jc w:val="both"/>
        <w:rPr>
          <w:rFonts w:ascii="Arial" w:eastAsia="Arial" w:hAnsi="Arial" w:cs="Arial"/>
          <w:b/>
        </w:rPr>
      </w:pPr>
      <w:r w:rsidRPr="00466A7A">
        <w:rPr>
          <w:rFonts w:ascii="Arial" w:eastAsia="Arial" w:hAnsi="Arial" w:cs="Arial"/>
          <w:b/>
        </w:rPr>
        <w:t>4.3 Pr</w:t>
      </w:r>
      <w:r w:rsidR="00466A7A" w:rsidRPr="00466A7A">
        <w:rPr>
          <w:rFonts w:ascii="Arial" w:eastAsia="Arial" w:hAnsi="Arial" w:cs="Arial"/>
          <w:b/>
        </w:rPr>
        <w:t>esupuesto</w:t>
      </w:r>
    </w:p>
    <w:p w14:paraId="1E11410F" w14:textId="77777777" w:rsidR="00147CF7" w:rsidRDefault="00147CF7" w:rsidP="00147CF7">
      <w:pPr>
        <w:tabs>
          <w:tab w:val="left" w:pos="709"/>
          <w:tab w:val="left" w:pos="851"/>
        </w:tabs>
        <w:spacing w:line="360" w:lineRule="auto"/>
        <w:ind w:left="-17"/>
        <w:jc w:val="both"/>
        <w:rPr>
          <w:rFonts w:ascii="Arial" w:eastAsia="Arial" w:hAnsi="Arial" w:cs="Arial"/>
        </w:rPr>
      </w:pPr>
    </w:p>
    <w:tbl>
      <w:tblPr>
        <w:tblStyle w:val="a1"/>
        <w:tblW w:w="8788"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428"/>
        <w:gridCol w:w="1819"/>
        <w:gridCol w:w="1301"/>
        <w:gridCol w:w="3240"/>
      </w:tblGrid>
      <w:tr w:rsidR="007A01DB" w:rsidRPr="00AC351A" w14:paraId="0D8753AD" w14:textId="77777777">
        <w:trPr>
          <w:trHeight w:val="388"/>
          <w:jc w:val="center"/>
        </w:trPr>
        <w:tc>
          <w:tcPr>
            <w:tcW w:w="2428" w:type="dxa"/>
            <w:vMerge w:val="restart"/>
            <w:shd w:val="clear" w:color="auto" w:fill="auto"/>
            <w:vAlign w:val="center"/>
          </w:tcPr>
          <w:p w14:paraId="16F99BEB" w14:textId="77777777" w:rsidR="007A01DB" w:rsidRPr="00AC351A" w:rsidRDefault="003A0552" w:rsidP="00AC351A">
            <w:pPr>
              <w:tabs>
                <w:tab w:val="left" w:pos="709"/>
                <w:tab w:val="left" w:pos="851"/>
              </w:tabs>
              <w:spacing w:line="360" w:lineRule="auto"/>
              <w:jc w:val="center"/>
              <w:rPr>
                <w:rFonts w:ascii="Arial" w:hAnsi="Arial" w:cs="Arial"/>
                <w:sz w:val="20"/>
                <w:szCs w:val="20"/>
              </w:rPr>
            </w:pPr>
            <w:r w:rsidRPr="00AC351A">
              <w:rPr>
                <w:rFonts w:ascii="Arial" w:eastAsia="Arial" w:hAnsi="Arial" w:cs="Arial"/>
                <w:b/>
                <w:sz w:val="20"/>
                <w:szCs w:val="20"/>
              </w:rPr>
              <w:t>RUBROS</w:t>
            </w:r>
          </w:p>
        </w:tc>
        <w:tc>
          <w:tcPr>
            <w:tcW w:w="6360" w:type="dxa"/>
            <w:gridSpan w:val="3"/>
            <w:shd w:val="clear" w:color="auto" w:fill="auto"/>
            <w:vAlign w:val="center"/>
          </w:tcPr>
          <w:p w14:paraId="00DF3415" w14:textId="77777777" w:rsidR="007A01DB" w:rsidRPr="00AC351A" w:rsidRDefault="003A0552" w:rsidP="00AC351A">
            <w:pPr>
              <w:tabs>
                <w:tab w:val="left" w:pos="709"/>
                <w:tab w:val="left" w:pos="851"/>
                <w:tab w:val="center" w:pos="4617"/>
              </w:tabs>
              <w:spacing w:line="360" w:lineRule="auto"/>
              <w:jc w:val="center"/>
              <w:rPr>
                <w:rFonts w:ascii="Arial" w:hAnsi="Arial" w:cs="Arial"/>
                <w:sz w:val="20"/>
                <w:szCs w:val="20"/>
              </w:rPr>
            </w:pPr>
            <w:r w:rsidRPr="00AC351A">
              <w:rPr>
                <w:rFonts w:ascii="Arial" w:eastAsia="Arial" w:hAnsi="Arial" w:cs="Arial"/>
                <w:b/>
                <w:sz w:val="20"/>
                <w:szCs w:val="20"/>
              </w:rPr>
              <w:t>FUENTES</w:t>
            </w:r>
            <w:r w:rsidRPr="00AC351A">
              <w:rPr>
                <w:rFonts w:ascii="Arial" w:eastAsia="Arial" w:hAnsi="Arial" w:cs="Arial"/>
                <w:sz w:val="20"/>
                <w:szCs w:val="20"/>
              </w:rPr>
              <w:t xml:space="preserve">                                                 </w:t>
            </w:r>
            <w:r w:rsidRPr="00AC351A">
              <w:rPr>
                <w:rFonts w:ascii="Arial" w:eastAsia="Arial" w:hAnsi="Arial" w:cs="Arial"/>
                <w:b/>
                <w:sz w:val="20"/>
                <w:szCs w:val="20"/>
              </w:rPr>
              <w:t>N</w:t>
            </w:r>
          </w:p>
          <w:p w14:paraId="0DDDB577" w14:textId="77777777" w:rsidR="007A01DB" w:rsidRPr="00AC351A" w:rsidRDefault="007A01DB" w:rsidP="00AC351A">
            <w:pPr>
              <w:tabs>
                <w:tab w:val="left" w:pos="709"/>
                <w:tab w:val="left" w:pos="851"/>
              </w:tabs>
              <w:spacing w:line="360" w:lineRule="auto"/>
              <w:ind w:left="53"/>
              <w:jc w:val="center"/>
              <w:rPr>
                <w:rFonts w:ascii="Arial" w:hAnsi="Arial" w:cs="Arial"/>
                <w:sz w:val="20"/>
                <w:szCs w:val="20"/>
              </w:rPr>
            </w:pPr>
          </w:p>
        </w:tc>
      </w:tr>
      <w:tr w:rsidR="007A01DB" w:rsidRPr="00AC351A" w14:paraId="6254033B" w14:textId="77777777">
        <w:trPr>
          <w:trHeight w:val="517"/>
          <w:jc w:val="center"/>
        </w:trPr>
        <w:tc>
          <w:tcPr>
            <w:tcW w:w="2428" w:type="dxa"/>
            <w:vMerge/>
            <w:shd w:val="clear" w:color="auto" w:fill="auto"/>
            <w:vAlign w:val="center"/>
          </w:tcPr>
          <w:p w14:paraId="1BA1D0BB" w14:textId="77777777" w:rsidR="007A01DB" w:rsidRPr="00AC351A" w:rsidRDefault="007A01DB" w:rsidP="00AC351A">
            <w:pPr>
              <w:widowControl w:val="0"/>
              <w:pBdr>
                <w:top w:val="nil"/>
                <w:left w:val="nil"/>
                <w:bottom w:val="nil"/>
                <w:right w:val="nil"/>
                <w:between w:val="nil"/>
              </w:pBdr>
              <w:tabs>
                <w:tab w:val="left" w:pos="709"/>
                <w:tab w:val="left" w:pos="851"/>
              </w:tabs>
              <w:spacing w:line="360" w:lineRule="auto"/>
              <w:rPr>
                <w:rFonts w:ascii="Arial" w:hAnsi="Arial" w:cs="Arial"/>
                <w:sz w:val="20"/>
                <w:szCs w:val="20"/>
              </w:rPr>
            </w:pPr>
          </w:p>
        </w:tc>
        <w:tc>
          <w:tcPr>
            <w:tcW w:w="1819" w:type="dxa"/>
            <w:shd w:val="clear" w:color="auto" w:fill="auto"/>
            <w:vAlign w:val="center"/>
          </w:tcPr>
          <w:p w14:paraId="29D14C98"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b/>
                <w:i/>
                <w:sz w:val="20"/>
                <w:szCs w:val="20"/>
              </w:rPr>
              <w:t>Concepto</w:t>
            </w:r>
          </w:p>
        </w:tc>
        <w:tc>
          <w:tcPr>
            <w:tcW w:w="1301" w:type="dxa"/>
            <w:shd w:val="clear" w:color="auto" w:fill="auto"/>
            <w:vAlign w:val="center"/>
          </w:tcPr>
          <w:p w14:paraId="5D743D52"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b/>
                <w:sz w:val="20"/>
                <w:szCs w:val="20"/>
              </w:rPr>
              <w:t>Numero</w:t>
            </w:r>
          </w:p>
        </w:tc>
        <w:tc>
          <w:tcPr>
            <w:tcW w:w="3240" w:type="dxa"/>
            <w:shd w:val="clear" w:color="auto" w:fill="auto"/>
            <w:vAlign w:val="center"/>
          </w:tcPr>
          <w:p w14:paraId="4F6149AB" w14:textId="77777777" w:rsidR="007A01DB" w:rsidRPr="00AC351A" w:rsidRDefault="007A01DB" w:rsidP="00AC351A">
            <w:pPr>
              <w:tabs>
                <w:tab w:val="left" w:pos="709"/>
                <w:tab w:val="left" w:pos="851"/>
              </w:tabs>
              <w:spacing w:line="360" w:lineRule="auto"/>
              <w:jc w:val="center"/>
              <w:rPr>
                <w:rFonts w:ascii="Arial" w:hAnsi="Arial" w:cs="Arial"/>
                <w:sz w:val="20"/>
                <w:szCs w:val="20"/>
              </w:rPr>
            </w:pPr>
          </w:p>
        </w:tc>
      </w:tr>
      <w:tr w:rsidR="007A01DB" w:rsidRPr="00AC351A" w14:paraId="6A9B9712" w14:textId="77777777">
        <w:trPr>
          <w:trHeight w:val="1906"/>
          <w:jc w:val="center"/>
        </w:trPr>
        <w:tc>
          <w:tcPr>
            <w:tcW w:w="2428" w:type="dxa"/>
            <w:shd w:val="clear" w:color="auto" w:fill="auto"/>
            <w:vAlign w:val="center"/>
          </w:tcPr>
          <w:p w14:paraId="4C0CCDAB"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EQUIPO DE INVESTIGACION</w:t>
            </w:r>
          </w:p>
          <w:p w14:paraId="223AEDCB" w14:textId="77777777" w:rsidR="007A01DB" w:rsidRPr="00AC351A" w:rsidRDefault="007A01DB" w:rsidP="00AC351A">
            <w:pPr>
              <w:tabs>
                <w:tab w:val="left" w:pos="709"/>
                <w:tab w:val="left" w:pos="851"/>
              </w:tabs>
              <w:spacing w:line="360" w:lineRule="auto"/>
              <w:rPr>
                <w:rFonts w:ascii="Arial" w:hAnsi="Arial" w:cs="Arial"/>
                <w:sz w:val="20"/>
                <w:szCs w:val="20"/>
              </w:rPr>
            </w:pPr>
          </w:p>
        </w:tc>
        <w:tc>
          <w:tcPr>
            <w:tcW w:w="1819" w:type="dxa"/>
            <w:shd w:val="clear" w:color="auto" w:fill="auto"/>
            <w:vAlign w:val="center"/>
          </w:tcPr>
          <w:p w14:paraId="49C141F6"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Autofinanciado</w:t>
            </w:r>
          </w:p>
        </w:tc>
        <w:tc>
          <w:tcPr>
            <w:tcW w:w="1301" w:type="dxa"/>
            <w:shd w:val="clear" w:color="auto" w:fill="auto"/>
            <w:vAlign w:val="center"/>
          </w:tcPr>
          <w:p w14:paraId="160C6392"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3</w:t>
            </w:r>
          </w:p>
        </w:tc>
        <w:tc>
          <w:tcPr>
            <w:tcW w:w="3240" w:type="dxa"/>
            <w:shd w:val="clear" w:color="auto" w:fill="auto"/>
            <w:vAlign w:val="center"/>
          </w:tcPr>
          <w:p w14:paraId="74548C69" w14:textId="5E5E56EC" w:rsidR="007A01DB" w:rsidRPr="00AC351A" w:rsidRDefault="007A01DB" w:rsidP="00AC351A">
            <w:pPr>
              <w:tabs>
                <w:tab w:val="left" w:pos="709"/>
                <w:tab w:val="left" w:pos="851"/>
              </w:tabs>
              <w:spacing w:line="360" w:lineRule="auto"/>
              <w:ind w:left="1"/>
              <w:rPr>
                <w:rFonts w:ascii="Arial" w:hAnsi="Arial" w:cs="Arial"/>
                <w:sz w:val="20"/>
                <w:szCs w:val="20"/>
              </w:rPr>
            </w:pPr>
          </w:p>
        </w:tc>
      </w:tr>
      <w:tr w:rsidR="007A01DB" w:rsidRPr="00AC351A" w14:paraId="13CE4C62" w14:textId="77777777">
        <w:trPr>
          <w:trHeight w:val="1529"/>
          <w:jc w:val="center"/>
        </w:trPr>
        <w:tc>
          <w:tcPr>
            <w:tcW w:w="2428" w:type="dxa"/>
            <w:shd w:val="clear" w:color="auto" w:fill="auto"/>
            <w:vAlign w:val="center"/>
          </w:tcPr>
          <w:p w14:paraId="6DFF825A"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COPIAS E IMPRESIONES </w:t>
            </w:r>
          </w:p>
        </w:tc>
        <w:tc>
          <w:tcPr>
            <w:tcW w:w="1819" w:type="dxa"/>
            <w:shd w:val="clear" w:color="auto" w:fill="auto"/>
            <w:vAlign w:val="center"/>
          </w:tcPr>
          <w:p w14:paraId="7E389759"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S/.0.10</w:t>
            </w:r>
          </w:p>
        </w:tc>
        <w:tc>
          <w:tcPr>
            <w:tcW w:w="1301" w:type="dxa"/>
            <w:shd w:val="clear" w:color="auto" w:fill="auto"/>
            <w:vAlign w:val="center"/>
          </w:tcPr>
          <w:p w14:paraId="5C133DD2"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hAnsi="Arial" w:cs="Arial"/>
                <w:sz w:val="20"/>
                <w:szCs w:val="20"/>
              </w:rPr>
              <w:t>3500</w:t>
            </w:r>
          </w:p>
        </w:tc>
        <w:tc>
          <w:tcPr>
            <w:tcW w:w="3240" w:type="dxa"/>
            <w:shd w:val="clear" w:color="auto" w:fill="auto"/>
            <w:vAlign w:val="center"/>
          </w:tcPr>
          <w:p w14:paraId="6937914E"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S/.350.00</w:t>
            </w:r>
          </w:p>
        </w:tc>
      </w:tr>
      <w:tr w:rsidR="007A01DB" w:rsidRPr="00AC351A" w14:paraId="3E1C675A" w14:textId="77777777">
        <w:trPr>
          <w:trHeight w:val="774"/>
          <w:jc w:val="center"/>
        </w:trPr>
        <w:tc>
          <w:tcPr>
            <w:tcW w:w="2428" w:type="dxa"/>
            <w:shd w:val="clear" w:color="auto" w:fill="auto"/>
            <w:vAlign w:val="center"/>
          </w:tcPr>
          <w:p w14:paraId="6C55066B"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EQUIPOS </w:t>
            </w:r>
          </w:p>
          <w:p w14:paraId="14E42744"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(Computador) </w:t>
            </w:r>
          </w:p>
        </w:tc>
        <w:tc>
          <w:tcPr>
            <w:tcW w:w="1819" w:type="dxa"/>
            <w:shd w:val="clear" w:color="auto" w:fill="auto"/>
            <w:vAlign w:val="center"/>
          </w:tcPr>
          <w:p w14:paraId="0FC320DD"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 2.000.00  </w:t>
            </w:r>
          </w:p>
        </w:tc>
        <w:tc>
          <w:tcPr>
            <w:tcW w:w="1301" w:type="dxa"/>
            <w:shd w:val="clear" w:color="auto" w:fill="auto"/>
            <w:vAlign w:val="center"/>
          </w:tcPr>
          <w:p w14:paraId="4BD08ADD"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1</w:t>
            </w:r>
          </w:p>
        </w:tc>
        <w:tc>
          <w:tcPr>
            <w:tcW w:w="3240" w:type="dxa"/>
            <w:shd w:val="clear" w:color="auto" w:fill="auto"/>
            <w:vAlign w:val="center"/>
          </w:tcPr>
          <w:p w14:paraId="1A6C0C31"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S/. 2.000.00 </w:t>
            </w:r>
          </w:p>
        </w:tc>
      </w:tr>
      <w:tr w:rsidR="007A01DB" w:rsidRPr="00AC351A" w14:paraId="3B2AD883" w14:textId="77777777">
        <w:trPr>
          <w:trHeight w:val="766"/>
          <w:jc w:val="center"/>
        </w:trPr>
        <w:tc>
          <w:tcPr>
            <w:tcW w:w="2428" w:type="dxa"/>
            <w:shd w:val="clear" w:color="auto" w:fill="auto"/>
            <w:vAlign w:val="center"/>
          </w:tcPr>
          <w:p w14:paraId="62B5C055"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SOFTWARE (Stata v12) </w:t>
            </w:r>
          </w:p>
        </w:tc>
        <w:tc>
          <w:tcPr>
            <w:tcW w:w="1819" w:type="dxa"/>
            <w:shd w:val="clear" w:color="auto" w:fill="auto"/>
            <w:vAlign w:val="center"/>
          </w:tcPr>
          <w:p w14:paraId="71A07882"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 1.500.00  </w:t>
            </w:r>
          </w:p>
        </w:tc>
        <w:tc>
          <w:tcPr>
            <w:tcW w:w="1301" w:type="dxa"/>
            <w:shd w:val="clear" w:color="auto" w:fill="auto"/>
            <w:vAlign w:val="center"/>
          </w:tcPr>
          <w:p w14:paraId="343C0831"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1</w:t>
            </w:r>
          </w:p>
        </w:tc>
        <w:tc>
          <w:tcPr>
            <w:tcW w:w="3240" w:type="dxa"/>
            <w:shd w:val="clear" w:color="auto" w:fill="auto"/>
            <w:vAlign w:val="center"/>
          </w:tcPr>
          <w:p w14:paraId="7E13081A"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S/. 1.500.00 </w:t>
            </w:r>
          </w:p>
        </w:tc>
      </w:tr>
      <w:tr w:rsidR="007A01DB" w:rsidRPr="00AC351A" w14:paraId="16AF7456" w14:textId="77777777">
        <w:trPr>
          <w:trHeight w:val="1150"/>
          <w:jc w:val="center"/>
        </w:trPr>
        <w:tc>
          <w:tcPr>
            <w:tcW w:w="2428" w:type="dxa"/>
            <w:shd w:val="clear" w:color="auto" w:fill="auto"/>
            <w:vAlign w:val="center"/>
          </w:tcPr>
          <w:p w14:paraId="75C0F839"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MANTENIMIENTO </w:t>
            </w:r>
          </w:p>
          <w:p w14:paraId="06FF8C5C"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(duración 6 m – </w:t>
            </w:r>
            <w:proofErr w:type="spellStart"/>
            <w:r w:rsidRPr="00AC351A">
              <w:rPr>
                <w:rFonts w:ascii="Arial" w:eastAsia="Arial" w:hAnsi="Arial" w:cs="Arial"/>
                <w:b/>
                <w:sz w:val="20"/>
                <w:szCs w:val="20"/>
              </w:rPr>
              <w:t>Mto</w:t>
            </w:r>
            <w:proofErr w:type="spellEnd"/>
            <w:r w:rsidRPr="00AC351A">
              <w:rPr>
                <w:rFonts w:ascii="Arial" w:eastAsia="Arial" w:hAnsi="Arial" w:cs="Arial"/>
                <w:b/>
                <w:sz w:val="20"/>
                <w:szCs w:val="20"/>
              </w:rPr>
              <w:t xml:space="preserve"> del computador) </w:t>
            </w:r>
          </w:p>
        </w:tc>
        <w:tc>
          <w:tcPr>
            <w:tcW w:w="1819" w:type="dxa"/>
            <w:shd w:val="clear" w:color="auto" w:fill="auto"/>
            <w:vAlign w:val="center"/>
          </w:tcPr>
          <w:p w14:paraId="14B85D65"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 300.00  </w:t>
            </w:r>
          </w:p>
        </w:tc>
        <w:tc>
          <w:tcPr>
            <w:tcW w:w="1301" w:type="dxa"/>
            <w:shd w:val="clear" w:color="auto" w:fill="auto"/>
            <w:vAlign w:val="center"/>
          </w:tcPr>
          <w:p w14:paraId="7FE3B977"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1</w:t>
            </w:r>
          </w:p>
        </w:tc>
        <w:tc>
          <w:tcPr>
            <w:tcW w:w="3240" w:type="dxa"/>
            <w:shd w:val="clear" w:color="auto" w:fill="auto"/>
            <w:vAlign w:val="center"/>
          </w:tcPr>
          <w:p w14:paraId="5E4EF8E6"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S/. 300.00  </w:t>
            </w:r>
          </w:p>
        </w:tc>
      </w:tr>
      <w:tr w:rsidR="007A01DB" w:rsidRPr="00AC351A" w14:paraId="57E4F9A9" w14:textId="77777777">
        <w:trPr>
          <w:trHeight w:val="766"/>
          <w:jc w:val="center"/>
        </w:trPr>
        <w:tc>
          <w:tcPr>
            <w:tcW w:w="2428" w:type="dxa"/>
            <w:shd w:val="clear" w:color="auto" w:fill="auto"/>
            <w:vAlign w:val="center"/>
          </w:tcPr>
          <w:p w14:paraId="640EC67B"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UTILES DE </w:t>
            </w:r>
          </w:p>
          <w:p w14:paraId="25E14237"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ESCRITORIO </w:t>
            </w:r>
          </w:p>
        </w:tc>
        <w:tc>
          <w:tcPr>
            <w:tcW w:w="1819" w:type="dxa"/>
            <w:shd w:val="clear" w:color="auto" w:fill="auto"/>
            <w:vAlign w:val="center"/>
          </w:tcPr>
          <w:p w14:paraId="4DB5F02D"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 500.00 </w:t>
            </w:r>
          </w:p>
        </w:tc>
        <w:tc>
          <w:tcPr>
            <w:tcW w:w="1301" w:type="dxa"/>
            <w:shd w:val="clear" w:color="auto" w:fill="auto"/>
            <w:vAlign w:val="center"/>
          </w:tcPr>
          <w:p w14:paraId="57CBD107"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1</w:t>
            </w:r>
          </w:p>
        </w:tc>
        <w:tc>
          <w:tcPr>
            <w:tcW w:w="3240" w:type="dxa"/>
            <w:shd w:val="clear" w:color="auto" w:fill="auto"/>
            <w:vAlign w:val="center"/>
          </w:tcPr>
          <w:p w14:paraId="411EDBD9"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S/.500.00 </w:t>
            </w:r>
          </w:p>
        </w:tc>
      </w:tr>
      <w:tr w:rsidR="007A01DB" w:rsidRPr="00AC351A" w14:paraId="6F223E1A" w14:textId="77777777">
        <w:trPr>
          <w:trHeight w:val="1534"/>
          <w:jc w:val="center"/>
        </w:trPr>
        <w:tc>
          <w:tcPr>
            <w:tcW w:w="2428" w:type="dxa"/>
            <w:shd w:val="clear" w:color="auto" w:fill="auto"/>
            <w:vAlign w:val="center"/>
          </w:tcPr>
          <w:p w14:paraId="064A9C78"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 xml:space="preserve">BIBLIOGRÁFIA </w:t>
            </w:r>
          </w:p>
          <w:p w14:paraId="7761536C"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w:t>
            </w:r>
            <w:proofErr w:type="spellStart"/>
            <w:r w:rsidRPr="00AC351A">
              <w:rPr>
                <w:rFonts w:ascii="Arial" w:eastAsia="Arial" w:hAnsi="Arial" w:cs="Arial"/>
                <w:b/>
                <w:sz w:val="20"/>
                <w:szCs w:val="20"/>
              </w:rPr>
              <w:t>Articulos</w:t>
            </w:r>
            <w:proofErr w:type="spellEnd"/>
            <w:r w:rsidRPr="00AC351A">
              <w:rPr>
                <w:rFonts w:ascii="Arial" w:eastAsia="Arial" w:hAnsi="Arial" w:cs="Arial"/>
                <w:b/>
                <w:sz w:val="20"/>
                <w:szCs w:val="20"/>
              </w:rPr>
              <w:t xml:space="preserve"> que no estén en la base de datos accesible) </w:t>
            </w:r>
          </w:p>
        </w:tc>
        <w:tc>
          <w:tcPr>
            <w:tcW w:w="1819" w:type="dxa"/>
            <w:shd w:val="clear" w:color="auto" w:fill="auto"/>
            <w:vAlign w:val="center"/>
          </w:tcPr>
          <w:p w14:paraId="6BCA6066"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S/. 1.000.00  </w:t>
            </w:r>
          </w:p>
          <w:p w14:paraId="4DE12729"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b/>
                <w:sz w:val="20"/>
                <w:szCs w:val="20"/>
              </w:rPr>
              <w:t xml:space="preserve"> </w:t>
            </w:r>
          </w:p>
        </w:tc>
        <w:tc>
          <w:tcPr>
            <w:tcW w:w="1301" w:type="dxa"/>
            <w:shd w:val="clear" w:color="auto" w:fill="auto"/>
            <w:vAlign w:val="center"/>
          </w:tcPr>
          <w:p w14:paraId="51A81E58" w14:textId="77777777" w:rsidR="007A01DB" w:rsidRPr="00AC351A" w:rsidRDefault="003A0552" w:rsidP="00AC351A">
            <w:pPr>
              <w:tabs>
                <w:tab w:val="left" w:pos="709"/>
                <w:tab w:val="left" w:pos="851"/>
              </w:tabs>
              <w:spacing w:line="360" w:lineRule="auto"/>
              <w:ind w:left="1"/>
              <w:jc w:val="center"/>
              <w:rPr>
                <w:rFonts w:ascii="Arial" w:hAnsi="Arial" w:cs="Arial"/>
                <w:sz w:val="20"/>
                <w:szCs w:val="20"/>
              </w:rPr>
            </w:pPr>
            <w:r w:rsidRPr="00AC351A">
              <w:rPr>
                <w:rFonts w:ascii="Arial" w:eastAsia="Arial" w:hAnsi="Arial" w:cs="Arial"/>
                <w:sz w:val="20"/>
                <w:szCs w:val="20"/>
              </w:rPr>
              <w:t>1</w:t>
            </w:r>
          </w:p>
        </w:tc>
        <w:tc>
          <w:tcPr>
            <w:tcW w:w="3240" w:type="dxa"/>
            <w:shd w:val="clear" w:color="auto" w:fill="auto"/>
            <w:vAlign w:val="center"/>
          </w:tcPr>
          <w:p w14:paraId="39A0F6A1"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S/. 1.000.00 </w:t>
            </w:r>
          </w:p>
        </w:tc>
      </w:tr>
      <w:tr w:rsidR="007A01DB" w:rsidRPr="00AC351A" w14:paraId="5A4DF184" w14:textId="77777777">
        <w:trPr>
          <w:trHeight w:val="386"/>
          <w:jc w:val="center"/>
        </w:trPr>
        <w:tc>
          <w:tcPr>
            <w:tcW w:w="2428" w:type="dxa"/>
            <w:shd w:val="clear" w:color="auto" w:fill="auto"/>
            <w:vAlign w:val="center"/>
          </w:tcPr>
          <w:p w14:paraId="0FB54D74" w14:textId="77777777" w:rsidR="007A01DB" w:rsidRPr="00AC351A" w:rsidRDefault="003A0552" w:rsidP="00AC351A">
            <w:pPr>
              <w:tabs>
                <w:tab w:val="left" w:pos="709"/>
                <w:tab w:val="left" w:pos="851"/>
              </w:tabs>
              <w:spacing w:line="360" w:lineRule="auto"/>
              <w:rPr>
                <w:rFonts w:ascii="Arial" w:hAnsi="Arial" w:cs="Arial"/>
                <w:sz w:val="20"/>
                <w:szCs w:val="20"/>
              </w:rPr>
            </w:pPr>
            <w:r w:rsidRPr="00AC351A">
              <w:rPr>
                <w:rFonts w:ascii="Arial" w:eastAsia="Arial" w:hAnsi="Arial" w:cs="Arial"/>
                <w:b/>
                <w:sz w:val="20"/>
                <w:szCs w:val="20"/>
              </w:rPr>
              <w:t>TOTAL</w:t>
            </w:r>
            <w:r w:rsidRPr="00AC351A">
              <w:rPr>
                <w:rFonts w:ascii="Arial" w:eastAsia="Arial" w:hAnsi="Arial" w:cs="Arial"/>
                <w:sz w:val="20"/>
                <w:szCs w:val="20"/>
              </w:rPr>
              <w:t xml:space="preserve"> </w:t>
            </w:r>
          </w:p>
        </w:tc>
        <w:tc>
          <w:tcPr>
            <w:tcW w:w="1819" w:type="dxa"/>
            <w:shd w:val="clear" w:color="auto" w:fill="auto"/>
            <w:vAlign w:val="center"/>
          </w:tcPr>
          <w:p w14:paraId="39692518" w14:textId="77777777" w:rsidR="007A01DB" w:rsidRPr="00AC351A" w:rsidRDefault="007A01DB" w:rsidP="00AC351A">
            <w:pPr>
              <w:tabs>
                <w:tab w:val="left" w:pos="709"/>
                <w:tab w:val="left" w:pos="851"/>
              </w:tabs>
              <w:spacing w:line="360" w:lineRule="auto"/>
              <w:rPr>
                <w:rFonts w:ascii="Arial" w:hAnsi="Arial" w:cs="Arial"/>
                <w:sz w:val="20"/>
                <w:szCs w:val="20"/>
              </w:rPr>
            </w:pPr>
          </w:p>
        </w:tc>
        <w:tc>
          <w:tcPr>
            <w:tcW w:w="1301" w:type="dxa"/>
            <w:shd w:val="clear" w:color="auto" w:fill="auto"/>
            <w:vAlign w:val="center"/>
          </w:tcPr>
          <w:p w14:paraId="11C0EE47"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w:t>
            </w:r>
          </w:p>
        </w:tc>
        <w:tc>
          <w:tcPr>
            <w:tcW w:w="3240" w:type="dxa"/>
            <w:shd w:val="clear" w:color="auto" w:fill="auto"/>
            <w:vAlign w:val="center"/>
          </w:tcPr>
          <w:p w14:paraId="3181C421" w14:textId="77777777" w:rsidR="007A01DB" w:rsidRPr="00AC351A" w:rsidRDefault="003A0552" w:rsidP="00AC351A">
            <w:pPr>
              <w:tabs>
                <w:tab w:val="left" w:pos="709"/>
                <w:tab w:val="left" w:pos="851"/>
              </w:tabs>
              <w:spacing w:line="360" w:lineRule="auto"/>
              <w:ind w:left="1"/>
              <w:rPr>
                <w:rFonts w:ascii="Arial" w:hAnsi="Arial" w:cs="Arial"/>
                <w:sz w:val="20"/>
                <w:szCs w:val="20"/>
              </w:rPr>
            </w:pPr>
            <w:r w:rsidRPr="00AC351A">
              <w:rPr>
                <w:rFonts w:ascii="Arial" w:eastAsia="Arial" w:hAnsi="Arial" w:cs="Arial"/>
                <w:sz w:val="20"/>
                <w:szCs w:val="20"/>
              </w:rPr>
              <w:t xml:space="preserve"> S/. 5.650.00 </w:t>
            </w:r>
          </w:p>
        </w:tc>
      </w:tr>
    </w:tbl>
    <w:p w14:paraId="7B373263" w14:textId="77777777" w:rsidR="007A01DB" w:rsidRDefault="007A01DB" w:rsidP="00147CF7">
      <w:pPr>
        <w:tabs>
          <w:tab w:val="left" w:pos="709"/>
          <w:tab w:val="left" w:pos="851"/>
        </w:tabs>
        <w:spacing w:line="360" w:lineRule="auto"/>
        <w:ind w:left="-15" w:firstLine="1"/>
        <w:jc w:val="both"/>
        <w:rPr>
          <w:rFonts w:ascii="Arial" w:eastAsia="Arial" w:hAnsi="Arial" w:cs="Arial"/>
        </w:rPr>
      </w:pPr>
    </w:p>
    <w:p w14:paraId="0F94ED37" w14:textId="77777777" w:rsidR="007A01DB" w:rsidRDefault="003A0552" w:rsidP="00147CF7">
      <w:pPr>
        <w:tabs>
          <w:tab w:val="left" w:pos="709"/>
          <w:tab w:val="left" w:pos="851"/>
        </w:tabs>
        <w:spacing w:line="360" w:lineRule="auto"/>
      </w:pPr>
      <w:r>
        <w:br w:type="page"/>
      </w:r>
    </w:p>
    <w:p w14:paraId="5F5D0429" w14:textId="77777777" w:rsidR="007A01DB" w:rsidRPr="00524B17" w:rsidRDefault="003A0552" w:rsidP="00524B17">
      <w:pPr>
        <w:tabs>
          <w:tab w:val="left" w:pos="709"/>
          <w:tab w:val="left" w:pos="851"/>
        </w:tabs>
        <w:spacing w:line="360" w:lineRule="auto"/>
        <w:ind w:left="-15" w:firstLine="1"/>
        <w:jc w:val="both"/>
        <w:rPr>
          <w:rFonts w:ascii="Arial" w:eastAsia="Arial" w:hAnsi="Arial" w:cs="Arial"/>
          <w:b/>
        </w:rPr>
      </w:pPr>
      <w:r w:rsidRPr="00524B17">
        <w:rPr>
          <w:rFonts w:ascii="Arial" w:eastAsia="Arial" w:hAnsi="Arial" w:cs="Arial"/>
          <w:b/>
        </w:rPr>
        <w:lastRenderedPageBreak/>
        <w:t>REFERENCIA</w:t>
      </w:r>
      <w:r w:rsidR="00147CF7" w:rsidRPr="00524B17">
        <w:rPr>
          <w:rFonts w:ascii="Arial" w:eastAsia="Arial" w:hAnsi="Arial" w:cs="Arial"/>
          <w:b/>
        </w:rPr>
        <w:t>S BIBLIOGRAFICAS</w:t>
      </w:r>
    </w:p>
    <w:p w14:paraId="0E75870B" w14:textId="77777777" w:rsidR="00147CF7" w:rsidRPr="00524B17" w:rsidRDefault="00147CF7" w:rsidP="00524B17">
      <w:pPr>
        <w:tabs>
          <w:tab w:val="left" w:pos="709"/>
          <w:tab w:val="left" w:pos="851"/>
        </w:tabs>
        <w:spacing w:line="360" w:lineRule="auto"/>
        <w:ind w:left="-15" w:firstLine="1"/>
        <w:jc w:val="both"/>
        <w:rPr>
          <w:rFonts w:ascii="Arial" w:eastAsia="Arial" w:hAnsi="Arial" w:cs="Arial"/>
        </w:rPr>
      </w:pPr>
    </w:p>
    <w:p w14:paraId="4DCA64EC" w14:textId="77777777" w:rsidR="007A01DB" w:rsidRPr="00524B17" w:rsidRDefault="003A0552" w:rsidP="004B5197">
      <w:pPr>
        <w:pStyle w:val="Ttulo6"/>
        <w:tabs>
          <w:tab w:val="left" w:pos="709"/>
          <w:tab w:val="left" w:pos="851"/>
        </w:tabs>
        <w:spacing w:line="360" w:lineRule="auto"/>
        <w:ind w:left="284" w:hanging="284"/>
        <w:jc w:val="both"/>
        <w:rPr>
          <w:rFonts w:ascii="Arial" w:eastAsia="Arial" w:hAnsi="Arial" w:cs="Arial"/>
          <w:sz w:val="24"/>
          <w:szCs w:val="24"/>
          <w:lang w:val="en-US"/>
        </w:rPr>
      </w:pPr>
      <w:r w:rsidRPr="00524B17">
        <w:rPr>
          <w:rFonts w:ascii="Arial" w:eastAsia="Arial" w:hAnsi="Arial" w:cs="Arial"/>
          <w:sz w:val="24"/>
          <w:szCs w:val="24"/>
        </w:rPr>
        <w:t xml:space="preserve">1. Guías ALAD sobre el Diagnóstico, Control y Tratamiento de la Diabetes Mellitus Tipo 2 con Medicina Basada en Evidencia. </w:t>
      </w:r>
      <w:r w:rsidRPr="00524B17">
        <w:rPr>
          <w:rFonts w:ascii="Arial" w:eastAsia="Arial" w:hAnsi="Arial" w:cs="Arial"/>
          <w:sz w:val="24"/>
          <w:szCs w:val="24"/>
          <w:lang w:val="en-US"/>
        </w:rPr>
        <w:t>Edición 2013</w:t>
      </w:r>
    </w:p>
    <w:p w14:paraId="688E86DA" w14:textId="77777777" w:rsidR="007A01DB" w:rsidRPr="00524B17" w:rsidRDefault="007A01DB" w:rsidP="00524B17">
      <w:pPr>
        <w:tabs>
          <w:tab w:val="left" w:pos="709"/>
          <w:tab w:val="left" w:pos="851"/>
        </w:tabs>
        <w:spacing w:line="360" w:lineRule="auto"/>
        <w:rPr>
          <w:rFonts w:ascii="Arial" w:hAnsi="Arial" w:cs="Arial"/>
          <w:lang w:val="en-US"/>
        </w:rPr>
      </w:pPr>
    </w:p>
    <w:p w14:paraId="3ED84039" w14:textId="643978A5" w:rsidR="007A01DB" w:rsidRPr="00524B17" w:rsidRDefault="003A0552" w:rsidP="004B5197">
      <w:pPr>
        <w:pStyle w:val="Ttulo6"/>
        <w:tabs>
          <w:tab w:val="left" w:pos="709"/>
          <w:tab w:val="left" w:pos="851"/>
        </w:tabs>
        <w:spacing w:line="360" w:lineRule="auto"/>
        <w:ind w:left="284" w:hanging="284"/>
        <w:jc w:val="both"/>
        <w:rPr>
          <w:rFonts w:ascii="Arial" w:eastAsia="Arial" w:hAnsi="Arial" w:cs="Arial"/>
          <w:sz w:val="24"/>
          <w:szCs w:val="24"/>
          <w:lang w:val="en-US"/>
        </w:rPr>
      </w:pPr>
      <w:r w:rsidRPr="00524B17">
        <w:rPr>
          <w:rFonts w:ascii="Arial" w:eastAsia="Arial" w:hAnsi="Arial" w:cs="Arial"/>
          <w:sz w:val="24"/>
          <w:szCs w:val="24"/>
          <w:lang w:val="en-US"/>
        </w:rPr>
        <w:t>2. The 2015 IWGDF Guidance documents on prevention and management of foot problems in diabetes: development of an evidence-based global consensus.</w:t>
      </w:r>
    </w:p>
    <w:p w14:paraId="09249B2F" w14:textId="77777777" w:rsidR="007A01DB" w:rsidRPr="00524B1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5C6210B2" w14:textId="652DEED6" w:rsidR="007A01DB" w:rsidRPr="004B5197" w:rsidRDefault="00A322C5" w:rsidP="004B5197">
      <w:pPr>
        <w:pStyle w:val="Ttulo6"/>
        <w:tabs>
          <w:tab w:val="left" w:pos="709"/>
          <w:tab w:val="left" w:pos="851"/>
        </w:tabs>
        <w:spacing w:line="360" w:lineRule="auto"/>
        <w:ind w:left="426" w:hanging="426"/>
        <w:jc w:val="both"/>
        <w:rPr>
          <w:rFonts w:ascii="Arial" w:eastAsia="Arial" w:hAnsi="Arial" w:cs="Arial"/>
          <w:sz w:val="24"/>
          <w:szCs w:val="24"/>
          <w:lang w:val="en-US"/>
        </w:rPr>
      </w:pPr>
      <w:r>
        <w:rPr>
          <w:rFonts w:ascii="Arial" w:eastAsia="Arial" w:hAnsi="Arial" w:cs="Arial"/>
          <w:sz w:val="24"/>
          <w:szCs w:val="24"/>
          <w:lang w:val="en-US"/>
        </w:rPr>
        <w:t xml:space="preserve">3. </w:t>
      </w:r>
      <w:r w:rsidR="003A0552" w:rsidRPr="00524B17">
        <w:rPr>
          <w:rFonts w:ascii="Arial" w:eastAsia="Arial" w:hAnsi="Arial" w:cs="Arial"/>
          <w:sz w:val="24"/>
          <w:szCs w:val="24"/>
          <w:lang w:val="en-US"/>
        </w:rPr>
        <w:t xml:space="preserve">Cavanagh P, Attinger C, Abbas Z, Bal A, Rojas N, Xu ZR. Cost of treating </w:t>
      </w:r>
      <w:r w:rsidR="003A0552" w:rsidRPr="004B5197">
        <w:rPr>
          <w:rFonts w:ascii="Arial" w:eastAsia="Arial" w:hAnsi="Arial" w:cs="Arial"/>
          <w:sz w:val="24"/>
          <w:szCs w:val="24"/>
          <w:lang w:val="en-US"/>
        </w:rPr>
        <w:t>diabetic foot ulcers in five different countries. Diabetes Metab Res Rev 2012 Feb;28 Suppl 1:107-111.</w:t>
      </w:r>
    </w:p>
    <w:p w14:paraId="39276677"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3792A8FD" w14:textId="2B64599C" w:rsidR="007A01DB" w:rsidRPr="004B5197" w:rsidRDefault="00A322C5" w:rsidP="004B5197">
      <w:pPr>
        <w:pStyle w:val="Ttulo6"/>
        <w:tabs>
          <w:tab w:val="left" w:pos="709"/>
          <w:tab w:val="left" w:pos="851"/>
        </w:tabs>
        <w:spacing w:line="360" w:lineRule="auto"/>
        <w:ind w:left="284" w:hanging="284"/>
        <w:jc w:val="both"/>
        <w:rPr>
          <w:rFonts w:ascii="Arial" w:eastAsia="Arial" w:hAnsi="Arial" w:cs="Arial"/>
          <w:sz w:val="24"/>
          <w:szCs w:val="24"/>
        </w:rPr>
      </w:pPr>
      <w:r>
        <w:rPr>
          <w:rFonts w:ascii="Arial" w:eastAsia="Arial" w:hAnsi="Arial" w:cs="Arial"/>
          <w:sz w:val="24"/>
          <w:szCs w:val="24"/>
          <w:lang w:val="en-US"/>
        </w:rPr>
        <w:t xml:space="preserve">4. </w:t>
      </w:r>
      <w:r w:rsidR="003A0552" w:rsidRPr="004B5197">
        <w:rPr>
          <w:rFonts w:ascii="Arial" w:eastAsia="Arial" w:hAnsi="Arial" w:cs="Arial"/>
          <w:sz w:val="24"/>
          <w:szCs w:val="24"/>
          <w:lang w:val="en-US"/>
        </w:rPr>
        <w:t xml:space="preserve">Clinical Guidelines Task Force. Guide for Guidelines; A guide for clinical guideline development. </w:t>
      </w:r>
      <w:r w:rsidR="003A0552" w:rsidRPr="004B5197">
        <w:rPr>
          <w:rFonts w:ascii="Arial" w:eastAsia="Arial" w:hAnsi="Arial" w:cs="Arial"/>
          <w:sz w:val="24"/>
          <w:szCs w:val="24"/>
        </w:rPr>
        <w:t>Brussels: International Diabetes Federation; 2003.</w:t>
      </w:r>
    </w:p>
    <w:p w14:paraId="1069CFE0"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rPr>
      </w:pPr>
    </w:p>
    <w:p w14:paraId="46586F4F" w14:textId="77777777" w:rsidR="007A01DB" w:rsidRPr="004B5197" w:rsidRDefault="003A0552" w:rsidP="004B5197">
      <w:pPr>
        <w:pStyle w:val="Ttulo6"/>
        <w:tabs>
          <w:tab w:val="left" w:pos="709"/>
          <w:tab w:val="left" w:pos="851"/>
        </w:tabs>
        <w:spacing w:line="360" w:lineRule="auto"/>
        <w:ind w:left="426" w:hanging="426"/>
        <w:jc w:val="both"/>
        <w:rPr>
          <w:rFonts w:ascii="Arial" w:eastAsia="Arial" w:hAnsi="Arial" w:cs="Arial"/>
          <w:sz w:val="24"/>
          <w:szCs w:val="24"/>
        </w:rPr>
      </w:pPr>
      <w:r w:rsidRPr="004B5197">
        <w:rPr>
          <w:rFonts w:ascii="Arial" w:eastAsia="Arial" w:hAnsi="Arial" w:cs="Arial"/>
          <w:sz w:val="24"/>
          <w:szCs w:val="24"/>
        </w:rPr>
        <w:t>5. ¿Por qué debemos preocuparnos del pie diabético? Importancia del pie diabético SALUD PÚBLICA Rev Med Chile 2013; 141: 1464-1469.</w:t>
      </w:r>
    </w:p>
    <w:p w14:paraId="49B3069C" w14:textId="77777777" w:rsidR="00E16536" w:rsidRPr="004B5197" w:rsidRDefault="00E16536" w:rsidP="00524B17">
      <w:pPr>
        <w:tabs>
          <w:tab w:val="left" w:pos="709"/>
          <w:tab w:val="left" w:pos="851"/>
        </w:tabs>
        <w:spacing w:line="360" w:lineRule="auto"/>
        <w:ind w:left="-15" w:firstLine="1"/>
        <w:jc w:val="both"/>
        <w:rPr>
          <w:rFonts w:ascii="Arial" w:eastAsia="Arial" w:hAnsi="Arial" w:cs="Arial"/>
        </w:rPr>
      </w:pPr>
    </w:p>
    <w:p w14:paraId="74117180" w14:textId="6544F331" w:rsidR="001259A8" w:rsidRPr="00810B8D" w:rsidRDefault="00A322C5" w:rsidP="00B5136B">
      <w:pPr>
        <w:tabs>
          <w:tab w:val="left" w:pos="709"/>
          <w:tab w:val="left" w:pos="851"/>
        </w:tabs>
        <w:spacing w:line="360" w:lineRule="auto"/>
        <w:ind w:left="-15" w:firstLine="1"/>
        <w:jc w:val="both"/>
        <w:rPr>
          <w:rFonts w:ascii="Arial" w:eastAsia="Arial" w:hAnsi="Arial" w:cs="Arial"/>
        </w:rPr>
      </w:pPr>
      <w:r>
        <w:rPr>
          <w:rFonts w:ascii="Arial" w:eastAsia="Arial" w:hAnsi="Arial" w:cs="Arial"/>
          <w:lang w:val="en-US"/>
        </w:rPr>
        <w:t>6.</w:t>
      </w:r>
      <w:r w:rsidR="00B5136B" w:rsidRPr="004B5197">
        <w:rPr>
          <w:rFonts w:ascii="Arial" w:hAnsi="Arial" w:cs="Arial"/>
          <w:noProof/>
          <w:lang w:val="en-US"/>
        </w:rPr>
        <w:t xml:space="preserve"> Edmonds ME. The diabetic foot. </w:t>
      </w:r>
      <w:r w:rsidR="00B5136B" w:rsidRPr="00810B8D">
        <w:rPr>
          <w:rFonts w:ascii="Arial" w:hAnsi="Arial" w:cs="Arial"/>
          <w:noProof/>
        </w:rPr>
        <w:t>Pract Diabetes Int. 1984;1(1):36-9.</w:t>
      </w:r>
    </w:p>
    <w:p w14:paraId="5C3C2BBE" w14:textId="77777777" w:rsidR="001259A8" w:rsidRPr="00810B8D" w:rsidRDefault="001259A8" w:rsidP="00B5136B">
      <w:pPr>
        <w:pStyle w:val="Ttulo6"/>
        <w:tabs>
          <w:tab w:val="left" w:pos="709"/>
          <w:tab w:val="left" w:pos="851"/>
        </w:tabs>
        <w:spacing w:line="360" w:lineRule="auto"/>
        <w:jc w:val="both"/>
        <w:rPr>
          <w:rFonts w:ascii="Arial" w:eastAsia="Arial" w:hAnsi="Arial" w:cs="Arial"/>
          <w:sz w:val="24"/>
          <w:szCs w:val="24"/>
          <w:lang w:val="es-PE"/>
        </w:rPr>
      </w:pPr>
    </w:p>
    <w:p w14:paraId="4F3D6B18" w14:textId="77777777" w:rsidR="00B5136B" w:rsidRPr="004B5197" w:rsidRDefault="00DE18B7" w:rsidP="00B5136B">
      <w:pPr>
        <w:widowControl w:val="0"/>
        <w:autoSpaceDE w:val="0"/>
        <w:autoSpaceDN w:val="0"/>
        <w:adjustRightInd w:val="0"/>
        <w:spacing w:line="360" w:lineRule="auto"/>
        <w:ind w:left="284" w:hanging="284"/>
        <w:jc w:val="both"/>
        <w:rPr>
          <w:rFonts w:ascii="Arial" w:hAnsi="Arial" w:cs="Arial"/>
          <w:noProof/>
        </w:rPr>
      </w:pPr>
      <w:r w:rsidRPr="004B5197">
        <w:rPr>
          <w:rFonts w:ascii="Arial" w:eastAsia="Arial" w:hAnsi="Arial" w:cs="Arial"/>
        </w:rPr>
        <w:t>7.</w:t>
      </w:r>
      <w:r w:rsidR="00552A39" w:rsidRPr="004B5197">
        <w:rPr>
          <w:rFonts w:ascii="Arial" w:hAnsi="Arial" w:cs="Arial"/>
          <w:shd w:val="clear" w:color="auto" w:fill="FFFFFF"/>
        </w:rPr>
        <w:t xml:space="preserve"> </w:t>
      </w:r>
      <w:r w:rsidR="00B5136B" w:rsidRPr="004B5197">
        <w:rPr>
          <w:rFonts w:ascii="Arial" w:hAnsi="Arial" w:cs="Arial"/>
          <w:noProof/>
        </w:rPr>
        <w:t>Conde Taboada A, De La Torre C, Doval IG. Educación Médica Continuada El pie diabético Diabetic Foot. Med Cutan Iber Lat Am [Internet]. 2003;31(4):221-32. Disponible en: https://www.medigraphic.com/pdfs/cutanea/mc-2003/mc034b.pdf</w:t>
      </w:r>
    </w:p>
    <w:p w14:paraId="07EEF63C" w14:textId="77777777" w:rsidR="00552A39" w:rsidRPr="004B5197" w:rsidRDefault="00552A39" w:rsidP="00524B17">
      <w:pPr>
        <w:spacing w:line="360" w:lineRule="auto"/>
        <w:rPr>
          <w:rFonts w:ascii="Arial" w:eastAsia="Arial" w:hAnsi="Arial" w:cs="Arial"/>
        </w:rPr>
      </w:pPr>
    </w:p>
    <w:p w14:paraId="75691EB4" w14:textId="48A8EC79" w:rsidR="00DE18B7" w:rsidRPr="004B5197" w:rsidRDefault="00552A39" w:rsidP="00B5136B">
      <w:pPr>
        <w:pStyle w:val="Ttulo6"/>
        <w:tabs>
          <w:tab w:val="left" w:pos="709"/>
          <w:tab w:val="left" w:pos="851"/>
        </w:tabs>
        <w:spacing w:line="360" w:lineRule="auto"/>
        <w:ind w:left="284" w:hanging="284"/>
        <w:jc w:val="both"/>
        <w:rPr>
          <w:rFonts w:ascii="Arial" w:eastAsia="Arial" w:hAnsi="Arial" w:cs="Arial"/>
          <w:sz w:val="24"/>
          <w:szCs w:val="24"/>
          <w:lang w:val="es-PE"/>
        </w:rPr>
      </w:pPr>
      <w:r w:rsidRPr="004B5197">
        <w:rPr>
          <w:rFonts w:ascii="Arial" w:eastAsia="Arial" w:hAnsi="Arial" w:cs="Arial"/>
          <w:sz w:val="24"/>
          <w:szCs w:val="24"/>
          <w:lang w:val="es-PE"/>
        </w:rPr>
        <w:t>8.</w:t>
      </w:r>
      <w:r w:rsidR="00362A41" w:rsidRPr="004B5197">
        <w:rPr>
          <w:rFonts w:ascii="Arial" w:eastAsia="Arial" w:hAnsi="Arial" w:cs="Arial"/>
          <w:sz w:val="24"/>
          <w:szCs w:val="24"/>
          <w:lang w:val="es-PE"/>
        </w:rPr>
        <w:t xml:space="preserve"> </w:t>
      </w:r>
      <w:r w:rsidR="00B5136B" w:rsidRPr="004B5197">
        <w:rPr>
          <w:rFonts w:ascii="Arial" w:hAnsi="Arial" w:cs="Arial"/>
          <w:sz w:val="24"/>
          <w:szCs w:val="24"/>
        </w:rPr>
        <w:t>Tirado RA del C, López JAF, Tirado FJ del C. Guía de práctica clínica en el pie diabético. Arch Med. 2014;10(1):1-17</w:t>
      </w:r>
    </w:p>
    <w:p w14:paraId="5CCBE775" w14:textId="77777777" w:rsidR="00552A39" w:rsidRPr="004B5197" w:rsidRDefault="00552A39" w:rsidP="00524B17">
      <w:pPr>
        <w:spacing w:line="360" w:lineRule="auto"/>
        <w:rPr>
          <w:rFonts w:ascii="Arial" w:eastAsia="Arial" w:hAnsi="Arial" w:cs="Arial"/>
        </w:rPr>
      </w:pPr>
    </w:p>
    <w:p w14:paraId="157B6E50" w14:textId="77777777" w:rsidR="002B4072" w:rsidRPr="004B5197" w:rsidRDefault="000127CF" w:rsidP="004B5197">
      <w:pPr>
        <w:pStyle w:val="Ttulo6"/>
        <w:tabs>
          <w:tab w:val="left" w:pos="709"/>
          <w:tab w:val="left" w:pos="851"/>
        </w:tabs>
        <w:spacing w:line="360" w:lineRule="auto"/>
        <w:ind w:left="284" w:hanging="284"/>
        <w:jc w:val="both"/>
        <w:rPr>
          <w:rFonts w:ascii="Arial" w:eastAsia="Arial" w:hAnsi="Arial" w:cs="Arial"/>
          <w:sz w:val="24"/>
          <w:szCs w:val="24"/>
          <w:lang w:val="es-PE"/>
        </w:rPr>
      </w:pPr>
      <w:r w:rsidRPr="004B5197">
        <w:rPr>
          <w:rFonts w:ascii="Arial" w:eastAsia="Arial" w:hAnsi="Arial" w:cs="Arial"/>
          <w:sz w:val="24"/>
          <w:szCs w:val="24"/>
          <w:lang w:val="es-PE"/>
        </w:rPr>
        <w:t>9.</w:t>
      </w:r>
      <w:r w:rsidR="002B4072" w:rsidRPr="004B5197">
        <w:rPr>
          <w:rFonts w:ascii="Arial" w:eastAsia="Arial" w:hAnsi="Arial" w:cs="Arial"/>
          <w:sz w:val="24"/>
          <w:szCs w:val="24"/>
          <w:lang w:val="es-PE"/>
        </w:rPr>
        <w:t xml:space="preserve"> Diabetic foot pathophysiology [Internet]. Wikidoc.org. [citado el 17 de agosto de 2021]. Disponible en: https://www.wikidoc.org/index.php/Diabetic_foot_pathophysiology</w:t>
      </w:r>
    </w:p>
    <w:p w14:paraId="3B43C1BD" w14:textId="77777777" w:rsidR="00984982" w:rsidRPr="004B5197" w:rsidRDefault="00984982" w:rsidP="00524B17">
      <w:pPr>
        <w:pStyle w:val="Ttulo6"/>
        <w:tabs>
          <w:tab w:val="left" w:pos="709"/>
          <w:tab w:val="left" w:pos="851"/>
        </w:tabs>
        <w:spacing w:line="360" w:lineRule="auto"/>
        <w:jc w:val="both"/>
        <w:rPr>
          <w:rFonts w:ascii="Arial" w:eastAsia="Arial" w:hAnsi="Arial" w:cs="Arial"/>
          <w:sz w:val="24"/>
          <w:szCs w:val="24"/>
          <w:lang w:val="es-PE"/>
        </w:rPr>
      </w:pPr>
    </w:p>
    <w:p w14:paraId="316C3EDC" w14:textId="77777777" w:rsidR="0098234B" w:rsidRPr="00F31CAE" w:rsidRDefault="00984982" w:rsidP="004B5197">
      <w:pPr>
        <w:pStyle w:val="Ttulo6"/>
        <w:tabs>
          <w:tab w:val="left" w:pos="709"/>
          <w:tab w:val="left" w:pos="851"/>
        </w:tabs>
        <w:spacing w:line="360" w:lineRule="auto"/>
        <w:ind w:left="426" w:hanging="426"/>
        <w:jc w:val="both"/>
        <w:rPr>
          <w:rFonts w:ascii="Arial" w:eastAsia="Arial" w:hAnsi="Arial" w:cs="Arial"/>
          <w:sz w:val="24"/>
          <w:szCs w:val="24"/>
          <w:lang w:val="fr-FR"/>
        </w:rPr>
      </w:pPr>
      <w:r w:rsidRPr="004B5197">
        <w:rPr>
          <w:rFonts w:ascii="Arial" w:eastAsia="Arial" w:hAnsi="Arial" w:cs="Arial"/>
          <w:sz w:val="24"/>
          <w:szCs w:val="24"/>
          <w:lang w:val="en-US"/>
        </w:rPr>
        <w:t xml:space="preserve">10. </w:t>
      </w:r>
      <w:r w:rsidR="0098234B" w:rsidRPr="004B5197">
        <w:rPr>
          <w:rFonts w:ascii="Arial" w:eastAsia="Arial" w:hAnsi="Arial" w:cs="Arial"/>
          <w:sz w:val="24"/>
          <w:szCs w:val="24"/>
          <w:lang w:val="en-US"/>
        </w:rPr>
        <w:t xml:space="preserve">Bandyk DF. The diabetic foot: Pathophysiology, evaluation, and treatment. </w:t>
      </w:r>
      <w:r w:rsidR="0098234B" w:rsidRPr="00F31CAE">
        <w:rPr>
          <w:rFonts w:ascii="Arial" w:eastAsia="Arial" w:hAnsi="Arial" w:cs="Arial"/>
          <w:sz w:val="24"/>
          <w:szCs w:val="24"/>
          <w:lang w:val="fr-FR"/>
        </w:rPr>
        <w:t>Semin Vasc Surg. 2018;31(2–4):43–8.</w:t>
      </w:r>
    </w:p>
    <w:p w14:paraId="20B4578A" w14:textId="77777777" w:rsidR="006F127F" w:rsidRPr="00F31CAE" w:rsidRDefault="006F127F" w:rsidP="00524B17">
      <w:pPr>
        <w:spacing w:line="360" w:lineRule="auto"/>
        <w:rPr>
          <w:rFonts w:ascii="Arial" w:eastAsia="Arial" w:hAnsi="Arial" w:cs="Arial"/>
          <w:lang w:val="fr-FR"/>
        </w:rPr>
      </w:pPr>
    </w:p>
    <w:p w14:paraId="418F05E6" w14:textId="28ACD817" w:rsidR="006F127F" w:rsidRPr="00F31CAE" w:rsidRDefault="00984982" w:rsidP="00B5136B">
      <w:pPr>
        <w:pStyle w:val="Ttulo6"/>
        <w:tabs>
          <w:tab w:val="left" w:pos="709"/>
          <w:tab w:val="left" w:pos="851"/>
        </w:tabs>
        <w:spacing w:line="360" w:lineRule="auto"/>
        <w:ind w:left="426" w:hanging="426"/>
        <w:jc w:val="both"/>
        <w:rPr>
          <w:rFonts w:ascii="Arial" w:eastAsia="Arial" w:hAnsi="Arial" w:cs="Arial"/>
          <w:sz w:val="24"/>
          <w:szCs w:val="24"/>
          <w:lang w:val="fr-FR"/>
        </w:rPr>
      </w:pPr>
      <w:r w:rsidRPr="00F31CAE">
        <w:rPr>
          <w:rFonts w:ascii="Arial" w:eastAsia="Arial" w:hAnsi="Arial" w:cs="Arial"/>
          <w:sz w:val="24"/>
          <w:szCs w:val="24"/>
          <w:lang w:val="fr-FR"/>
        </w:rPr>
        <w:t xml:space="preserve">11. </w:t>
      </w:r>
      <w:r w:rsidR="00B5136B" w:rsidRPr="00F31CAE">
        <w:rPr>
          <w:rFonts w:ascii="Arial" w:hAnsi="Arial" w:cs="Arial"/>
          <w:sz w:val="24"/>
          <w:szCs w:val="24"/>
          <w:lang w:val="fr-FR"/>
        </w:rPr>
        <w:t>Chauchard MC, Cousty-Pech F, Martini J, Hanaire-Broutin H. Diabetic foot. Rev du Prat. 2001;51(16):1788-92.</w:t>
      </w:r>
    </w:p>
    <w:p w14:paraId="26E22E4F" w14:textId="77777777" w:rsidR="000127CF" w:rsidRPr="00F31CAE" w:rsidRDefault="006F127F" w:rsidP="00B5136B">
      <w:pPr>
        <w:pStyle w:val="Ttulo6"/>
        <w:tabs>
          <w:tab w:val="left" w:pos="709"/>
          <w:tab w:val="left" w:pos="851"/>
        </w:tabs>
        <w:spacing w:line="360" w:lineRule="auto"/>
        <w:ind w:left="426" w:hanging="426"/>
        <w:jc w:val="both"/>
        <w:rPr>
          <w:rFonts w:ascii="Arial" w:eastAsia="Arial" w:hAnsi="Arial" w:cs="Arial"/>
          <w:sz w:val="24"/>
          <w:szCs w:val="24"/>
          <w:lang w:val="fr-FR"/>
        </w:rPr>
      </w:pPr>
      <w:r w:rsidRPr="004B5197">
        <w:rPr>
          <w:rFonts w:ascii="Arial" w:eastAsia="Arial" w:hAnsi="Arial" w:cs="Arial"/>
          <w:sz w:val="24"/>
          <w:szCs w:val="24"/>
          <w:lang w:val="es-PE"/>
        </w:rPr>
        <w:t xml:space="preserve">12. </w:t>
      </w:r>
      <w:r w:rsidR="00984982" w:rsidRPr="004B5197">
        <w:rPr>
          <w:rFonts w:ascii="Arial" w:eastAsia="Arial" w:hAnsi="Arial" w:cs="Arial"/>
          <w:sz w:val="24"/>
          <w:szCs w:val="24"/>
          <w:lang w:val="es-PE"/>
        </w:rPr>
        <w:t xml:space="preserve">Aburto I. Microbiología de las heridas y toma de cultivo. Medwave [Internet]. 2011 [citado el 17 de agosto de 2021];11(01). </w:t>
      </w:r>
      <w:r w:rsidR="00984982" w:rsidRPr="00F31CAE">
        <w:rPr>
          <w:rFonts w:ascii="Arial" w:eastAsia="Arial" w:hAnsi="Arial" w:cs="Arial"/>
          <w:sz w:val="24"/>
          <w:szCs w:val="24"/>
          <w:lang w:val="fr-FR"/>
        </w:rPr>
        <w:t>Disponible en: https://www.medwave.cl/link.cgi/Medwave/Enfermeria/4839</w:t>
      </w:r>
    </w:p>
    <w:p w14:paraId="4E1759CD" w14:textId="77777777" w:rsidR="00984982" w:rsidRPr="00F31CAE" w:rsidRDefault="00984982" w:rsidP="00524B17">
      <w:pPr>
        <w:spacing w:line="360" w:lineRule="auto"/>
        <w:rPr>
          <w:rFonts w:ascii="Arial" w:eastAsia="Arial" w:hAnsi="Arial" w:cs="Arial"/>
          <w:lang w:val="fr-FR"/>
        </w:rPr>
      </w:pPr>
    </w:p>
    <w:p w14:paraId="70DCE3CA" w14:textId="77777777" w:rsidR="003C6EF9" w:rsidRPr="004B5197" w:rsidRDefault="0098234B" w:rsidP="00B5136B">
      <w:pPr>
        <w:spacing w:line="360" w:lineRule="auto"/>
        <w:ind w:left="426" w:hanging="426"/>
        <w:rPr>
          <w:rFonts w:ascii="Arial" w:eastAsia="Arial" w:hAnsi="Arial" w:cs="Arial"/>
          <w:lang w:val="en-US"/>
        </w:rPr>
      </w:pPr>
      <w:r w:rsidRPr="00F31CAE">
        <w:rPr>
          <w:rFonts w:ascii="Arial" w:eastAsia="Arial" w:hAnsi="Arial" w:cs="Arial"/>
          <w:lang w:val="fr-FR"/>
        </w:rPr>
        <w:t>1</w:t>
      </w:r>
      <w:r w:rsidR="006F127F" w:rsidRPr="00F31CAE">
        <w:rPr>
          <w:rFonts w:ascii="Arial" w:eastAsia="Arial" w:hAnsi="Arial" w:cs="Arial"/>
          <w:lang w:val="fr-FR"/>
        </w:rPr>
        <w:t>3</w:t>
      </w:r>
      <w:r w:rsidRPr="00F31CAE">
        <w:rPr>
          <w:rFonts w:ascii="Arial" w:eastAsia="Arial" w:hAnsi="Arial" w:cs="Arial"/>
          <w:lang w:val="fr-FR"/>
        </w:rPr>
        <w:t xml:space="preserve">. </w:t>
      </w:r>
      <w:r w:rsidR="003C6EF9" w:rsidRPr="00F31CAE">
        <w:rPr>
          <w:rFonts w:ascii="Arial" w:eastAsia="Arial" w:hAnsi="Arial" w:cs="Arial"/>
          <w:lang w:val="fr-FR"/>
        </w:rPr>
        <w:t xml:space="preserve">Parvizi J, Kim GK. </w:t>
      </w:r>
      <w:r w:rsidR="003C6EF9" w:rsidRPr="004B5197">
        <w:rPr>
          <w:rFonts w:ascii="Arial" w:eastAsia="Arial" w:hAnsi="Arial" w:cs="Arial"/>
          <w:lang w:val="en-US"/>
        </w:rPr>
        <w:t>Diabetic Foot. In: Parvizi J, Kim GK, editors. High Yield Orthopaedics. Toronto, ON, Canada: Elsevier; 2010. p. 141–2.</w:t>
      </w:r>
    </w:p>
    <w:p w14:paraId="651B9FD0" w14:textId="77777777" w:rsidR="003C6EF9" w:rsidRPr="004B5197" w:rsidRDefault="003C6EF9" w:rsidP="00524B17">
      <w:pPr>
        <w:spacing w:line="360" w:lineRule="auto"/>
        <w:rPr>
          <w:rFonts w:ascii="Arial" w:eastAsia="Arial" w:hAnsi="Arial" w:cs="Arial"/>
          <w:lang w:val="en-US"/>
        </w:rPr>
      </w:pPr>
    </w:p>
    <w:p w14:paraId="6FCEC9E6" w14:textId="77777777" w:rsidR="001514BA" w:rsidRPr="004B5197" w:rsidRDefault="00F42311" w:rsidP="00B5136B">
      <w:pPr>
        <w:spacing w:line="360" w:lineRule="auto"/>
        <w:ind w:left="426" w:hanging="426"/>
        <w:rPr>
          <w:rFonts w:ascii="Arial" w:eastAsia="Arial" w:hAnsi="Arial" w:cs="Arial"/>
          <w:lang w:val="en-US"/>
        </w:rPr>
      </w:pPr>
      <w:r w:rsidRPr="004B5197">
        <w:rPr>
          <w:rFonts w:ascii="Arial" w:eastAsia="Arial" w:hAnsi="Arial" w:cs="Arial"/>
          <w:lang w:val="en-US"/>
        </w:rPr>
        <w:t xml:space="preserve">14. </w:t>
      </w:r>
      <w:r w:rsidR="001514BA" w:rsidRPr="004B5197">
        <w:rPr>
          <w:rFonts w:ascii="Arial" w:eastAsia="Arial" w:hAnsi="Arial" w:cs="Arial"/>
          <w:lang w:val="en-US"/>
        </w:rPr>
        <w:t>Bus SA. Diabetic foot. In: Schleip R, Findley TW, Chaitow L, Huijing PA, editors. Fascia: The Tensional Network of the Human Body. London, England: Elsevier; 2012. p. 215–23.</w:t>
      </w:r>
    </w:p>
    <w:p w14:paraId="6B246680" w14:textId="77777777" w:rsidR="001514BA" w:rsidRPr="004B5197" w:rsidRDefault="001514BA" w:rsidP="00524B17">
      <w:pPr>
        <w:spacing w:line="360" w:lineRule="auto"/>
        <w:rPr>
          <w:rFonts w:ascii="Arial" w:eastAsia="Arial" w:hAnsi="Arial" w:cs="Arial"/>
          <w:lang w:val="en-US"/>
        </w:rPr>
      </w:pPr>
    </w:p>
    <w:p w14:paraId="6E7D36B5" w14:textId="57E40B95" w:rsidR="00F30339" w:rsidRPr="00F31CAE" w:rsidRDefault="001514BA" w:rsidP="00B5136B">
      <w:pPr>
        <w:tabs>
          <w:tab w:val="left" w:pos="709"/>
          <w:tab w:val="left" w:pos="851"/>
        </w:tabs>
        <w:spacing w:line="360" w:lineRule="auto"/>
        <w:ind w:left="426" w:hanging="440"/>
        <w:jc w:val="both"/>
        <w:rPr>
          <w:rFonts w:ascii="Arial" w:eastAsia="Arial" w:hAnsi="Arial" w:cs="Arial"/>
          <w:lang w:val="en-US"/>
        </w:rPr>
      </w:pPr>
      <w:r w:rsidRPr="004B5197">
        <w:rPr>
          <w:rFonts w:ascii="Arial" w:hAnsi="Arial" w:cs="Arial"/>
        </w:rPr>
        <w:t xml:space="preserve">15. </w:t>
      </w:r>
      <w:r w:rsidR="00F30339" w:rsidRPr="004B5197">
        <w:rPr>
          <w:rFonts w:ascii="Arial" w:eastAsia="Arial" w:hAnsi="Arial" w:cs="Arial"/>
        </w:rPr>
        <w:t xml:space="preserve">Castro G, Liceaga G, Arrioja A, Calleja JM, Espejel A, Flores J, et al. Guía clínica basada en evidencia para el manejo del pie diabético. </w:t>
      </w:r>
      <w:r w:rsidR="00F30339" w:rsidRPr="00F31CAE">
        <w:rPr>
          <w:rFonts w:ascii="Arial" w:eastAsia="Arial" w:hAnsi="Arial" w:cs="Arial"/>
          <w:lang w:val="en-US"/>
        </w:rPr>
        <w:t>Med Int Mex 2009; 25 (6):481- 526</w:t>
      </w:r>
    </w:p>
    <w:p w14:paraId="54A8A17C" w14:textId="77777777" w:rsidR="00F30339" w:rsidRPr="00F31CAE" w:rsidRDefault="00F30339" w:rsidP="00524B17">
      <w:pPr>
        <w:spacing w:line="360" w:lineRule="auto"/>
        <w:rPr>
          <w:rFonts w:ascii="Arial" w:hAnsi="Arial" w:cs="Arial"/>
          <w:lang w:val="en-US"/>
        </w:rPr>
      </w:pPr>
    </w:p>
    <w:p w14:paraId="6447E2E5" w14:textId="2C7E0CE2" w:rsidR="0098234B" w:rsidRPr="004B5197" w:rsidRDefault="00524B17" w:rsidP="008A238E">
      <w:pPr>
        <w:spacing w:line="360" w:lineRule="auto"/>
        <w:ind w:left="426" w:hanging="426"/>
        <w:rPr>
          <w:rFonts w:ascii="Arial" w:hAnsi="Arial" w:cs="Arial"/>
          <w:lang w:val="en-US"/>
        </w:rPr>
      </w:pPr>
      <w:r w:rsidRPr="004B5197">
        <w:rPr>
          <w:rFonts w:ascii="Arial" w:hAnsi="Arial" w:cs="Arial"/>
          <w:lang w:val="en-US"/>
        </w:rPr>
        <w:t xml:space="preserve">16. </w:t>
      </w:r>
      <w:r w:rsidR="008A238E" w:rsidRPr="004B5197">
        <w:rPr>
          <w:rFonts w:ascii="Arial" w:hAnsi="Arial" w:cs="Arial"/>
          <w:noProof/>
          <w:lang w:val="en-US"/>
        </w:rPr>
        <w:t>Motsoaledi A. Updated Management Of Type 2 Diabe tes In Adults At Primary Care Level [Internet]. Health Department: REPUBLIC OF SOUTH AFRICA. 2014. 116-121 p. Disponible en: https://extranet.who.int/ncdccs/Data/ZAF_D1_Management of t</w:t>
      </w:r>
      <w:r w:rsidR="00A322C5">
        <w:rPr>
          <w:rFonts w:ascii="Arial" w:hAnsi="Arial" w:cs="Arial"/>
          <w:noProof/>
          <w:lang w:val="en-US"/>
        </w:rPr>
        <w:t>ype 2 Diabetes- Electronic copy</w:t>
      </w:r>
      <w:r w:rsidR="008A238E" w:rsidRPr="004B5197">
        <w:rPr>
          <w:rFonts w:ascii="Arial" w:hAnsi="Arial" w:cs="Arial"/>
          <w:noProof/>
          <w:lang w:val="en-US"/>
        </w:rPr>
        <w:t xml:space="preserve"> 2014.pdf</w:t>
      </w:r>
    </w:p>
    <w:p w14:paraId="003196B5" w14:textId="429E8D3F" w:rsidR="00CE3318" w:rsidRPr="00F31CAE" w:rsidRDefault="00524B17" w:rsidP="008A238E">
      <w:pPr>
        <w:spacing w:line="360" w:lineRule="auto"/>
        <w:ind w:left="426" w:hanging="426"/>
        <w:rPr>
          <w:rFonts w:ascii="Arial" w:eastAsia="Arial" w:hAnsi="Arial" w:cs="Arial"/>
          <w:lang w:val="en-US"/>
        </w:rPr>
      </w:pPr>
      <w:r w:rsidRPr="004B5197">
        <w:rPr>
          <w:rFonts w:ascii="Arial" w:eastAsia="Arial" w:hAnsi="Arial" w:cs="Arial"/>
          <w:lang w:val="es-ES"/>
        </w:rPr>
        <w:t>17.</w:t>
      </w:r>
      <w:r w:rsidR="00CE3318" w:rsidRPr="004B5197">
        <w:t xml:space="preserve"> </w:t>
      </w:r>
      <w:r w:rsidR="008A238E" w:rsidRPr="004B5197">
        <w:rPr>
          <w:rFonts w:ascii="Arial" w:hAnsi="Arial" w:cs="Arial"/>
          <w:noProof/>
        </w:rPr>
        <w:t xml:space="preserve">De La Torre HG, Fernández AM, Lorenzo MLQ, Perez EP, Montesdeoca MDPQ. </w:t>
      </w:r>
      <w:r w:rsidR="008A238E" w:rsidRPr="004B5197">
        <w:rPr>
          <w:rFonts w:ascii="Arial" w:hAnsi="Arial" w:cs="Arial"/>
          <w:noProof/>
          <w:lang w:val="en-US"/>
        </w:rPr>
        <w:t xml:space="preserve">Classifications of injuries on diabetic foot. A non-solved problem. </w:t>
      </w:r>
      <w:r w:rsidR="008A238E" w:rsidRPr="00F31CAE">
        <w:rPr>
          <w:rFonts w:ascii="Arial" w:hAnsi="Arial" w:cs="Arial"/>
          <w:noProof/>
          <w:lang w:val="en-US"/>
        </w:rPr>
        <w:t>Gerokomos. 2012;23(2):75-87.</w:t>
      </w:r>
    </w:p>
    <w:p w14:paraId="096F43BF" w14:textId="620F5F9A" w:rsidR="00CE3318" w:rsidRPr="005F1CC4" w:rsidRDefault="00CE3318" w:rsidP="008A238E">
      <w:pPr>
        <w:spacing w:line="360" w:lineRule="auto"/>
        <w:ind w:left="426" w:hanging="426"/>
        <w:rPr>
          <w:rFonts w:ascii="Arial" w:eastAsia="Arial" w:hAnsi="Arial" w:cs="Arial"/>
        </w:rPr>
      </w:pPr>
      <w:r w:rsidRPr="004B5197">
        <w:rPr>
          <w:rFonts w:ascii="Arial" w:eastAsia="Arial" w:hAnsi="Arial" w:cs="Arial"/>
          <w:lang w:val="en-US"/>
        </w:rPr>
        <w:t xml:space="preserve">18. </w:t>
      </w:r>
      <w:r w:rsidR="008A238E" w:rsidRPr="004B5197">
        <w:rPr>
          <w:rFonts w:ascii="Arial" w:hAnsi="Arial" w:cs="Arial"/>
          <w:noProof/>
          <w:lang w:val="en-US"/>
        </w:rPr>
        <w:t xml:space="preserve">Boehm R. Diabetic Foot Ulcer Classification Systems A Review of The Literature. </w:t>
      </w:r>
      <w:r w:rsidR="008A238E" w:rsidRPr="005F1CC4">
        <w:rPr>
          <w:rFonts w:ascii="Arial" w:hAnsi="Arial" w:cs="Arial"/>
          <w:noProof/>
        </w:rPr>
        <w:t>Darco [Internet]. 2017;1(1975):1-14. Disponible en: https://www.darco-europe.com/e-journal/expertise/Diabetic_Foot_Ulcer_Classification_Systems-An_Overview-Boehm-2017.pdf</w:t>
      </w:r>
    </w:p>
    <w:p w14:paraId="0C86AD64" w14:textId="77777777" w:rsidR="00CE3318" w:rsidRPr="005F1CC4" w:rsidRDefault="00CE3318" w:rsidP="00524B17">
      <w:pPr>
        <w:spacing w:line="360" w:lineRule="auto"/>
        <w:rPr>
          <w:rFonts w:ascii="Arial" w:eastAsia="Arial" w:hAnsi="Arial" w:cs="Arial"/>
        </w:rPr>
      </w:pPr>
    </w:p>
    <w:p w14:paraId="25B67D42" w14:textId="77777777" w:rsidR="00196B2D" w:rsidRPr="004B5197" w:rsidRDefault="00196B2D" w:rsidP="004B5197">
      <w:pPr>
        <w:spacing w:line="360" w:lineRule="auto"/>
        <w:ind w:left="426" w:hanging="426"/>
        <w:rPr>
          <w:rFonts w:ascii="Arial" w:eastAsia="Arial" w:hAnsi="Arial" w:cs="Arial"/>
          <w:lang w:val="en-US"/>
        </w:rPr>
      </w:pPr>
      <w:r w:rsidRPr="004B5197">
        <w:rPr>
          <w:rFonts w:ascii="Arial" w:eastAsia="Arial" w:hAnsi="Arial" w:cs="Arial"/>
          <w:lang w:val="es-ES"/>
        </w:rPr>
        <w:t xml:space="preserve">19. </w:t>
      </w:r>
      <w:r w:rsidR="00B91ED8" w:rsidRPr="004B5197">
        <w:rPr>
          <w:rFonts w:ascii="Arial" w:eastAsia="Arial" w:hAnsi="Arial" w:cs="Arial"/>
          <w:lang w:val="es-ES"/>
        </w:rPr>
        <w:t xml:space="preserve">Cultivo de las secreciones de heridas [Internet]. </w:t>
      </w:r>
      <w:r w:rsidR="00B91ED8" w:rsidRPr="004B5197">
        <w:rPr>
          <w:rFonts w:ascii="Arial" w:eastAsia="Arial" w:hAnsi="Arial" w:cs="Arial"/>
          <w:lang w:val="en-US"/>
        </w:rPr>
        <w:t xml:space="preserve">Childrensmn.org. 2016 [cited 2021 Aug 17]. Available from: </w:t>
      </w:r>
      <w:r w:rsidR="00B91ED8" w:rsidRPr="004B5197">
        <w:rPr>
          <w:rFonts w:ascii="Arial" w:eastAsia="Arial" w:hAnsi="Arial" w:cs="Arial"/>
          <w:lang w:val="en-US"/>
        </w:rPr>
        <w:lastRenderedPageBreak/>
        <w:t>https://www.childrensmn.org/educationmaterials/parents/article/12415/cultivo-de-las-secreciones-de-heridas/</w:t>
      </w:r>
    </w:p>
    <w:p w14:paraId="64F01070" w14:textId="77777777" w:rsidR="00B91ED8" w:rsidRPr="004B5197" w:rsidRDefault="00B91ED8" w:rsidP="00524B17">
      <w:pPr>
        <w:spacing w:line="360" w:lineRule="auto"/>
        <w:rPr>
          <w:rFonts w:ascii="Arial" w:eastAsia="Arial" w:hAnsi="Arial" w:cs="Arial"/>
          <w:lang w:val="en-US"/>
        </w:rPr>
      </w:pPr>
    </w:p>
    <w:p w14:paraId="68B38C3A" w14:textId="77777777" w:rsidR="00B91ED8" w:rsidRPr="004B5197" w:rsidRDefault="00B91ED8" w:rsidP="004B5197">
      <w:pPr>
        <w:spacing w:line="360" w:lineRule="auto"/>
        <w:ind w:left="426" w:hanging="426"/>
        <w:rPr>
          <w:rFonts w:ascii="Arial" w:eastAsia="Arial" w:hAnsi="Arial" w:cs="Arial"/>
          <w:lang w:val="en-US"/>
        </w:rPr>
      </w:pPr>
      <w:r w:rsidRPr="004B5197">
        <w:rPr>
          <w:rFonts w:ascii="Arial" w:eastAsia="Arial" w:hAnsi="Arial" w:cs="Arial"/>
        </w:rPr>
        <w:t xml:space="preserve">20. Prueba de sensibilidad a los antibióticos [Internet]. </w:t>
      </w:r>
      <w:r w:rsidRPr="004B5197">
        <w:rPr>
          <w:rFonts w:ascii="Arial" w:eastAsia="Arial" w:hAnsi="Arial" w:cs="Arial"/>
          <w:lang w:val="en-US"/>
        </w:rPr>
        <w:t>Medlineplus.gov. [cited 2021 Aug 17]. Available from: https://medlineplus.gov/spanish/pruebas-de-laboratorio/prueba-de-sensibilidad-a-los-antibioticos/</w:t>
      </w:r>
    </w:p>
    <w:p w14:paraId="4B176A5B" w14:textId="77777777" w:rsidR="00B91ED8" w:rsidRPr="004B5197" w:rsidRDefault="00B91ED8" w:rsidP="00524B17">
      <w:pPr>
        <w:spacing w:line="360" w:lineRule="auto"/>
        <w:rPr>
          <w:rFonts w:ascii="Arial" w:eastAsia="Arial" w:hAnsi="Arial" w:cs="Arial"/>
          <w:lang w:val="en-US"/>
        </w:rPr>
      </w:pPr>
    </w:p>
    <w:p w14:paraId="5C58045E" w14:textId="77777777" w:rsidR="00B91ED8" w:rsidRPr="004B5197" w:rsidRDefault="00B91ED8" w:rsidP="004B5197">
      <w:pPr>
        <w:spacing w:line="360" w:lineRule="auto"/>
        <w:ind w:left="426" w:hanging="426"/>
        <w:rPr>
          <w:rFonts w:ascii="Arial" w:eastAsia="Arial" w:hAnsi="Arial" w:cs="Arial"/>
          <w:lang w:val="en-US"/>
        </w:rPr>
      </w:pPr>
      <w:r w:rsidRPr="004B5197">
        <w:rPr>
          <w:rFonts w:ascii="Arial" w:eastAsia="Arial" w:hAnsi="Arial" w:cs="Arial"/>
          <w:lang w:val="en-US"/>
        </w:rPr>
        <w:t>21.</w:t>
      </w:r>
      <w:r w:rsidRPr="004B5197">
        <w:rPr>
          <w:lang w:val="en-US"/>
        </w:rPr>
        <w:t xml:space="preserve"> </w:t>
      </w:r>
      <w:r w:rsidRPr="004B5197">
        <w:rPr>
          <w:rFonts w:ascii="Arial" w:eastAsia="Arial" w:hAnsi="Arial" w:cs="Arial"/>
          <w:lang w:val="en-US"/>
        </w:rPr>
        <w:t>Antibiotic Sensitivity Test [Internet]. Uofmhealth.org. [cited 2021 Aug 17]. Available from: https://www.uofmhealth.org/health-library/aa76215</w:t>
      </w:r>
    </w:p>
    <w:p w14:paraId="37AC65C9" w14:textId="77777777" w:rsidR="00B91ED8" w:rsidRPr="004B5197" w:rsidRDefault="00B91ED8" w:rsidP="00524B17">
      <w:pPr>
        <w:spacing w:line="360" w:lineRule="auto"/>
        <w:rPr>
          <w:rFonts w:ascii="Arial" w:eastAsia="Arial" w:hAnsi="Arial" w:cs="Arial"/>
          <w:lang w:val="en-US"/>
        </w:rPr>
      </w:pPr>
    </w:p>
    <w:p w14:paraId="6BC9AF7A" w14:textId="77777777" w:rsidR="00B91ED8" w:rsidRPr="004B5197" w:rsidRDefault="00B91ED8" w:rsidP="004B5197">
      <w:pPr>
        <w:spacing w:line="360" w:lineRule="auto"/>
        <w:ind w:left="426" w:hanging="426"/>
        <w:rPr>
          <w:rFonts w:ascii="Arial" w:eastAsia="Arial" w:hAnsi="Arial" w:cs="Arial"/>
          <w:lang w:val="en-US"/>
        </w:rPr>
      </w:pPr>
      <w:r w:rsidRPr="004B5197">
        <w:rPr>
          <w:rFonts w:ascii="Arial" w:eastAsia="Arial" w:hAnsi="Arial" w:cs="Arial"/>
          <w:lang w:val="en-US"/>
        </w:rPr>
        <w:t xml:space="preserve">22. </w:t>
      </w:r>
      <w:r w:rsidR="008810B3" w:rsidRPr="004B5197">
        <w:rPr>
          <w:rFonts w:ascii="Arial" w:eastAsia="Arial" w:hAnsi="Arial" w:cs="Arial"/>
          <w:lang w:val="en-US"/>
        </w:rPr>
        <w:t>CDC. About Antibiotic Resistance [Internet]. Cdc.gov. 2020 [cited 2021 Aug 17]. Available from: https://www.cdc.gov/drugresistance/about.html</w:t>
      </w:r>
    </w:p>
    <w:p w14:paraId="335DC4E5" w14:textId="77777777" w:rsidR="002C163F" w:rsidRPr="004B5197" w:rsidRDefault="002C163F" w:rsidP="00524B17">
      <w:pPr>
        <w:spacing w:line="360" w:lineRule="auto"/>
        <w:rPr>
          <w:rFonts w:ascii="Arial" w:eastAsia="Arial" w:hAnsi="Arial" w:cs="Arial"/>
          <w:lang w:val="en-US"/>
        </w:rPr>
      </w:pPr>
    </w:p>
    <w:p w14:paraId="2F575C7C" w14:textId="68645822" w:rsidR="008810B3" w:rsidRPr="00F31CAE" w:rsidRDefault="008810B3" w:rsidP="008A238E">
      <w:pPr>
        <w:spacing w:line="360" w:lineRule="auto"/>
        <w:ind w:left="426" w:hanging="426"/>
        <w:rPr>
          <w:rFonts w:ascii="Arial" w:eastAsia="Arial" w:hAnsi="Arial" w:cs="Arial"/>
          <w:lang w:val="fr-FR"/>
        </w:rPr>
      </w:pPr>
      <w:r w:rsidRPr="00810B8D">
        <w:rPr>
          <w:rFonts w:ascii="Arial" w:eastAsia="Arial" w:hAnsi="Arial" w:cs="Arial"/>
        </w:rPr>
        <w:t xml:space="preserve">23. </w:t>
      </w:r>
      <w:r w:rsidR="008A238E" w:rsidRPr="00810B8D">
        <w:rPr>
          <w:rFonts w:ascii="Arial" w:hAnsi="Arial" w:cs="Arial"/>
          <w:noProof/>
        </w:rPr>
        <w:t xml:space="preserve">Ganss SA. </w:t>
      </w:r>
      <w:r w:rsidR="008A238E" w:rsidRPr="004B5197">
        <w:rPr>
          <w:rFonts w:ascii="Arial" w:hAnsi="Arial" w:cs="Arial"/>
          <w:noProof/>
        </w:rPr>
        <w:t xml:space="preserve">Silvia I. Acosta-Gnass. Organ Panam la Salud [Internet]. </w:t>
      </w:r>
      <w:r w:rsidR="008A238E" w:rsidRPr="00F31CAE">
        <w:rPr>
          <w:rFonts w:ascii="Arial" w:hAnsi="Arial" w:cs="Arial"/>
          <w:noProof/>
          <w:lang w:val="fr-FR"/>
        </w:rPr>
        <w:t>2011;1:361. Disponible en: https://iris.paho.org/bitstream/handle/10665.2/51545/ControlInfecHospitalarias_spa.pdf?sequence=1</w:t>
      </w:r>
    </w:p>
    <w:p w14:paraId="4583CBFA" w14:textId="77777777" w:rsidR="002C163F" w:rsidRPr="00F31CAE" w:rsidRDefault="002C163F" w:rsidP="00524B17">
      <w:pPr>
        <w:spacing w:line="360" w:lineRule="auto"/>
        <w:rPr>
          <w:rFonts w:ascii="Arial" w:eastAsia="Arial" w:hAnsi="Arial" w:cs="Arial"/>
          <w:lang w:val="fr-FR"/>
        </w:rPr>
      </w:pPr>
    </w:p>
    <w:p w14:paraId="6C3501DF" w14:textId="77777777" w:rsidR="007A01DB" w:rsidRPr="004B5197" w:rsidRDefault="003A0552" w:rsidP="008A238E">
      <w:pPr>
        <w:pStyle w:val="Ttulo6"/>
        <w:tabs>
          <w:tab w:val="left" w:pos="709"/>
          <w:tab w:val="left" w:pos="851"/>
        </w:tabs>
        <w:spacing w:line="360" w:lineRule="auto"/>
        <w:ind w:left="426" w:hanging="426"/>
        <w:jc w:val="both"/>
        <w:rPr>
          <w:rFonts w:ascii="Arial" w:eastAsia="Arial" w:hAnsi="Arial" w:cs="Arial"/>
          <w:sz w:val="24"/>
          <w:szCs w:val="24"/>
          <w:lang w:val="en-US"/>
        </w:rPr>
      </w:pPr>
      <w:r w:rsidRPr="00F31CAE">
        <w:rPr>
          <w:rFonts w:ascii="Arial" w:eastAsia="Arial" w:hAnsi="Arial" w:cs="Arial"/>
          <w:sz w:val="24"/>
          <w:szCs w:val="24"/>
          <w:lang w:val="fr-FR"/>
        </w:rPr>
        <w:t>2</w:t>
      </w:r>
      <w:r w:rsidR="00B77799" w:rsidRPr="00F31CAE">
        <w:rPr>
          <w:rFonts w:ascii="Arial" w:eastAsia="Arial" w:hAnsi="Arial" w:cs="Arial"/>
          <w:sz w:val="24"/>
          <w:szCs w:val="24"/>
          <w:lang w:val="fr-FR"/>
        </w:rPr>
        <w:t>4</w:t>
      </w:r>
      <w:r w:rsidRPr="00F31CAE">
        <w:rPr>
          <w:rFonts w:ascii="Arial" w:eastAsia="Arial" w:hAnsi="Arial" w:cs="Arial"/>
          <w:sz w:val="24"/>
          <w:szCs w:val="24"/>
          <w:lang w:val="fr-FR"/>
        </w:rPr>
        <w:t xml:space="preserve">. Boulton AJ, Kirsmer RS, Vileikyte L.Clinical practice: Neurophatia diabetic foot ulcers. </w:t>
      </w:r>
      <w:r w:rsidRPr="004B5197">
        <w:rPr>
          <w:rFonts w:ascii="Arial" w:eastAsia="Arial" w:hAnsi="Arial" w:cs="Arial"/>
          <w:sz w:val="24"/>
          <w:szCs w:val="24"/>
          <w:lang w:val="en-US"/>
        </w:rPr>
        <w:t>N Engl J Med, 351 (2004), pp. 48-5</w:t>
      </w:r>
    </w:p>
    <w:p w14:paraId="4895AFDD"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318881D6" w14:textId="24120B6D" w:rsidR="007A01DB" w:rsidRPr="004B5197" w:rsidRDefault="003A0552" w:rsidP="008A238E">
      <w:pPr>
        <w:pStyle w:val="Ttulo6"/>
        <w:tabs>
          <w:tab w:val="left" w:pos="709"/>
          <w:tab w:val="left" w:pos="851"/>
        </w:tabs>
        <w:spacing w:line="360" w:lineRule="auto"/>
        <w:ind w:left="426" w:hanging="426"/>
        <w:jc w:val="both"/>
        <w:rPr>
          <w:rFonts w:ascii="Arial" w:eastAsia="Arial" w:hAnsi="Arial" w:cs="Arial"/>
          <w:sz w:val="24"/>
          <w:szCs w:val="24"/>
          <w:lang w:val="en-US"/>
        </w:rPr>
      </w:pPr>
      <w:r w:rsidRPr="004B5197">
        <w:rPr>
          <w:rFonts w:ascii="Arial" w:eastAsia="Arial" w:hAnsi="Arial" w:cs="Arial"/>
          <w:sz w:val="24"/>
          <w:szCs w:val="24"/>
          <w:lang w:val="en-US"/>
        </w:rPr>
        <w:t>2</w:t>
      </w:r>
      <w:r w:rsidR="00B77799" w:rsidRPr="004B5197">
        <w:rPr>
          <w:rFonts w:ascii="Arial" w:eastAsia="Arial" w:hAnsi="Arial" w:cs="Arial"/>
          <w:sz w:val="24"/>
          <w:szCs w:val="24"/>
          <w:lang w:val="en-US"/>
        </w:rPr>
        <w:t>5</w:t>
      </w:r>
      <w:r w:rsidRPr="004B5197">
        <w:rPr>
          <w:rFonts w:ascii="Arial" w:eastAsia="Arial" w:hAnsi="Arial" w:cs="Arial"/>
          <w:sz w:val="24"/>
          <w:szCs w:val="24"/>
          <w:lang w:val="en-US"/>
        </w:rPr>
        <w:t>.</w:t>
      </w:r>
      <w:r w:rsidR="004B5197" w:rsidRPr="004B5197">
        <w:rPr>
          <w:rFonts w:ascii="Arial" w:eastAsia="Arial" w:hAnsi="Arial" w:cs="Arial"/>
          <w:sz w:val="24"/>
          <w:szCs w:val="24"/>
          <w:lang w:val="en-US"/>
        </w:rPr>
        <w:t xml:space="preserve"> </w:t>
      </w:r>
      <w:r w:rsidRPr="004B5197">
        <w:rPr>
          <w:rFonts w:ascii="Arial" w:eastAsia="Arial" w:hAnsi="Arial" w:cs="Arial"/>
          <w:sz w:val="24"/>
          <w:szCs w:val="24"/>
          <w:lang w:val="en-US"/>
        </w:rPr>
        <w:t>Graffunder EM, Venezia RA. Risk factors associated with nosocomial methicillin-resistant Staphylococcus aureus (MRSA) infection resistant previous use of antimicrobials. J Antimicrob Chemother, 49 (2002), pp. 999-1005</w:t>
      </w:r>
    </w:p>
    <w:p w14:paraId="5CE9AC55"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0B851E8F" w14:textId="77777777" w:rsidR="007A01DB" w:rsidRPr="004B5197" w:rsidRDefault="003A0552" w:rsidP="008A238E">
      <w:pPr>
        <w:pStyle w:val="Ttulo6"/>
        <w:tabs>
          <w:tab w:val="left" w:pos="709"/>
          <w:tab w:val="left" w:pos="851"/>
        </w:tabs>
        <w:spacing w:line="360" w:lineRule="auto"/>
        <w:ind w:left="426" w:hanging="426"/>
        <w:jc w:val="both"/>
        <w:rPr>
          <w:rFonts w:ascii="Arial" w:eastAsia="Arial" w:hAnsi="Arial" w:cs="Arial"/>
          <w:sz w:val="24"/>
          <w:szCs w:val="24"/>
          <w:lang w:val="en-US"/>
        </w:rPr>
      </w:pPr>
      <w:r w:rsidRPr="004B5197">
        <w:rPr>
          <w:rFonts w:ascii="Arial" w:eastAsia="Arial" w:hAnsi="Arial" w:cs="Arial"/>
          <w:sz w:val="24"/>
          <w:szCs w:val="24"/>
          <w:lang w:val="en-US"/>
        </w:rPr>
        <w:t>2</w:t>
      </w:r>
      <w:r w:rsidR="00B77799" w:rsidRPr="004B5197">
        <w:rPr>
          <w:rFonts w:ascii="Arial" w:eastAsia="Arial" w:hAnsi="Arial" w:cs="Arial"/>
          <w:sz w:val="24"/>
          <w:szCs w:val="24"/>
          <w:lang w:val="en-US"/>
        </w:rPr>
        <w:t>6</w:t>
      </w:r>
      <w:r w:rsidRPr="004B5197">
        <w:rPr>
          <w:rFonts w:ascii="Arial" w:eastAsia="Arial" w:hAnsi="Arial" w:cs="Arial"/>
          <w:sz w:val="24"/>
          <w:szCs w:val="24"/>
          <w:lang w:val="en-US"/>
        </w:rPr>
        <w:t>. Margolis DJ, Allen-Taylor L, Hoffstad O, Berlin JA. Diabetic neuropathic foot ulcers and amputation. Wound Repair Regen. 2005;13:230-6.</w:t>
      </w:r>
    </w:p>
    <w:p w14:paraId="0CF21A16"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3EDF7211" w14:textId="77777777" w:rsidR="007A01DB" w:rsidRPr="004B5197" w:rsidRDefault="003A0552" w:rsidP="008A238E">
      <w:pPr>
        <w:pStyle w:val="Ttulo6"/>
        <w:tabs>
          <w:tab w:val="left" w:pos="709"/>
          <w:tab w:val="left" w:pos="851"/>
        </w:tabs>
        <w:spacing w:line="360" w:lineRule="auto"/>
        <w:ind w:left="426" w:hanging="426"/>
        <w:jc w:val="both"/>
        <w:rPr>
          <w:rFonts w:ascii="Arial" w:eastAsia="Arial" w:hAnsi="Arial" w:cs="Arial"/>
          <w:sz w:val="24"/>
          <w:szCs w:val="24"/>
          <w:lang w:val="en-US"/>
        </w:rPr>
      </w:pPr>
      <w:r w:rsidRPr="004B5197">
        <w:rPr>
          <w:rFonts w:ascii="Arial" w:eastAsia="Arial" w:hAnsi="Arial" w:cs="Arial"/>
          <w:sz w:val="24"/>
          <w:szCs w:val="24"/>
          <w:lang w:val="en-US"/>
        </w:rPr>
        <w:t>2</w:t>
      </w:r>
      <w:r w:rsidR="00B77799" w:rsidRPr="004B5197">
        <w:rPr>
          <w:rFonts w:ascii="Arial" w:eastAsia="Arial" w:hAnsi="Arial" w:cs="Arial"/>
          <w:sz w:val="24"/>
          <w:szCs w:val="24"/>
          <w:lang w:val="en-US"/>
        </w:rPr>
        <w:t>7</w:t>
      </w:r>
      <w:r w:rsidRPr="004B5197">
        <w:rPr>
          <w:rFonts w:ascii="Arial" w:eastAsia="Arial" w:hAnsi="Arial" w:cs="Arial"/>
          <w:sz w:val="24"/>
          <w:szCs w:val="24"/>
          <w:lang w:val="en-US"/>
        </w:rPr>
        <w:t>. Matthews PC, Berendt AR, Lipsky BA. Clinical management of diabetic foot infection: diagnostics, therapeutics and the future. Expert Rev Anti Infect Ther. 2007;5:117-27.</w:t>
      </w:r>
    </w:p>
    <w:p w14:paraId="1CC58B38" w14:textId="77777777" w:rsidR="007A01DB" w:rsidRPr="004B5197" w:rsidRDefault="003A0552" w:rsidP="004B5197">
      <w:pPr>
        <w:pStyle w:val="Ttulo6"/>
        <w:tabs>
          <w:tab w:val="left" w:pos="709"/>
          <w:tab w:val="left" w:pos="851"/>
        </w:tabs>
        <w:spacing w:line="360" w:lineRule="auto"/>
        <w:ind w:left="426" w:hanging="426"/>
        <w:jc w:val="both"/>
        <w:rPr>
          <w:rFonts w:ascii="Arial" w:eastAsia="Arial" w:hAnsi="Arial" w:cs="Arial"/>
          <w:sz w:val="24"/>
          <w:szCs w:val="24"/>
          <w:lang w:val="en-US"/>
        </w:rPr>
      </w:pPr>
      <w:r w:rsidRPr="004B5197">
        <w:rPr>
          <w:rFonts w:ascii="Arial" w:eastAsia="Arial" w:hAnsi="Arial" w:cs="Arial"/>
          <w:sz w:val="24"/>
          <w:szCs w:val="24"/>
          <w:lang w:val="en-US"/>
        </w:rPr>
        <w:lastRenderedPageBreak/>
        <w:t>2</w:t>
      </w:r>
      <w:r w:rsidR="00B77799" w:rsidRPr="004B5197">
        <w:rPr>
          <w:rFonts w:ascii="Arial" w:eastAsia="Arial" w:hAnsi="Arial" w:cs="Arial"/>
          <w:sz w:val="24"/>
          <w:szCs w:val="24"/>
          <w:lang w:val="en-US"/>
        </w:rPr>
        <w:t>8</w:t>
      </w:r>
      <w:r w:rsidRPr="004B5197">
        <w:rPr>
          <w:rFonts w:ascii="Arial" w:eastAsia="Arial" w:hAnsi="Arial" w:cs="Arial"/>
          <w:sz w:val="24"/>
          <w:szCs w:val="24"/>
          <w:lang w:val="en-US"/>
        </w:rPr>
        <w:t>. Hartemann-Heutier A, Robert J, Jacqueminet S, Ha Van G, Golmardt JL, Jarcier V. Diabetic foot ulcers and multidrug resistant organisms: Risk factors and impact. Diabet Med, 21 (2004), pp. 710-715</w:t>
      </w:r>
    </w:p>
    <w:p w14:paraId="617AB490" w14:textId="77777777" w:rsidR="007A01DB" w:rsidRPr="004B5197" w:rsidRDefault="007A01DB" w:rsidP="00524B17">
      <w:pPr>
        <w:pStyle w:val="Ttulo6"/>
        <w:tabs>
          <w:tab w:val="left" w:pos="709"/>
          <w:tab w:val="left" w:pos="851"/>
        </w:tabs>
        <w:spacing w:line="360" w:lineRule="auto"/>
        <w:jc w:val="both"/>
        <w:rPr>
          <w:rFonts w:ascii="Arial" w:eastAsia="Arial" w:hAnsi="Arial" w:cs="Arial"/>
          <w:sz w:val="24"/>
          <w:szCs w:val="24"/>
          <w:lang w:val="en-US"/>
        </w:rPr>
      </w:pPr>
    </w:p>
    <w:p w14:paraId="3B6DF49E" w14:textId="77777777" w:rsidR="007A01DB" w:rsidRPr="004B5197" w:rsidRDefault="003A0552" w:rsidP="004B5197">
      <w:pPr>
        <w:pStyle w:val="Ttulo6"/>
        <w:tabs>
          <w:tab w:val="left" w:pos="709"/>
          <w:tab w:val="left" w:pos="851"/>
        </w:tabs>
        <w:spacing w:line="360" w:lineRule="auto"/>
        <w:ind w:left="426" w:hanging="426"/>
        <w:jc w:val="both"/>
        <w:rPr>
          <w:rFonts w:ascii="Arial" w:eastAsia="Arial" w:hAnsi="Arial" w:cs="Arial"/>
          <w:sz w:val="24"/>
          <w:szCs w:val="24"/>
        </w:rPr>
      </w:pPr>
      <w:r w:rsidRPr="004B5197">
        <w:rPr>
          <w:rFonts w:ascii="Arial" w:eastAsia="Arial" w:hAnsi="Arial" w:cs="Arial"/>
          <w:sz w:val="24"/>
          <w:szCs w:val="24"/>
          <w:lang w:val="en-US"/>
        </w:rPr>
        <w:t>2</w:t>
      </w:r>
      <w:r w:rsidR="00B77799" w:rsidRPr="004B5197">
        <w:rPr>
          <w:rFonts w:ascii="Arial" w:eastAsia="Arial" w:hAnsi="Arial" w:cs="Arial"/>
          <w:sz w:val="24"/>
          <w:szCs w:val="24"/>
          <w:lang w:val="en-US"/>
        </w:rPr>
        <w:t>9</w:t>
      </w:r>
      <w:r w:rsidRPr="004B5197">
        <w:rPr>
          <w:rFonts w:ascii="Arial" w:eastAsia="Arial" w:hAnsi="Arial" w:cs="Arial"/>
          <w:sz w:val="24"/>
          <w:szCs w:val="24"/>
          <w:lang w:val="en-US"/>
        </w:rPr>
        <w:t xml:space="preserve">. Kandemir Ö, Akbay E, Sahin E, Milcan A, Gen K. Risk factors for infection of the diabetic foot with multi-antibiotic resistant microorganisms. </w:t>
      </w:r>
      <w:r w:rsidRPr="004B5197">
        <w:rPr>
          <w:rFonts w:ascii="Arial" w:eastAsia="Arial" w:hAnsi="Arial" w:cs="Arial"/>
          <w:sz w:val="24"/>
          <w:szCs w:val="24"/>
        </w:rPr>
        <w:t>Journal of Infection, XX (2006), pp. 1-7</w:t>
      </w:r>
    </w:p>
    <w:p w14:paraId="044E385B" w14:textId="2FB2D714" w:rsidR="007A01DB" w:rsidRPr="00524B17" w:rsidRDefault="003A0552" w:rsidP="004B5197">
      <w:pPr>
        <w:widowControl w:val="0"/>
        <w:autoSpaceDE w:val="0"/>
        <w:autoSpaceDN w:val="0"/>
        <w:adjustRightInd w:val="0"/>
        <w:spacing w:line="360" w:lineRule="auto"/>
        <w:ind w:left="640" w:hanging="640"/>
        <w:rPr>
          <w:rFonts w:ascii="Arial" w:eastAsia="Arial" w:hAnsi="Arial" w:cs="Arial"/>
        </w:rPr>
        <w:sectPr w:rsidR="007A01DB" w:rsidRPr="00524B17" w:rsidSect="00494CB3">
          <w:pgSz w:w="11900" w:h="16840"/>
          <w:pgMar w:top="1418" w:right="1418" w:bottom="1418" w:left="1701" w:header="709" w:footer="709" w:gutter="0"/>
          <w:pgNumType w:start="0"/>
          <w:cols w:space="720"/>
        </w:sectPr>
      </w:pPr>
      <w:r w:rsidRPr="00524B17">
        <w:rPr>
          <w:rFonts w:ascii="Arial" w:hAnsi="Arial" w:cs="Arial"/>
        </w:rPr>
        <w:br w:type="page"/>
      </w:r>
    </w:p>
    <w:p w14:paraId="47D49E33" w14:textId="77777777" w:rsidR="007A01DB" w:rsidRPr="00466A7A" w:rsidRDefault="003A0552" w:rsidP="00147CF7">
      <w:pPr>
        <w:tabs>
          <w:tab w:val="left" w:pos="709"/>
          <w:tab w:val="left" w:pos="851"/>
        </w:tabs>
        <w:spacing w:line="360" w:lineRule="auto"/>
        <w:rPr>
          <w:rFonts w:ascii="Arial" w:eastAsia="Arial" w:hAnsi="Arial" w:cs="Arial"/>
          <w:b/>
        </w:rPr>
      </w:pPr>
      <w:r w:rsidRPr="00466A7A">
        <w:rPr>
          <w:rFonts w:ascii="Arial" w:eastAsia="Arial" w:hAnsi="Arial" w:cs="Arial"/>
          <w:b/>
        </w:rPr>
        <w:lastRenderedPageBreak/>
        <w:t>ANEXOS</w:t>
      </w:r>
    </w:p>
    <w:p w14:paraId="42C5EBA2" w14:textId="77777777" w:rsidR="00147CF7" w:rsidRPr="00466A7A" w:rsidRDefault="00147CF7" w:rsidP="00147CF7">
      <w:pPr>
        <w:tabs>
          <w:tab w:val="left" w:pos="709"/>
          <w:tab w:val="left" w:pos="851"/>
        </w:tabs>
        <w:spacing w:line="360" w:lineRule="auto"/>
        <w:rPr>
          <w:rFonts w:ascii="Arial" w:eastAsia="Arial" w:hAnsi="Arial" w:cs="Arial"/>
          <w:b/>
        </w:rPr>
      </w:pPr>
    </w:p>
    <w:p w14:paraId="3DED8F47" w14:textId="77777777" w:rsidR="007A01DB" w:rsidRPr="00466A7A" w:rsidRDefault="003A0552" w:rsidP="00147CF7">
      <w:pPr>
        <w:tabs>
          <w:tab w:val="left" w:pos="709"/>
          <w:tab w:val="left" w:pos="851"/>
        </w:tabs>
        <w:spacing w:line="360" w:lineRule="auto"/>
        <w:rPr>
          <w:rFonts w:ascii="Arial" w:eastAsia="Arial" w:hAnsi="Arial" w:cs="Arial"/>
          <w:b/>
        </w:rPr>
      </w:pPr>
      <w:r w:rsidRPr="00466A7A">
        <w:rPr>
          <w:rFonts w:ascii="Arial" w:eastAsia="Arial" w:hAnsi="Arial" w:cs="Arial"/>
          <w:b/>
        </w:rPr>
        <w:t>1. Matriz de consistencia</w:t>
      </w:r>
    </w:p>
    <w:p w14:paraId="5D9E6012" w14:textId="77777777" w:rsidR="007A01DB" w:rsidRPr="007D55CC" w:rsidRDefault="007A01DB" w:rsidP="00147CF7">
      <w:pPr>
        <w:tabs>
          <w:tab w:val="left" w:pos="709"/>
          <w:tab w:val="left" w:pos="851"/>
        </w:tabs>
        <w:spacing w:line="360" w:lineRule="auto"/>
        <w:rPr>
          <w:rFonts w:ascii="Arial" w:eastAsia="Arial" w:hAnsi="Arial" w:cs="Arial"/>
        </w:rPr>
      </w:pPr>
    </w:p>
    <w:p w14:paraId="1FD8851B" w14:textId="77777777" w:rsidR="007A01DB" w:rsidRPr="007D55CC" w:rsidRDefault="003A0552" w:rsidP="00147CF7">
      <w:pPr>
        <w:tabs>
          <w:tab w:val="left" w:pos="709"/>
          <w:tab w:val="left" w:pos="851"/>
        </w:tabs>
        <w:spacing w:line="360" w:lineRule="auto"/>
        <w:ind w:left="720"/>
        <w:jc w:val="center"/>
        <w:rPr>
          <w:rFonts w:ascii="Arial" w:eastAsia="Arial" w:hAnsi="Arial" w:cs="Arial"/>
          <w:b/>
        </w:rPr>
      </w:pPr>
      <w:r w:rsidRPr="007D55CC">
        <w:rPr>
          <w:rFonts w:ascii="Arial" w:eastAsia="Arial" w:hAnsi="Arial" w:cs="Arial"/>
          <w:b/>
        </w:rPr>
        <w:t>RESISTENCIA ANTIBACTERIANA EN CULTIVOS DE SECRECION DE PIE DIABETICO ENPACIENTES DEL HOSPITAL MILITAR CENTRAL PERIODO 2013 - 2018</w:t>
      </w:r>
    </w:p>
    <w:p w14:paraId="50772C3B" w14:textId="77777777" w:rsidR="007A01DB" w:rsidRDefault="007A01DB" w:rsidP="00147CF7">
      <w:pPr>
        <w:tabs>
          <w:tab w:val="left" w:pos="709"/>
          <w:tab w:val="left" w:pos="851"/>
        </w:tabs>
        <w:spacing w:line="360" w:lineRule="auto"/>
        <w:rPr>
          <w:rFonts w:ascii="Arial" w:eastAsia="Arial" w:hAnsi="Arial" w:cs="Arial"/>
        </w:rPr>
      </w:pPr>
    </w:p>
    <w:tbl>
      <w:tblPr>
        <w:tblStyle w:val="a2"/>
        <w:tblW w:w="13603" w:type="dxa"/>
        <w:tblInd w:w="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091"/>
        <w:gridCol w:w="2835"/>
        <w:gridCol w:w="2574"/>
        <w:gridCol w:w="2266"/>
        <w:gridCol w:w="2837"/>
      </w:tblGrid>
      <w:tr w:rsidR="007A01DB" w:rsidRPr="007D55CC" w14:paraId="3BD7E8FD" w14:textId="77777777">
        <w:trPr>
          <w:trHeight w:val="514"/>
        </w:trPr>
        <w:tc>
          <w:tcPr>
            <w:tcW w:w="3091" w:type="dxa"/>
            <w:shd w:val="clear" w:color="auto" w:fill="auto"/>
          </w:tcPr>
          <w:p w14:paraId="06E8C1F5" w14:textId="77777777" w:rsidR="007A01DB" w:rsidRPr="007D55CC" w:rsidRDefault="003A0552" w:rsidP="00147CF7">
            <w:pPr>
              <w:tabs>
                <w:tab w:val="left" w:pos="709"/>
                <w:tab w:val="left" w:pos="851"/>
              </w:tabs>
              <w:spacing w:line="360" w:lineRule="auto"/>
              <w:jc w:val="center"/>
              <w:rPr>
                <w:sz w:val="20"/>
                <w:szCs w:val="20"/>
              </w:rPr>
            </w:pPr>
            <w:r w:rsidRPr="007D55CC">
              <w:rPr>
                <w:rFonts w:ascii="Arial" w:eastAsia="Arial" w:hAnsi="Arial" w:cs="Arial"/>
                <w:b/>
                <w:sz w:val="20"/>
                <w:szCs w:val="20"/>
              </w:rPr>
              <w:t>Problema</w:t>
            </w:r>
          </w:p>
        </w:tc>
        <w:tc>
          <w:tcPr>
            <w:tcW w:w="2835" w:type="dxa"/>
            <w:shd w:val="clear" w:color="auto" w:fill="auto"/>
          </w:tcPr>
          <w:p w14:paraId="2A658469" w14:textId="77777777" w:rsidR="007A01DB" w:rsidRPr="007D55CC" w:rsidRDefault="003A0552" w:rsidP="00147CF7">
            <w:pPr>
              <w:tabs>
                <w:tab w:val="left" w:pos="709"/>
                <w:tab w:val="left" w:pos="851"/>
              </w:tabs>
              <w:spacing w:line="360" w:lineRule="auto"/>
              <w:jc w:val="center"/>
              <w:rPr>
                <w:sz w:val="20"/>
                <w:szCs w:val="20"/>
              </w:rPr>
            </w:pPr>
            <w:r w:rsidRPr="007D55CC">
              <w:rPr>
                <w:rFonts w:ascii="Arial" w:eastAsia="Arial" w:hAnsi="Arial" w:cs="Arial"/>
                <w:b/>
                <w:sz w:val="20"/>
                <w:szCs w:val="20"/>
              </w:rPr>
              <w:t>Objetivo</w:t>
            </w:r>
          </w:p>
        </w:tc>
        <w:tc>
          <w:tcPr>
            <w:tcW w:w="2574" w:type="dxa"/>
            <w:shd w:val="clear" w:color="auto" w:fill="auto"/>
          </w:tcPr>
          <w:p w14:paraId="139570A9" w14:textId="77777777" w:rsidR="007A01DB" w:rsidRPr="007D55CC" w:rsidRDefault="003A0552" w:rsidP="00147CF7">
            <w:pPr>
              <w:tabs>
                <w:tab w:val="left" w:pos="709"/>
                <w:tab w:val="left" w:pos="851"/>
              </w:tabs>
              <w:spacing w:line="360" w:lineRule="auto"/>
              <w:jc w:val="center"/>
              <w:rPr>
                <w:sz w:val="20"/>
                <w:szCs w:val="20"/>
              </w:rPr>
            </w:pPr>
            <w:r w:rsidRPr="007D55CC">
              <w:rPr>
                <w:rFonts w:ascii="Arial" w:eastAsia="Arial" w:hAnsi="Arial" w:cs="Arial"/>
                <w:b/>
                <w:sz w:val="20"/>
                <w:szCs w:val="20"/>
              </w:rPr>
              <w:t>Hipótesis</w:t>
            </w:r>
          </w:p>
        </w:tc>
        <w:tc>
          <w:tcPr>
            <w:tcW w:w="2266" w:type="dxa"/>
            <w:shd w:val="clear" w:color="auto" w:fill="auto"/>
          </w:tcPr>
          <w:p w14:paraId="670FC5EE" w14:textId="77777777" w:rsidR="007A01DB" w:rsidRPr="007D55CC" w:rsidRDefault="003A0552" w:rsidP="00147CF7">
            <w:pPr>
              <w:tabs>
                <w:tab w:val="left" w:pos="709"/>
                <w:tab w:val="left" w:pos="851"/>
              </w:tabs>
              <w:spacing w:line="360" w:lineRule="auto"/>
              <w:jc w:val="center"/>
              <w:rPr>
                <w:sz w:val="20"/>
                <w:szCs w:val="20"/>
              </w:rPr>
            </w:pPr>
            <w:r w:rsidRPr="007D55CC">
              <w:rPr>
                <w:rFonts w:ascii="Arial" w:eastAsia="Arial" w:hAnsi="Arial" w:cs="Arial"/>
                <w:b/>
                <w:sz w:val="20"/>
                <w:szCs w:val="20"/>
              </w:rPr>
              <w:t>Variables</w:t>
            </w:r>
          </w:p>
        </w:tc>
        <w:tc>
          <w:tcPr>
            <w:tcW w:w="2837" w:type="dxa"/>
            <w:shd w:val="clear" w:color="auto" w:fill="auto"/>
          </w:tcPr>
          <w:p w14:paraId="632920B0" w14:textId="77777777" w:rsidR="007A01DB" w:rsidRPr="007D55CC" w:rsidRDefault="003A0552" w:rsidP="00147CF7">
            <w:pPr>
              <w:tabs>
                <w:tab w:val="left" w:pos="709"/>
                <w:tab w:val="left" w:pos="851"/>
              </w:tabs>
              <w:spacing w:line="360" w:lineRule="auto"/>
              <w:jc w:val="center"/>
              <w:rPr>
                <w:sz w:val="20"/>
                <w:szCs w:val="20"/>
              </w:rPr>
            </w:pPr>
            <w:r w:rsidRPr="007D55CC">
              <w:rPr>
                <w:rFonts w:ascii="Arial" w:eastAsia="Arial" w:hAnsi="Arial" w:cs="Arial"/>
                <w:b/>
                <w:sz w:val="20"/>
                <w:szCs w:val="20"/>
              </w:rPr>
              <w:t>Metodología</w:t>
            </w:r>
          </w:p>
        </w:tc>
      </w:tr>
      <w:tr w:rsidR="007A01DB" w:rsidRPr="007D55CC" w14:paraId="24F6C5ED" w14:textId="77777777">
        <w:trPr>
          <w:trHeight w:val="4061"/>
        </w:trPr>
        <w:tc>
          <w:tcPr>
            <w:tcW w:w="3091" w:type="dxa"/>
            <w:shd w:val="clear" w:color="auto" w:fill="auto"/>
          </w:tcPr>
          <w:p w14:paraId="6511FEB6" w14:textId="77777777" w:rsidR="007A01DB" w:rsidRPr="007D55CC" w:rsidRDefault="003A0552" w:rsidP="00147CF7">
            <w:pPr>
              <w:tabs>
                <w:tab w:val="left" w:pos="709"/>
                <w:tab w:val="left" w:pos="851"/>
              </w:tabs>
              <w:spacing w:line="360" w:lineRule="auto"/>
              <w:ind w:right="61"/>
              <w:jc w:val="both"/>
              <w:rPr>
                <w:sz w:val="20"/>
                <w:szCs w:val="20"/>
              </w:rPr>
            </w:pPr>
            <w:r w:rsidRPr="007D55CC">
              <w:rPr>
                <w:rFonts w:ascii="Arial" w:eastAsia="Arial" w:hAnsi="Arial" w:cs="Arial"/>
                <w:sz w:val="20"/>
                <w:szCs w:val="20"/>
              </w:rPr>
              <w:t>¿Cuál es la resistencia antibacteriana en cultivos de secreción de pie diabético en pacientes del hospital milit</w:t>
            </w:r>
            <w:r w:rsidR="007D55CC">
              <w:rPr>
                <w:rFonts w:ascii="Arial" w:eastAsia="Arial" w:hAnsi="Arial" w:cs="Arial"/>
                <w:sz w:val="20"/>
                <w:szCs w:val="20"/>
              </w:rPr>
              <w:t>ar central periodo 2013 – 2018?</w:t>
            </w:r>
          </w:p>
        </w:tc>
        <w:tc>
          <w:tcPr>
            <w:tcW w:w="2835" w:type="dxa"/>
            <w:shd w:val="clear" w:color="auto" w:fill="auto"/>
          </w:tcPr>
          <w:p w14:paraId="7E656CEC" w14:textId="77777777" w:rsidR="007A01DB" w:rsidRPr="007D55CC" w:rsidRDefault="003A0552" w:rsidP="00147CF7">
            <w:pPr>
              <w:tabs>
                <w:tab w:val="left" w:pos="709"/>
                <w:tab w:val="left" w:pos="851"/>
              </w:tabs>
              <w:spacing w:line="360" w:lineRule="auto"/>
              <w:jc w:val="both"/>
              <w:rPr>
                <w:sz w:val="20"/>
                <w:szCs w:val="20"/>
              </w:rPr>
            </w:pPr>
            <w:r w:rsidRPr="007D55CC">
              <w:rPr>
                <w:rFonts w:ascii="Arial" w:eastAsia="Arial" w:hAnsi="Arial" w:cs="Arial"/>
                <w:sz w:val="20"/>
                <w:szCs w:val="20"/>
              </w:rPr>
              <w:t>Identificar la resistencia antibacteriana en cultivos de secreción de pie diabético en pacientes del hospital militar central periodo 2013 - 2018</w:t>
            </w:r>
          </w:p>
        </w:tc>
        <w:tc>
          <w:tcPr>
            <w:tcW w:w="2574" w:type="dxa"/>
            <w:shd w:val="clear" w:color="auto" w:fill="auto"/>
          </w:tcPr>
          <w:p w14:paraId="5FE4C7B3" w14:textId="77777777" w:rsidR="0030251D" w:rsidRPr="0030251D" w:rsidRDefault="0030251D" w:rsidP="0030251D">
            <w:pPr>
              <w:tabs>
                <w:tab w:val="left" w:pos="709"/>
                <w:tab w:val="left" w:pos="851"/>
              </w:tabs>
              <w:spacing w:line="360" w:lineRule="auto"/>
              <w:jc w:val="both"/>
              <w:rPr>
                <w:rFonts w:ascii="Arial" w:eastAsia="Arial" w:hAnsi="Arial" w:cs="Arial"/>
                <w:sz w:val="20"/>
                <w:szCs w:val="20"/>
              </w:rPr>
            </w:pPr>
            <w:r w:rsidRPr="0030251D">
              <w:rPr>
                <w:rFonts w:ascii="Arial" w:eastAsia="Arial" w:hAnsi="Arial" w:cs="Arial"/>
                <w:sz w:val="20"/>
                <w:szCs w:val="20"/>
              </w:rPr>
              <w:t>Hi: Existe resistencia antibacteriana en cultivos de secreción de pie diabético en pacientes del Hospital Militar Central periodo 2013 – 2018.</w:t>
            </w:r>
          </w:p>
          <w:p w14:paraId="14108DA7" w14:textId="39DDD67E" w:rsidR="007A01DB" w:rsidRPr="0030251D" w:rsidRDefault="0030251D" w:rsidP="0030251D">
            <w:pPr>
              <w:tabs>
                <w:tab w:val="left" w:pos="709"/>
                <w:tab w:val="left" w:pos="851"/>
              </w:tabs>
              <w:spacing w:line="360" w:lineRule="auto"/>
              <w:jc w:val="both"/>
              <w:rPr>
                <w:sz w:val="20"/>
                <w:szCs w:val="20"/>
              </w:rPr>
            </w:pPr>
            <w:r w:rsidRPr="0030251D">
              <w:rPr>
                <w:rFonts w:ascii="Arial" w:eastAsia="Arial" w:hAnsi="Arial" w:cs="Arial"/>
                <w:sz w:val="20"/>
                <w:szCs w:val="20"/>
              </w:rPr>
              <w:t>Ho: No existe resistencia antibacteriana en cultivos de secreción de pie diabético en pacientes del Hospital Militar Central periodo 2013 – 2018.</w:t>
            </w:r>
          </w:p>
        </w:tc>
        <w:tc>
          <w:tcPr>
            <w:tcW w:w="2266" w:type="dxa"/>
            <w:shd w:val="clear" w:color="auto" w:fill="auto"/>
          </w:tcPr>
          <w:p w14:paraId="3570C5B1" w14:textId="77777777" w:rsidR="007A01DB"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Resistencia antibacteriana.</w:t>
            </w:r>
          </w:p>
          <w:p w14:paraId="2334EB91" w14:textId="77777777" w:rsid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Características sociodemográficas.</w:t>
            </w:r>
          </w:p>
          <w:p w14:paraId="111EEF6F" w14:textId="1A5B0FD1" w:rsid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 xml:space="preserve">Características </w:t>
            </w:r>
            <w:r w:rsidR="003F5885">
              <w:rPr>
                <w:rFonts w:ascii="Arial" w:eastAsia="Arial" w:hAnsi="Arial" w:cs="Arial"/>
                <w:sz w:val="20"/>
                <w:szCs w:val="20"/>
              </w:rPr>
              <w:t>Antropométricas</w:t>
            </w:r>
            <w:r>
              <w:rPr>
                <w:rFonts w:ascii="Arial" w:eastAsia="Arial" w:hAnsi="Arial" w:cs="Arial"/>
                <w:sz w:val="20"/>
                <w:szCs w:val="20"/>
              </w:rPr>
              <w:t>.</w:t>
            </w:r>
          </w:p>
          <w:p w14:paraId="78C04124" w14:textId="77777777" w:rsid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Agentes Patógeno.</w:t>
            </w:r>
          </w:p>
          <w:p w14:paraId="67948EE2" w14:textId="36B712D0" w:rsid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 xml:space="preserve">Agente </w:t>
            </w:r>
            <w:r w:rsidR="00792DFB" w:rsidRPr="00792DFB">
              <w:rPr>
                <w:rFonts w:ascii="Arial" w:eastAsia="Arial" w:hAnsi="Arial" w:cs="Arial"/>
                <w:color w:val="000000" w:themeColor="text1"/>
                <w:sz w:val="20"/>
                <w:szCs w:val="20"/>
              </w:rPr>
              <w:t>BLEE</w:t>
            </w:r>
            <w:r>
              <w:rPr>
                <w:rFonts w:ascii="Arial" w:eastAsia="Arial" w:hAnsi="Arial" w:cs="Arial"/>
                <w:sz w:val="20"/>
                <w:szCs w:val="20"/>
              </w:rPr>
              <w:t xml:space="preserve"> positivo.</w:t>
            </w:r>
          </w:p>
          <w:p w14:paraId="30521BEC" w14:textId="77777777" w:rsid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Tiempo de hospitalización</w:t>
            </w:r>
          </w:p>
          <w:p w14:paraId="5A16F324" w14:textId="07622180" w:rsidR="0030251D" w:rsidRPr="0030251D" w:rsidRDefault="0030251D" w:rsidP="00147CF7">
            <w:pPr>
              <w:tabs>
                <w:tab w:val="left" w:pos="709"/>
                <w:tab w:val="left" w:pos="851"/>
              </w:tabs>
              <w:spacing w:line="360" w:lineRule="auto"/>
              <w:jc w:val="both"/>
              <w:rPr>
                <w:rFonts w:ascii="Arial" w:eastAsia="Arial" w:hAnsi="Arial" w:cs="Arial"/>
                <w:sz w:val="20"/>
                <w:szCs w:val="20"/>
              </w:rPr>
            </w:pPr>
            <w:r>
              <w:rPr>
                <w:rFonts w:ascii="Arial" w:eastAsia="Arial" w:hAnsi="Arial" w:cs="Arial"/>
                <w:sz w:val="20"/>
                <w:szCs w:val="20"/>
              </w:rPr>
              <w:t xml:space="preserve">Grado de severidad </w:t>
            </w:r>
          </w:p>
        </w:tc>
        <w:tc>
          <w:tcPr>
            <w:tcW w:w="2837" w:type="dxa"/>
            <w:shd w:val="clear" w:color="auto" w:fill="auto"/>
          </w:tcPr>
          <w:p w14:paraId="3D7AA41D" w14:textId="77777777" w:rsidR="007A01DB" w:rsidRPr="007D55CC" w:rsidRDefault="003A0552" w:rsidP="00147CF7">
            <w:pPr>
              <w:tabs>
                <w:tab w:val="left" w:pos="709"/>
                <w:tab w:val="left" w:pos="851"/>
              </w:tabs>
              <w:spacing w:line="360" w:lineRule="auto"/>
              <w:jc w:val="both"/>
              <w:rPr>
                <w:sz w:val="20"/>
                <w:szCs w:val="20"/>
              </w:rPr>
            </w:pPr>
            <w:r w:rsidRPr="007D55CC">
              <w:rPr>
                <w:rFonts w:ascii="Arial" w:eastAsia="Arial" w:hAnsi="Arial" w:cs="Arial"/>
                <w:sz w:val="20"/>
                <w:szCs w:val="20"/>
              </w:rPr>
              <w:t>Retrospectivo, Observacional, Analítico, cuantitativo</w:t>
            </w:r>
          </w:p>
        </w:tc>
      </w:tr>
    </w:tbl>
    <w:p w14:paraId="2A13E353" w14:textId="77777777" w:rsidR="007A01DB" w:rsidRDefault="007A01DB" w:rsidP="00147CF7">
      <w:pPr>
        <w:tabs>
          <w:tab w:val="left" w:pos="709"/>
          <w:tab w:val="left" w:pos="851"/>
        </w:tabs>
        <w:spacing w:line="360" w:lineRule="auto"/>
        <w:rPr>
          <w:rFonts w:ascii="Arial" w:eastAsia="Arial" w:hAnsi="Arial" w:cs="Arial"/>
        </w:rPr>
        <w:sectPr w:rsidR="007A01DB" w:rsidSect="00494CB3">
          <w:pgSz w:w="16840" w:h="11900" w:orient="landscape"/>
          <w:pgMar w:top="1418" w:right="1418" w:bottom="1418" w:left="1701" w:header="720" w:footer="720" w:gutter="0"/>
          <w:cols w:space="720"/>
        </w:sectPr>
      </w:pPr>
    </w:p>
    <w:p w14:paraId="5804B2E7" w14:textId="77777777" w:rsidR="007A01DB" w:rsidRPr="00466A7A" w:rsidRDefault="003A0552" w:rsidP="00147CF7">
      <w:pPr>
        <w:numPr>
          <w:ilvl w:val="0"/>
          <w:numId w:val="4"/>
        </w:numPr>
        <w:pBdr>
          <w:top w:val="nil"/>
          <w:left w:val="nil"/>
          <w:bottom w:val="nil"/>
          <w:right w:val="nil"/>
          <w:between w:val="nil"/>
        </w:pBdr>
        <w:tabs>
          <w:tab w:val="left" w:pos="709"/>
          <w:tab w:val="left" w:pos="851"/>
        </w:tabs>
        <w:spacing w:line="360" w:lineRule="auto"/>
        <w:ind w:left="357" w:hanging="357"/>
        <w:rPr>
          <w:rFonts w:ascii="Arial" w:eastAsia="Arial" w:hAnsi="Arial" w:cs="Arial"/>
          <w:b/>
          <w:color w:val="000000"/>
        </w:rPr>
      </w:pPr>
      <w:r w:rsidRPr="00466A7A">
        <w:rPr>
          <w:rFonts w:ascii="Arial" w:eastAsia="Arial" w:hAnsi="Arial" w:cs="Arial"/>
          <w:b/>
          <w:color w:val="000000"/>
        </w:rPr>
        <w:lastRenderedPageBreak/>
        <w:t>Instrumento de recolección de datos</w:t>
      </w:r>
    </w:p>
    <w:p w14:paraId="47503A42" w14:textId="77777777" w:rsidR="00147CF7" w:rsidRDefault="00147CF7" w:rsidP="00147CF7">
      <w:pPr>
        <w:pBdr>
          <w:top w:val="nil"/>
          <w:left w:val="nil"/>
          <w:bottom w:val="nil"/>
          <w:right w:val="nil"/>
          <w:between w:val="nil"/>
        </w:pBdr>
        <w:tabs>
          <w:tab w:val="left" w:pos="709"/>
          <w:tab w:val="left" w:pos="851"/>
        </w:tabs>
        <w:spacing w:line="360" w:lineRule="auto"/>
        <w:rPr>
          <w:rFonts w:ascii="Arial" w:eastAsia="Arial" w:hAnsi="Arial" w:cs="Arial"/>
          <w:color w:val="000000"/>
        </w:rPr>
      </w:pPr>
    </w:p>
    <w:p w14:paraId="6BD7D6DB" w14:textId="50A917BA" w:rsidR="007A01DB" w:rsidRDefault="00110152" w:rsidP="00147CF7">
      <w:pPr>
        <w:tabs>
          <w:tab w:val="left" w:pos="709"/>
          <w:tab w:val="left" w:pos="851"/>
        </w:tabs>
        <w:spacing w:line="360" w:lineRule="auto"/>
        <w:jc w:val="center"/>
        <w:rPr>
          <w:rFonts w:ascii="Arial" w:eastAsia="Arial" w:hAnsi="Arial" w:cs="Arial"/>
        </w:rPr>
      </w:pPr>
      <w:r>
        <w:rPr>
          <w:rFonts w:ascii="Arial" w:eastAsia="Arial" w:hAnsi="Arial" w:cs="Arial"/>
          <w:noProof/>
          <w:lang w:eastAsia="es-PE"/>
        </w:rPr>
        <w:drawing>
          <wp:anchor distT="0" distB="0" distL="114300" distR="114300" simplePos="0" relativeHeight="251658240" behindDoc="0" locked="0" layoutInCell="1" allowOverlap="1" wp14:anchorId="027B8B03" wp14:editId="4C1B7112">
            <wp:simplePos x="0" y="0"/>
            <wp:positionH relativeFrom="margin">
              <wp:posOffset>180975</wp:posOffset>
            </wp:positionH>
            <wp:positionV relativeFrom="paragraph">
              <wp:posOffset>6329680</wp:posOffset>
            </wp:positionV>
            <wp:extent cx="2381250" cy="63331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633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C2E">
        <w:rPr>
          <w:rFonts w:ascii="Arial" w:eastAsia="Arial" w:hAnsi="Arial" w:cs="Arial"/>
          <w:noProof/>
          <w:lang w:eastAsia="es-PE"/>
        </w:rPr>
        <w:drawing>
          <wp:inline distT="0" distB="0" distL="0" distR="0" wp14:anchorId="69F050CC" wp14:editId="65B3C9AC">
            <wp:extent cx="5400675" cy="64674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6467475"/>
                    </a:xfrm>
                    <a:prstGeom prst="rect">
                      <a:avLst/>
                    </a:prstGeom>
                    <a:noFill/>
                    <a:ln>
                      <a:noFill/>
                    </a:ln>
                  </pic:spPr>
                </pic:pic>
              </a:graphicData>
            </a:graphic>
          </wp:inline>
        </w:drawing>
      </w:r>
    </w:p>
    <w:p w14:paraId="525A8A71" w14:textId="67EE7469" w:rsidR="007A01DB" w:rsidRDefault="000A4AB5" w:rsidP="007D55CC">
      <w:pPr>
        <w:tabs>
          <w:tab w:val="left" w:pos="709"/>
          <w:tab w:val="left" w:pos="851"/>
        </w:tabs>
        <w:spacing w:after="160" w:line="259" w:lineRule="auto"/>
        <w:jc w:val="center"/>
        <w:rPr>
          <w:rFonts w:ascii="Arial" w:eastAsia="Arial" w:hAnsi="Arial" w:cs="Arial"/>
        </w:rPr>
      </w:pPr>
      <w:r>
        <w:rPr>
          <w:rFonts w:ascii="Arial" w:eastAsia="Arial" w:hAnsi="Arial" w:cs="Arial"/>
          <w:noProof/>
          <w:lang w:eastAsia="es-PE"/>
        </w:rPr>
        <w:lastRenderedPageBreak/>
        <mc:AlternateContent>
          <mc:Choice Requires="wps">
            <w:drawing>
              <wp:anchor distT="0" distB="0" distL="114300" distR="114300" simplePos="0" relativeHeight="251659264" behindDoc="0" locked="0" layoutInCell="1" allowOverlap="1" wp14:anchorId="41F4C898" wp14:editId="1C9C5725">
                <wp:simplePos x="0" y="0"/>
                <wp:positionH relativeFrom="column">
                  <wp:posOffset>-251460</wp:posOffset>
                </wp:positionH>
                <wp:positionV relativeFrom="paragraph">
                  <wp:posOffset>4404995</wp:posOffset>
                </wp:positionV>
                <wp:extent cx="5143500" cy="9429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143500" cy="9429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48E27" id="Rectángulo 5" o:spid="_x0000_s1026" style="position:absolute;margin-left:-19.8pt;margin-top:346.85pt;width:40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" fillcolor="white [3212]" strokecolor="white [3212]" strokeweight="1pt"/>
            </w:pict>
          </mc:Fallback>
        </mc:AlternateContent>
      </w:r>
      <w:r w:rsidR="00B51C2E">
        <w:rPr>
          <w:rFonts w:ascii="Arial" w:eastAsia="Arial" w:hAnsi="Arial" w:cs="Arial"/>
          <w:noProof/>
          <w:lang w:eastAsia="es-PE"/>
        </w:rPr>
        <w:drawing>
          <wp:inline distT="0" distB="0" distL="0" distR="0" wp14:anchorId="43589307" wp14:editId="328BAB9B">
            <wp:extent cx="5391150" cy="8343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8343900"/>
                    </a:xfrm>
                    <a:prstGeom prst="rect">
                      <a:avLst/>
                    </a:prstGeom>
                    <a:noFill/>
                    <a:ln>
                      <a:noFill/>
                    </a:ln>
                  </pic:spPr>
                </pic:pic>
              </a:graphicData>
            </a:graphic>
          </wp:inline>
        </w:drawing>
      </w:r>
      <w:r w:rsidR="003A0552">
        <w:br w:type="page"/>
      </w:r>
    </w:p>
    <w:p w14:paraId="767DE6B1" w14:textId="77777777" w:rsidR="007A01DB" w:rsidRPr="00466A7A" w:rsidRDefault="003A0552" w:rsidP="00147CF7">
      <w:pPr>
        <w:tabs>
          <w:tab w:val="left" w:pos="709"/>
          <w:tab w:val="left" w:pos="851"/>
        </w:tabs>
        <w:spacing w:line="360" w:lineRule="auto"/>
        <w:jc w:val="both"/>
        <w:rPr>
          <w:rFonts w:ascii="Arial" w:eastAsia="Arial" w:hAnsi="Arial" w:cs="Arial"/>
          <w:b/>
        </w:rPr>
      </w:pPr>
      <w:r w:rsidRPr="00466A7A">
        <w:rPr>
          <w:rFonts w:ascii="Arial" w:eastAsia="Arial" w:hAnsi="Arial" w:cs="Arial"/>
          <w:b/>
        </w:rPr>
        <w:lastRenderedPageBreak/>
        <w:t>3. Solicitud de permiso institucional</w:t>
      </w:r>
    </w:p>
    <w:p w14:paraId="570805BE" w14:textId="77777777" w:rsidR="007A01DB" w:rsidRPr="007D55CC" w:rsidRDefault="007A01DB" w:rsidP="00147CF7">
      <w:pPr>
        <w:tabs>
          <w:tab w:val="left" w:pos="709"/>
          <w:tab w:val="left" w:pos="851"/>
        </w:tabs>
        <w:spacing w:line="360" w:lineRule="auto"/>
        <w:ind w:left="5103" w:hanging="566"/>
        <w:jc w:val="right"/>
        <w:rPr>
          <w:rFonts w:ascii="Arial" w:eastAsia="Arial" w:hAnsi="Arial" w:cs="Arial"/>
        </w:rPr>
      </w:pPr>
    </w:p>
    <w:p w14:paraId="69D12429" w14:textId="77777777" w:rsidR="007A01DB" w:rsidRPr="007D55CC" w:rsidRDefault="003A0552" w:rsidP="00147CF7">
      <w:pPr>
        <w:tabs>
          <w:tab w:val="left" w:pos="709"/>
          <w:tab w:val="left" w:pos="851"/>
        </w:tabs>
        <w:spacing w:line="360" w:lineRule="auto"/>
        <w:ind w:left="5103" w:hanging="566"/>
        <w:jc w:val="right"/>
        <w:rPr>
          <w:rFonts w:ascii="Arial" w:eastAsia="Arial" w:hAnsi="Arial" w:cs="Arial"/>
        </w:rPr>
      </w:pPr>
      <w:r w:rsidRPr="007D55CC">
        <w:rPr>
          <w:rFonts w:ascii="Arial" w:eastAsia="Arial" w:hAnsi="Arial" w:cs="Arial"/>
        </w:rPr>
        <w:t>SUMILLA: solicito se me brinde acceso a las historias clínicas del servicio de endocrinología</w:t>
      </w:r>
    </w:p>
    <w:p w14:paraId="17652671" w14:textId="77777777" w:rsidR="007A01DB" w:rsidRPr="007D55CC" w:rsidRDefault="007A01DB" w:rsidP="00147CF7">
      <w:pPr>
        <w:tabs>
          <w:tab w:val="left" w:pos="709"/>
          <w:tab w:val="left" w:pos="851"/>
        </w:tabs>
        <w:spacing w:line="360" w:lineRule="auto"/>
        <w:ind w:left="567"/>
        <w:jc w:val="both"/>
        <w:rPr>
          <w:rFonts w:ascii="Arial" w:eastAsia="Arial" w:hAnsi="Arial" w:cs="Arial"/>
        </w:rPr>
      </w:pPr>
    </w:p>
    <w:p w14:paraId="1E8085F5" w14:textId="77777777" w:rsidR="007A01DB" w:rsidRPr="007D55CC" w:rsidRDefault="003A0552" w:rsidP="00147CF7">
      <w:pPr>
        <w:tabs>
          <w:tab w:val="left" w:pos="709"/>
          <w:tab w:val="left" w:pos="851"/>
        </w:tabs>
        <w:spacing w:line="360" w:lineRule="auto"/>
        <w:ind w:left="567"/>
        <w:jc w:val="both"/>
        <w:rPr>
          <w:rFonts w:ascii="Arial" w:eastAsia="Arial" w:hAnsi="Arial" w:cs="Arial"/>
        </w:rPr>
      </w:pPr>
      <w:r w:rsidRPr="007D55CC">
        <w:rPr>
          <w:rFonts w:ascii="Arial" w:eastAsia="Arial" w:hAnsi="Arial" w:cs="Arial"/>
        </w:rPr>
        <w:t xml:space="preserve">Señor Director Médico del Hospital Militar Central </w:t>
      </w:r>
    </w:p>
    <w:p w14:paraId="439FD7BA" w14:textId="1493BF42" w:rsidR="007A01DB" w:rsidRPr="007D55CC" w:rsidRDefault="003A0552" w:rsidP="00147CF7">
      <w:pPr>
        <w:tabs>
          <w:tab w:val="left" w:pos="709"/>
          <w:tab w:val="left" w:pos="851"/>
        </w:tabs>
        <w:spacing w:line="360" w:lineRule="auto"/>
        <w:ind w:left="567"/>
        <w:jc w:val="both"/>
        <w:rPr>
          <w:rFonts w:ascii="Arial" w:eastAsia="Arial" w:hAnsi="Arial" w:cs="Arial"/>
        </w:rPr>
      </w:pPr>
      <w:proofErr w:type="gramStart"/>
      <w:r w:rsidRPr="007D55CC">
        <w:rPr>
          <w:rFonts w:ascii="Arial" w:eastAsia="Arial" w:hAnsi="Arial" w:cs="Arial"/>
        </w:rPr>
        <w:t>Yo ,</w:t>
      </w:r>
      <w:proofErr w:type="gramEnd"/>
      <w:r w:rsidRPr="007D55CC">
        <w:rPr>
          <w:rFonts w:ascii="Arial" w:eastAsia="Arial" w:hAnsi="Arial" w:cs="Arial"/>
        </w:rPr>
        <w:t xml:space="preserve"> Herman Antonio Saavedra Manrique, identificado con DNI 41706466 actualmente desempeñándome como médico residente de la especialidad de endocrinología, ante usted con</w:t>
      </w:r>
      <w:r w:rsidR="008C3EB2">
        <w:rPr>
          <w:rFonts w:ascii="Arial" w:eastAsia="Arial" w:hAnsi="Arial" w:cs="Arial"/>
        </w:rPr>
        <w:t xml:space="preserve"> el debido respeto</w:t>
      </w:r>
      <w:r w:rsidRPr="007D55CC">
        <w:rPr>
          <w:rFonts w:ascii="Arial" w:eastAsia="Arial" w:hAnsi="Arial" w:cs="Arial"/>
        </w:rPr>
        <w:t xml:space="preserve"> me presento y digo:</w:t>
      </w:r>
    </w:p>
    <w:p w14:paraId="6623DE99" w14:textId="77777777" w:rsidR="007A01DB" w:rsidRPr="007D55CC" w:rsidRDefault="003A0552" w:rsidP="00147CF7">
      <w:pPr>
        <w:tabs>
          <w:tab w:val="left" w:pos="709"/>
          <w:tab w:val="left" w:pos="851"/>
        </w:tabs>
        <w:spacing w:line="360" w:lineRule="auto"/>
        <w:ind w:left="567"/>
        <w:jc w:val="both"/>
        <w:rPr>
          <w:rFonts w:ascii="Arial" w:eastAsia="Arial" w:hAnsi="Arial" w:cs="Arial"/>
        </w:rPr>
      </w:pPr>
      <w:r w:rsidRPr="007D55CC">
        <w:rPr>
          <w:rFonts w:ascii="Arial" w:eastAsia="Arial" w:hAnsi="Arial" w:cs="Arial"/>
        </w:rPr>
        <w:t>Que siendo una de las funciones del médico residente la investigación es que le solicito se me conceda el acceso a las historias clínicas de los pacientes del servicio de endocrinología que fueron atendidos durante los años 2013 hasta el año 2018, con la finalidad de elaborar un trabajo de investigación en beneficio de nuestra población militar</w:t>
      </w:r>
    </w:p>
    <w:p w14:paraId="091F803B" w14:textId="77777777" w:rsidR="007A01DB" w:rsidRPr="007D55CC" w:rsidRDefault="003A0552" w:rsidP="00147CF7">
      <w:pPr>
        <w:tabs>
          <w:tab w:val="left" w:pos="709"/>
          <w:tab w:val="left" w:pos="851"/>
        </w:tabs>
        <w:spacing w:line="360" w:lineRule="auto"/>
        <w:ind w:left="567"/>
        <w:jc w:val="both"/>
        <w:rPr>
          <w:rFonts w:ascii="Arial" w:eastAsia="Arial" w:hAnsi="Arial" w:cs="Arial"/>
        </w:rPr>
      </w:pPr>
      <w:r w:rsidRPr="007D55CC">
        <w:rPr>
          <w:rFonts w:ascii="Arial" w:eastAsia="Arial" w:hAnsi="Arial" w:cs="Arial"/>
        </w:rPr>
        <w:t>Por lo expuesto ruego a usted acceder a lo solicitado</w:t>
      </w:r>
    </w:p>
    <w:p w14:paraId="18871973" w14:textId="77777777" w:rsidR="007A01DB" w:rsidRPr="007D55CC" w:rsidRDefault="007A01DB" w:rsidP="00147CF7">
      <w:pPr>
        <w:tabs>
          <w:tab w:val="left" w:pos="709"/>
          <w:tab w:val="left" w:pos="851"/>
        </w:tabs>
        <w:spacing w:line="360" w:lineRule="auto"/>
        <w:ind w:left="567"/>
        <w:jc w:val="both"/>
        <w:rPr>
          <w:rFonts w:ascii="Arial" w:eastAsia="Arial" w:hAnsi="Arial" w:cs="Arial"/>
        </w:rPr>
      </w:pPr>
    </w:p>
    <w:p w14:paraId="11E8053B" w14:textId="77777777" w:rsidR="007A01DB" w:rsidRPr="007D55CC" w:rsidRDefault="007A01DB" w:rsidP="00147CF7">
      <w:pPr>
        <w:tabs>
          <w:tab w:val="left" w:pos="709"/>
          <w:tab w:val="left" w:pos="851"/>
        </w:tabs>
        <w:spacing w:line="360" w:lineRule="auto"/>
        <w:ind w:left="567"/>
        <w:jc w:val="both"/>
        <w:rPr>
          <w:rFonts w:ascii="Arial" w:eastAsia="Arial" w:hAnsi="Arial" w:cs="Arial"/>
        </w:rPr>
      </w:pPr>
    </w:p>
    <w:p w14:paraId="0D1D619B" w14:textId="77777777" w:rsidR="007A01DB" w:rsidRPr="007D55CC" w:rsidRDefault="00B72C70" w:rsidP="00147CF7">
      <w:pPr>
        <w:tabs>
          <w:tab w:val="left" w:pos="709"/>
          <w:tab w:val="left" w:pos="851"/>
        </w:tabs>
        <w:spacing w:line="360" w:lineRule="auto"/>
        <w:ind w:left="567"/>
        <w:jc w:val="right"/>
        <w:rPr>
          <w:rFonts w:ascii="Arial" w:eastAsia="Arial" w:hAnsi="Arial" w:cs="Arial"/>
        </w:rPr>
      </w:pPr>
      <w:r w:rsidRPr="007D55CC">
        <w:rPr>
          <w:rFonts w:ascii="Arial" w:eastAsia="Arial" w:hAnsi="Arial" w:cs="Arial"/>
        </w:rPr>
        <w:t>Jesús</w:t>
      </w:r>
      <w:r w:rsidR="003A0552" w:rsidRPr="007D55CC">
        <w:rPr>
          <w:rFonts w:ascii="Arial" w:eastAsia="Arial" w:hAnsi="Arial" w:cs="Arial"/>
        </w:rPr>
        <w:t xml:space="preserve"> </w:t>
      </w:r>
      <w:r w:rsidRPr="007D55CC">
        <w:rPr>
          <w:rFonts w:ascii="Arial" w:eastAsia="Arial" w:hAnsi="Arial" w:cs="Arial"/>
        </w:rPr>
        <w:t>María</w:t>
      </w:r>
      <w:r w:rsidR="003A0552" w:rsidRPr="007D55CC">
        <w:rPr>
          <w:rFonts w:ascii="Arial" w:eastAsia="Arial" w:hAnsi="Arial" w:cs="Arial"/>
        </w:rPr>
        <w:t xml:space="preserve"> 15 de marzo del 2019</w:t>
      </w:r>
    </w:p>
    <w:p w14:paraId="3B36417D" w14:textId="77777777" w:rsidR="007A01DB" w:rsidRPr="007D55CC" w:rsidRDefault="007A01DB" w:rsidP="00147CF7">
      <w:pPr>
        <w:tabs>
          <w:tab w:val="left" w:pos="709"/>
          <w:tab w:val="left" w:pos="851"/>
        </w:tabs>
        <w:spacing w:line="360" w:lineRule="auto"/>
        <w:ind w:left="567"/>
        <w:jc w:val="right"/>
        <w:rPr>
          <w:rFonts w:ascii="Arial" w:eastAsia="Arial" w:hAnsi="Arial" w:cs="Arial"/>
        </w:rPr>
      </w:pPr>
    </w:p>
    <w:p w14:paraId="2B7B2B82" w14:textId="77777777" w:rsidR="007A01DB" w:rsidRPr="007D55CC" w:rsidRDefault="007A01DB" w:rsidP="00147CF7">
      <w:pPr>
        <w:tabs>
          <w:tab w:val="left" w:pos="709"/>
          <w:tab w:val="left" w:pos="851"/>
        </w:tabs>
        <w:spacing w:line="360" w:lineRule="auto"/>
        <w:ind w:left="567"/>
        <w:jc w:val="right"/>
        <w:rPr>
          <w:rFonts w:ascii="Arial" w:eastAsia="Arial" w:hAnsi="Arial" w:cs="Arial"/>
        </w:rPr>
      </w:pPr>
    </w:p>
    <w:p w14:paraId="2F40DE90" w14:textId="77777777" w:rsidR="007A01DB" w:rsidRPr="007D55CC" w:rsidRDefault="00E704A2" w:rsidP="00E704A2">
      <w:pPr>
        <w:tabs>
          <w:tab w:val="left" w:pos="709"/>
          <w:tab w:val="left" w:pos="851"/>
        </w:tabs>
        <w:spacing w:line="360" w:lineRule="auto"/>
        <w:ind w:left="567"/>
        <w:jc w:val="center"/>
        <w:rPr>
          <w:rFonts w:ascii="Arial" w:eastAsia="Arial" w:hAnsi="Arial" w:cs="Arial"/>
        </w:rPr>
      </w:pPr>
      <w:r>
        <w:rPr>
          <w:rFonts w:ascii="Arial" w:eastAsia="Arial" w:hAnsi="Arial" w:cs="Arial"/>
        </w:rPr>
        <w:t>______________________________________</w:t>
      </w:r>
    </w:p>
    <w:p w14:paraId="66A706F6" w14:textId="77777777" w:rsidR="007A01DB" w:rsidRPr="007D55CC" w:rsidRDefault="003A0552" w:rsidP="00E704A2">
      <w:pPr>
        <w:pBdr>
          <w:top w:val="nil"/>
          <w:left w:val="nil"/>
          <w:bottom w:val="nil"/>
          <w:right w:val="nil"/>
          <w:between w:val="nil"/>
        </w:pBdr>
        <w:tabs>
          <w:tab w:val="left" w:pos="709"/>
          <w:tab w:val="left" w:pos="851"/>
        </w:tabs>
        <w:spacing w:line="360" w:lineRule="auto"/>
        <w:jc w:val="center"/>
        <w:rPr>
          <w:rFonts w:ascii="Arial" w:hAnsi="Arial" w:cs="Arial"/>
          <w:color w:val="000000"/>
        </w:rPr>
      </w:pPr>
      <w:r w:rsidRPr="007D55CC">
        <w:rPr>
          <w:rFonts w:ascii="Arial" w:hAnsi="Arial" w:cs="Arial"/>
          <w:color w:val="000000"/>
        </w:rPr>
        <w:t>Herman Antonio Saavedra Manrique</w:t>
      </w:r>
    </w:p>
    <w:p w14:paraId="30C3049A" w14:textId="77777777" w:rsidR="007A01DB" w:rsidRPr="007D55CC" w:rsidRDefault="003A0552" w:rsidP="00E704A2">
      <w:pPr>
        <w:pBdr>
          <w:top w:val="nil"/>
          <w:left w:val="nil"/>
          <w:bottom w:val="nil"/>
          <w:right w:val="nil"/>
          <w:between w:val="nil"/>
        </w:pBdr>
        <w:tabs>
          <w:tab w:val="left" w:pos="709"/>
          <w:tab w:val="left" w:pos="851"/>
        </w:tabs>
        <w:spacing w:line="360" w:lineRule="auto"/>
        <w:jc w:val="center"/>
        <w:rPr>
          <w:rFonts w:ascii="Arial" w:hAnsi="Arial" w:cs="Arial"/>
          <w:color w:val="000000"/>
        </w:rPr>
      </w:pPr>
      <w:r w:rsidRPr="007D55CC">
        <w:rPr>
          <w:rFonts w:ascii="Arial" w:hAnsi="Arial" w:cs="Arial"/>
          <w:color w:val="000000"/>
        </w:rPr>
        <w:t>Médico Residente Endocrinología</w:t>
      </w:r>
    </w:p>
    <w:p w14:paraId="44945DBD" w14:textId="77777777" w:rsidR="007A01DB" w:rsidRDefault="003A0552" w:rsidP="00E704A2">
      <w:pPr>
        <w:pBdr>
          <w:top w:val="nil"/>
          <w:left w:val="nil"/>
          <w:bottom w:val="nil"/>
          <w:right w:val="nil"/>
          <w:between w:val="nil"/>
        </w:pBdr>
        <w:tabs>
          <w:tab w:val="left" w:pos="709"/>
          <w:tab w:val="left" w:pos="851"/>
        </w:tabs>
        <w:spacing w:line="360" w:lineRule="auto"/>
        <w:jc w:val="center"/>
        <w:rPr>
          <w:rFonts w:ascii="Arial" w:hAnsi="Arial" w:cs="Arial"/>
          <w:color w:val="000000"/>
        </w:rPr>
      </w:pPr>
      <w:r w:rsidRPr="007D55CC">
        <w:rPr>
          <w:rFonts w:ascii="Arial" w:hAnsi="Arial" w:cs="Arial"/>
          <w:color w:val="000000"/>
        </w:rPr>
        <w:t>CMP 61112</w:t>
      </w:r>
    </w:p>
    <w:p w14:paraId="0ADCF4AE"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59A36298"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6C0A4193"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608294DE"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0C95FB38"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70D33C67"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72C129EF"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7772B307" w14:textId="77777777" w:rsidR="00EC7A2A" w:rsidRDefault="00EC7A2A" w:rsidP="00EC7A2A">
      <w:pPr>
        <w:pBdr>
          <w:top w:val="nil"/>
          <w:left w:val="nil"/>
          <w:bottom w:val="nil"/>
          <w:right w:val="nil"/>
          <w:between w:val="nil"/>
        </w:pBdr>
        <w:tabs>
          <w:tab w:val="left" w:pos="709"/>
          <w:tab w:val="left" w:pos="851"/>
        </w:tabs>
        <w:spacing w:line="360" w:lineRule="auto"/>
        <w:rPr>
          <w:rFonts w:ascii="Arial" w:hAnsi="Arial" w:cs="Arial"/>
          <w:color w:val="000000"/>
        </w:rPr>
      </w:pPr>
    </w:p>
    <w:p w14:paraId="064B0177" w14:textId="77777777" w:rsidR="00EC7A2A" w:rsidRPr="006D1DA8" w:rsidRDefault="00EC7A2A" w:rsidP="00EC7A2A">
      <w:pPr>
        <w:pBdr>
          <w:top w:val="nil"/>
          <w:left w:val="nil"/>
          <w:bottom w:val="nil"/>
          <w:right w:val="nil"/>
          <w:between w:val="nil"/>
        </w:pBdr>
        <w:tabs>
          <w:tab w:val="left" w:pos="709"/>
          <w:tab w:val="left" w:pos="851"/>
        </w:tabs>
        <w:spacing w:line="360" w:lineRule="auto"/>
        <w:jc w:val="both"/>
        <w:rPr>
          <w:rFonts w:ascii="Arial" w:eastAsia="Arial" w:hAnsi="Arial" w:cs="Arial"/>
          <w:color w:val="000000"/>
        </w:rPr>
      </w:pPr>
    </w:p>
    <w:sectPr w:rsidR="00EC7A2A" w:rsidRPr="006D1DA8" w:rsidSect="00494CB3">
      <w:pgSz w:w="11900" w:h="16840"/>
      <w:pgMar w:top="1418" w:right="1418"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8B3A" w14:textId="77777777" w:rsidR="00752C53" w:rsidRDefault="00752C53">
      <w:r>
        <w:separator/>
      </w:r>
    </w:p>
  </w:endnote>
  <w:endnote w:type="continuationSeparator" w:id="0">
    <w:p w14:paraId="256ABDE6" w14:textId="77777777" w:rsidR="00752C53" w:rsidRDefault="0075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metr231 BT">
    <w:altName w:val="Calibri"/>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09B" w14:textId="77777777" w:rsidR="0029408B" w:rsidRDefault="0029408B">
    <w:pPr>
      <w:pStyle w:val="Piedepgina"/>
      <w:jc w:val="right"/>
    </w:pPr>
  </w:p>
  <w:p w14:paraId="627C9830" w14:textId="77777777" w:rsidR="0029408B" w:rsidRDefault="002940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C529" w14:textId="77777777" w:rsidR="00810B8D" w:rsidRDefault="00810B8D">
    <w:pPr>
      <w:ind w:right="4"/>
      <w:jc w:val="right"/>
    </w:pPr>
    <w:r>
      <w:fldChar w:fldCharType="begin"/>
    </w:r>
    <w:r>
      <w:instrText>PAGE</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F202" w14:textId="77777777" w:rsidR="00810B8D" w:rsidRDefault="00810B8D">
    <w:pPr>
      <w:ind w:right="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F040" w14:textId="77777777" w:rsidR="00752C53" w:rsidRDefault="00752C53">
      <w:r>
        <w:separator/>
      </w:r>
    </w:p>
  </w:footnote>
  <w:footnote w:type="continuationSeparator" w:id="0">
    <w:p w14:paraId="6F00C71F" w14:textId="77777777" w:rsidR="00752C53" w:rsidRDefault="0075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68E6"/>
    <w:multiLevelType w:val="hybridMultilevel"/>
    <w:tmpl w:val="3822F8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8533AB"/>
    <w:multiLevelType w:val="multilevel"/>
    <w:tmpl w:val="E340C074"/>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2F0BD9"/>
    <w:multiLevelType w:val="hybridMultilevel"/>
    <w:tmpl w:val="6602BD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40B7F4F"/>
    <w:multiLevelType w:val="multilevel"/>
    <w:tmpl w:val="A25E7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0C661C"/>
    <w:multiLevelType w:val="hybridMultilevel"/>
    <w:tmpl w:val="2408C3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6CE2B88"/>
    <w:multiLevelType w:val="hybridMultilevel"/>
    <w:tmpl w:val="588A08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15470A7"/>
    <w:multiLevelType w:val="hybridMultilevel"/>
    <w:tmpl w:val="E6E8ED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E2D22E6"/>
    <w:multiLevelType w:val="multilevel"/>
    <w:tmpl w:val="08227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466698B"/>
    <w:multiLevelType w:val="hybridMultilevel"/>
    <w:tmpl w:val="D92E50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6772AE0"/>
    <w:multiLevelType w:val="multilevel"/>
    <w:tmpl w:val="3B1AB3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7"/>
  </w:num>
  <w:num w:numId="3">
    <w:abstractNumId w:val="3"/>
  </w:num>
  <w:num w:numId="4">
    <w:abstractNumId w:val="9"/>
  </w:num>
  <w:num w:numId="5">
    <w:abstractNumId w:val="6"/>
  </w:num>
  <w:num w:numId="6">
    <w:abstractNumId w:val="4"/>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DB"/>
    <w:rsid w:val="0000292C"/>
    <w:rsid w:val="00005D1A"/>
    <w:rsid w:val="000127CF"/>
    <w:rsid w:val="000305A4"/>
    <w:rsid w:val="00032AF1"/>
    <w:rsid w:val="00042E4E"/>
    <w:rsid w:val="00044D43"/>
    <w:rsid w:val="00046FBA"/>
    <w:rsid w:val="00055FCD"/>
    <w:rsid w:val="0006757A"/>
    <w:rsid w:val="00073AAC"/>
    <w:rsid w:val="00077333"/>
    <w:rsid w:val="00077F00"/>
    <w:rsid w:val="00082ADE"/>
    <w:rsid w:val="00083E18"/>
    <w:rsid w:val="0008481A"/>
    <w:rsid w:val="0008540E"/>
    <w:rsid w:val="000A4AB5"/>
    <w:rsid w:val="000C14D4"/>
    <w:rsid w:val="000C3F0D"/>
    <w:rsid w:val="000C48C7"/>
    <w:rsid w:val="000C57B7"/>
    <w:rsid w:val="000C793D"/>
    <w:rsid w:val="000D0B57"/>
    <w:rsid w:val="000D2ADA"/>
    <w:rsid w:val="000F49BD"/>
    <w:rsid w:val="00110152"/>
    <w:rsid w:val="00110581"/>
    <w:rsid w:val="001143F5"/>
    <w:rsid w:val="0011462D"/>
    <w:rsid w:val="001158D8"/>
    <w:rsid w:val="00117992"/>
    <w:rsid w:val="00117A16"/>
    <w:rsid w:val="001259A8"/>
    <w:rsid w:val="00141A96"/>
    <w:rsid w:val="00147CF7"/>
    <w:rsid w:val="00147E52"/>
    <w:rsid w:val="001514BA"/>
    <w:rsid w:val="00157A14"/>
    <w:rsid w:val="00160FA7"/>
    <w:rsid w:val="00163660"/>
    <w:rsid w:val="001636F0"/>
    <w:rsid w:val="0019674D"/>
    <w:rsid w:val="00196B2D"/>
    <w:rsid w:val="001C040A"/>
    <w:rsid w:val="001D1AA1"/>
    <w:rsid w:val="001E3EF0"/>
    <w:rsid w:val="001F34FF"/>
    <w:rsid w:val="00214777"/>
    <w:rsid w:val="002166F1"/>
    <w:rsid w:val="002247AD"/>
    <w:rsid w:val="00226B2F"/>
    <w:rsid w:val="00242FE7"/>
    <w:rsid w:val="0025494D"/>
    <w:rsid w:val="00270608"/>
    <w:rsid w:val="0027604A"/>
    <w:rsid w:val="002763F3"/>
    <w:rsid w:val="00283535"/>
    <w:rsid w:val="0029408B"/>
    <w:rsid w:val="0029534F"/>
    <w:rsid w:val="002A7CC6"/>
    <w:rsid w:val="002B4072"/>
    <w:rsid w:val="002C163F"/>
    <w:rsid w:val="002C1E38"/>
    <w:rsid w:val="002D014E"/>
    <w:rsid w:val="002E1A26"/>
    <w:rsid w:val="002F1A86"/>
    <w:rsid w:val="002F4F53"/>
    <w:rsid w:val="002F6293"/>
    <w:rsid w:val="002F6D27"/>
    <w:rsid w:val="00302505"/>
    <w:rsid w:val="0030251D"/>
    <w:rsid w:val="00302A47"/>
    <w:rsid w:val="00304B6A"/>
    <w:rsid w:val="0031493F"/>
    <w:rsid w:val="003154B0"/>
    <w:rsid w:val="00333BA0"/>
    <w:rsid w:val="00335203"/>
    <w:rsid w:val="00335D6E"/>
    <w:rsid w:val="00340085"/>
    <w:rsid w:val="00340DEA"/>
    <w:rsid w:val="00360BF0"/>
    <w:rsid w:val="003623BA"/>
    <w:rsid w:val="00362A41"/>
    <w:rsid w:val="00364137"/>
    <w:rsid w:val="00364797"/>
    <w:rsid w:val="00365580"/>
    <w:rsid w:val="003704A0"/>
    <w:rsid w:val="003805EF"/>
    <w:rsid w:val="00380BE5"/>
    <w:rsid w:val="00382B07"/>
    <w:rsid w:val="00382ED2"/>
    <w:rsid w:val="00397E12"/>
    <w:rsid w:val="003A0552"/>
    <w:rsid w:val="003B0760"/>
    <w:rsid w:val="003B7AE1"/>
    <w:rsid w:val="003C62A6"/>
    <w:rsid w:val="003C6EF9"/>
    <w:rsid w:val="003D138A"/>
    <w:rsid w:val="003D21DA"/>
    <w:rsid w:val="003E313C"/>
    <w:rsid w:val="003E6939"/>
    <w:rsid w:val="003F2C65"/>
    <w:rsid w:val="003F3008"/>
    <w:rsid w:val="003F3F1C"/>
    <w:rsid w:val="003F5885"/>
    <w:rsid w:val="003F7A52"/>
    <w:rsid w:val="00404CBB"/>
    <w:rsid w:val="00406BAD"/>
    <w:rsid w:val="00411C97"/>
    <w:rsid w:val="00430131"/>
    <w:rsid w:val="00433AFF"/>
    <w:rsid w:val="0043496A"/>
    <w:rsid w:val="00465072"/>
    <w:rsid w:val="00466A7A"/>
    <w:rsid w:val="00474ED6"/>
    <w:rsid w:val="00475DDC"/>
    <w:rsid w:val="004766F8"/>
    <w:rsid w:val="00494CB3"/>
    <w:rsid w:val="004A4118"/>
    <w:rsid w:val="004A714E"/>
    <w:rsid w:val="004B0377"/>
    <w:rsid w:val="004B1FF7"/>
    <w:rsid w:val="004B5197"/>
    <w:rsid w:val="004B62CF"/>
    <w:rsid w:val="004E13C5"/>
    <w:rsid w:val="004E3EC6"/>
    <w:rsid w:val="004E7A2C"/>
    <w:rsid w:val="004F3D67"/>
    <w:rsid w:val="004F59AD"/>
    <w:rsid w:val="005079E5"/>
    <w:rsid w:val="00522D1F"/>
    <w:rsid w:val="00524B17"/>
    <w:rsid w:val="00526167"/>
    <w:rsid w:val="005476B7"/>
    <w:rsid w:val="00552A39"/>
    <w:rsid w:val="00553A83"/>
    <w:rsid w:val="00553B3F"/>
    <w:rsid w:val="00553BA5"/>
    <w:rsid w:val="00574CC7"/>
    <w:rsid w:val="00577CFF"/>
    <w:rsid w:val="005945F4"/>
    <w:rsid w:val="0059496D"/>
    <w:rsid w:val="005A0E30"/>
    <w:rsid w:val="005A14EF"/>
    <w:rsid w:val="005B09BE"/>
    <w:rsid w:val="005C4F3F"/>
    <w:rsid w:val="005C667E"/>
    <w:rsid w:val="005D162E"/>
    <w:rsid w:val="005D45B7"/>
    <w:rsid w:val="005F1CC4"/>
    <w:rsid w:val="005F2BA2"/>
    <w:rsid w:val="005F4B07"/>
    <w:rsid w:val="005F7954"/>
    <w:rsid w:val="0060706E"/>
    <w:rsid w:val="00612182"/>
    <w:rsid w:val="006125B0"/>
    <w:rsid w:val="00617E14"/>
    <w:rsid w:val="006240F0"/>
    <w:rsid w:val="00633D16"/>
    <w:rsid w:val="0064195C"/>
    <w:rsid w:val="006444FB"/>
    <w:rsid w:val="00644A92"/>
    <w:rsid w:val="00666257"/>
    <w:rsid w:val="006665E5"/>
    <w:rsid w:val="00671988"/>
    <w:rsid w:val="00680E41"/>
    <w:rsid w:val="00683D0E"/>
    <w:rsid w:val="0069113C"/>
    <w:rsid w:val="006A0BAB"/>
    <w:rsid w:val="006A344E"/>
    <w:rsid w:val="006A57D9"/>
    <w:rsid w:val="006A7FA7"/>
    <w:rsid w:val="006C1450"/>
    <w:rsid w:val="006D1DA8"/>
    <w:rsid w:val="006E3683"/>
    <w:rsid w:val="006E540F"/>
    <w:rsid w:val="006F127F"/>
    <w:rsid w:val="006F160C"/>
    <w:rsid w:val="006F79E8"/>
    <w:rsid w:val="00706231"/>
    <w:rsid w:val="007132F0"/>
    <w:rsid w:val="007211E8"/>
    <w:rsid w:val="00752C53"/>
    <w:rsid w:val="00753A1F"/>
    <w:rsid w:val="00764227"/>
    <w:rsid w:val="007671BE"/>
    <w:rsid w:val="007754CF"/>
    <w:rsid w:val="007761A9"/>
    <w:rsid w:val="00776E8E"/>
    <w:rsid w:val="00783865"/>
    <w:rsid w:val="0078417D"/>
    <w:rsid w:val="00792DFB"/>
    <w:rsid w:val="00796C7D"/>
    <w:rsid w:val="00797E42"/>
    <w:rsid w:val="007A01DB"/>
    <w:rsid w:val="007A0F57"/>
    <w:rsid w:val="007A4D8C"/>
    <w:rsid w:val="007A5D3C"/>
    <w:rsid w:val="007B2F22"/>
    <w:rsid w:val="007B7061"/>
    <w:rsid w:val="007C1B28"/>
    <w:rsid w:val="007D55CC"/>
    <w:rsid w:val="007E476B"/>
    <w:rsid w:val="007F1355"/>
    <w:rsid w:val="007F4005"/>
    <w:rsid w:val="007F70E5"/>
    <w:rsid w:val="00803E96"/>
    <w:rsid w:val="00804F07"/>
    <w:rsid w:val="00810B8D"/>
    <w:rsid w:val="0083304E"/>
    <w:rsid w:val="008427DA"/>
    <w:rsid w:val="008623A2"/>
    <w:rsid w:val="00872E67"/>
    <w:rsid w:val="00874737"/>
    <w:rsid w:val="008810B3"/>
    <w:rsid w:val="00893027"/>
    <w:rsid w:val="008A238E"/>
    <w:rsid w:val="008A4EA0"/>
    <w:rsid w:val="008A5796"/>
    <w:rsid w:val="008A6CDB"/>
    <w:rsid w:val="008B3697"/>
    <w:rsid w:val="008B521B"/>
    <w:rsid w:val="008B52B1"/>
    <w:rsid w:val="008C3EB2"/>
    <w:rsid w:val="008D47F0"/>
    <w:rsid w:val="008E1678"/>
    <w:rsid w:val="008F16C3"/>
    <w:rsid w:val="009019FF"/>
    <w:rsid w:val="00902F2A"/>
    <w:rsid w:val="0091286D"/>
    <w:rsid w:val="00946D7C"/>
    <w:rsid w:val="00951F01"/>
    <w:rsid w:val="00951F4E"/>
    <w:rsid w:val="009536B1"/>
    <w:rsid w:val="009617F7"/>
    <w:rsid w:val="00962D39"/>
    <w:rsid w:val="00964587"/>
    <w:rsid w:val="00972ABC"/>
    <w:rsid w:val="009745A9"/>
    <w:rsid w:val="0098234B"/>
    <w:rsid w:val="00984832"/>
    <w:rsid w:val="00984982"/>
    <w:rsid w:val="00994C2D"/>
    <w:rsid w:val="009B29C9"/>
    <w:rsid w:val="009E280E"/>
    <w:rsid w:val="009E6C46"/>
    <w:rsid w:val="00A0041F"/>
    <w:rsid w:val="00A01DD8"/>
    <w:rsid w:val="00A25649"/>
    <w:rsid w:val="00A322C5"/>
    <w:rsid w:val="00A34B2A"/>
    <w:rsid w:val="00A443F2"/>
    <w:rsid w:val="00A50F66"/>
    <w:rsid w:val="00A51A5D"/>
    <w:rsid w:val="00A56848"/>
    <w:rsid w:val="00A82D59"/>
    <w:rsid w:val="00A9153A"/>
    <w:rsid w:val="00A91B15"/>
    <w:rsid w:val="00A96AD1"/>
    <w:rsid w:val="00AA0450"/>
    <w:rsid w:val="00AA1F8A"/>
    <w:rsid w:val="00AA574F"/>
    <w:rsid w:val="00AB092C"/>
    <w:rsid w:val="00AB2FB8"/>
    <w:rsid w:val="00AB7B1E"/>
    <w:rsid w:val="00AC1EE0"/>
    <w:rsid w:val="00AC351A"/>
    <w:rsid w:val="00AC44FD"/>
    <w:rsid w:val="00AD2816"/>
    <w:rsid w:val="00AE1285"/>
    <w:rsid w:val="00AE443F"/>
    <w:rsid w:val="00AF0981"/>
    <w:rsid w:val="00AF1E1D"/>
    <w:rsid w:val="00AF3800"/>
    <w:rsid w:val="00AF3A6E"/>
    <w:rsid w:val="00B00533"/>
    <w:rsid w:val="00B035FE"/>
    <w:rsid w:val="00B05FDF"/>
    <w:rsid w:val="00B12D63"/>
    <w:rsid w:val="00B20E97"/>
    <w:rsid w:val="00B250F5"/>
    <w:rsid w:val="00B43548"/>
    <w:rsid w:val="00B46713"/>
    <w:rsid w:val="00B50988"/>
    <w:rsid w:val="00B5136B"/>
    <w:rsid w:val="00B51C2E"/>
    <w:rsid w:val="00B72C70"/>
    <w:rsid w:val="00B7738D"/>
    <w:rsid w:val="00B77799"/>
    <w:rsid w:val="00B9107E"/>
    <w:rsid w:val="00B91E54"/>
    <w:rsid w:val="00B91ED8"/>
    <w:rsid w:val="00B952DA"/>
    <w:rsid w:val="00BA6138"/>
    <w:rsid w:val="00BB26F1"/>
    <w:rsid w:val="00BB2CB1"/>
    <w:rsid w:val="00BC14BB"/>
    <w:rsid w:val="00BC273B"/>
    <w:rsid w:val="00BC6B84"/>
    <w:rsid w:val="00BD7CA3"/>
    <w:rsid w:val="00BF1F1E"/>
    <w:rsid w:val="00C00BF8"/>
    <w:rsid w:val="00C0191A"/>
    <w:rsid w:val="00C0510A"/>
    <w:rsid w:val="00C1424E"/>
    <w:rsid w:val="00C30FC8"/>
    <w:rsid w:val="00C37278"/>
    <w:rsid w:val="00C43338"/>
    <w:rsid w:val="00C45031"/>
    <w:rsid w:val="00C514F0"/>
    <w:rsid w:val="00C54159"/>
    <w:rsid w:val="00C66802"/>
    <w:rsid w:val="00C73560"/>
    <w:rsid w:val="00C8030E"/>
    <w:rsid w:val="00CB60C2"/>
    <w:rsid w:val="00CC4A6C"/>
    <w:rsid w:val="00CD1901"/>
    <w:rsid w:val="00CD7DEB"/>
    <w:rsid w:val="00CE3051"/>
    <w:rsid w:val="00CE3318"/>
    <w:rsid w:val="00CE7299"/>
    <w:rsid w:val="00CF2063"/>
    <w:rsid w:val="00CF2B3A"/>
    <w:rsid w:val="00D150F0"/>
    <w:rsid w:val="00D15C3B"/>
    <w:rsid w:val="00D20D0C"/>
    <w:rsid w:val="00D23562"/>
    <w:rsid w:val="00D23D66"/>
    <w:rsid w:val="00D31A32"/>
    <w:rsid w:val="00D529CA"/>
    <w:rsid w:val="00D52D36"/>
    <w:rsid w:val="00D61B47"/>
    <w:rsid w:val="00D919F9"/>
    <w:rsid w:val="00DD16FC"/>
    <w:rsid w:val="00DD65D7"/>
    <w:rsid w:val="00DE1303"/>
    <w:rsid w:val="00DE18B7"/>
    <w:rsid w:val="00DE257A"/>
    <w:rsid w:val="00DE300B"/>
    <w:rsid w:val="00DF2494"/>
    <w:rsid w:val="00E16536"/>
    <w:rsid w:val="00E20579"/>
    <w:rsid w:val="00E273ED"/>
    <w:rsid w:val="00E57675"/>
    <w:rsid w:val="00E63845"/>
    <w:rsid w:val="00E704A2"/>
    <w:rsid w:val="00E7568A"/>
    <w:rsid w:val="00E76B2D"/>
    <w:rsid w:val="00E827A1"/>
    <w:rsid w:val="00E90864"/>
    <w:rsid w:val="00EB2790"/>
    <w:rsid w:val="00EB2A09"/>
    <w:rsid w:val="00EC3D45"/>
    <w:rsid w:val="00EC7A2A"/>
    <w:rsid w:val="00EC7FB6"/>
    <w:rsid w:val="00ED5C03"/>
    <w:rsid w:val="00ED6409"/>
    <w:rsid w:val="00EE6BC6"/>
    <w:rsid w:val="00F02107"/>
    <w:rsid w:val="00F04EF1"/>
    <w:rsid w:val="00F0644E"/>
    <w:rsid w:val="00F10481"/>
    <w:rsid w:val="00F11B3D"/>
    <w:rsid w:val="00F22DE8"/>
    <w:rsid w:val="00F30339"/>
    <w:rsid w:val="00F31743"/>
    <w:rsid w:val="00F31CAE"/>
    <w:rsid w:val="00F35AD3"/>
    <w:rsid w:val="00F42311"/>
    <w:rsid w:val="00F43DEA"/>
    <w:rsid w:val="00F476F9"/>
    <w:rsid w:val="00F50DF0"/>
    <w:rsid w:val="00F50FF3"/>
    <w:rsid w:val="00F71550"/>
    <w:rsid w:val="00F75920"/>
    <w:rsid w:val="00F7593D"/>
    <w:rsid w:val="00F75957"/>
    <w:rsid w:val="00F91428"/>
    <w:rsid w:val="00F9232B"/>
    <w:rsid w:val="00FA750F"/>
    <w:rsid w:val="00FB1719"/>
    <w:rsid w:val="00FB2508"/>
    <w:rsid w:val="00FB50D1"/>
    <w:rsid w:val="00FB6FD7"/>
    <w:rsid w:val="00FB7397"/>
    <w:rsid w:val="00FC190E"/>
    <w:rsid w:val="00FC21D5"/>
    <w:rsid w:val="00FC6362"/>
    <w:rsid w:val="00FD4C01"/>
    <w:rsid w:val="00FD5358"/>
    <w:rsid w:val="00FD5CE7"/>
    <w:rsid w:val="00FD7DB5"/>
    <w:rsid w:val="00FE45DD"/>
    <w:rsid w:val="00FE5C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B9F34"/>
  <w15:docId w15:val="{7E0753E6-8E2B-4711-95B3-717D4833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67"/>
    <w:rPr>
      <w:lang w:eastAsia="es-ES"/>
    </w:rPr>
  </w:style>
  <w:style w:type="paragraph" w:styleId="Ttulo1">
    <w:name w:val="heading 1"/>
    <w:basedOn w:val="Normal"/>
    <w:next w:val="Normal"/>
    <w:link w:val="Ttulo1Car"/>
    <w:uiPriority w:val="9"/>
    <w:qFormat/>
    <w:rsid w:val="00D31F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31F2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unhideWhenUsed/>
    <w:qFormat/>
    <w:pPr>
      <w:keepNext/>
      <w:keepLines/>
      <w:spacing w:before="220" w:after="40"/>
      <w:outlineLvl w:val="4"/>
    </w:pPr>
    <w:rPr>
      <w:b/>
      <w:sz w:val="22"/>
      <w:szCs w:val="22"/>
    </w:rPr>
  </w:style>
  <w:style w:type="paragraph" w:styleId="Ttulo6">
    <w:name w:val="heading 6"/>
    <w:next w:val="Normal"/>
    <w:link w:val="Ttulo6Car"/>
    <w:uiPriority w:val="9"/>
    <w:unhideWhenUsed/>
    <w:qFormat/>
    <w:rsid w:val="00722BD7"/>
    <w:pPr>
      <w:overflowPunct w:val="0"/>
      <w:autoSpaceDE w:val="0"/>
      <w:autoSpaceDN w:val="0"/>
      <w:adjustRightInd w:val="0"/>
      <w:textAlignment w:val="baseline"/>
      <w:outlineLvl w:val="5"/>
    </w:pPr>
    <w:rPr>
      <w:noProo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6Car">
    <w:name w:val="Título 6 Car"/>
    <w:basedOn w:val="Fuentedeprrafopredeter"/>
    <w:link w:val="Ttulo6"/>
    <w:rsid w:val="00722BD7"/>
    <w:rPr>
      <w:rFonts w:ascii="Times New Roman" w:eastAsia="Times New Roman" w:hAnsi="Times New Roman" w:cs="Times New Roman"/>
      <w:noProof/>
      <w:sz w:val="20"/>
      <w:szCs w:val="20"/>
      <w:lang w:val="es-ES" w:eastAsia="es-ES"/>
    </w:rPr>
  </w:style>
  <w:style w:type="paragraph" w:customStyle="1" w:styleId="Default">
    <w:name w:val="Default"/>
    <w:rsid w:val="00722BD7"/>
    <w:pPr>
      <w:autoSpaceDE w:val="0"/>
      <w:autoSpaceDN w:val="0"/>
      <w:adjustRightInd w:val="0"/>
    </w:pPr>
    <w:rPr>
      <w:rFonts w:ascii="Arial" w:hAnsi="Arial" w:cs="Arial"/>
      <w:color w:val="000000"/>
    </w:rPr>
  </w:style>
  <w:style w:type="paragraph" w:styleId="Prrafodelista">
    <w:name w:val="List Paragraph"/>
    <w:basedOn w:val="Normal"/>
    <w:uiPriority w:val="34"/>
    <w:qFormat/>
    <w:rsid w:val="00722BD7"/>
    <w:pPr>
      <w:ind w:left="720"/>
      <w:contextualSpacing/>
    </w:pPr>
  </w:style>
  <w:style w:type="paragraph" w:styleId="Sinespaciado">
    <w:name w:val="No Spacing"/>
    <w:uiPriority w:val="1"/>
    <w:qFormat/>
    <w:rsid w:val="00C627AD"/>
    <w:rPr>
      <w:lang w:eastAsia="es-ES"/>
    </w:rPr>
  </w:style>
  <w:style w:type="paragraph" w:styleId="Encabezado">
    <w:name w:val="header"/>
    <w:basedOn w:val="Normal"/>
    <w:link w:val="EncabezadoCar"/>
    <w:uiPriority w:val="99"/>
    <w:unhideWhenUsed/>
    <w:rsid w:val="00EC7215"/>
    <w:pPr>
      <w:tabs>
        <w:tab w:val="center" w:pos="4252"/>
        <w:tab w:val="right" w:pos="8504"/>
      </w:tabs>
    </w:pPr>
  </w:style>
  <w:style w:type="character" w:customStyle="1" w:styleId="EncabezadoCar">
    <w:name w:val="Encabezado Car"/>
    <w:basedOn w:val="Fuentedeprrafopredeter"/>
    <w:link w:val="Encabezado"/>
    <w:uiPriority w:val="99"/>
    <w:rsid w:val="00EC72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7215"/>
    <w:pPr>
      <w:tabs>
        <w:tab w:val="center" w:pos="4252"/>
        <w:tab w:val="right" w:pos="8504"/>
      </w:tabs>
    </w:pPr>
  </w:style>
  <w:style w:type="character" w:customStyle="1" w:styleId="PiedepginaCar">
    <w:name w:val="Pie de página Car"/>
    <w:basedOn w:val="Fuentedeprrafopredeter"/>
    <w:link w:val="Piedepgina"/>
    <w:uiPriority w:val="99"/>
    <w:rsid w:val="00EC7215"/>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31F2A"/>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uiPriority w:val="9"/>
    <w:semiHidden/>
    <w:rsid w:val="00D31F2A"/>
    <w:rPr>
      <w:rFonts w:asciiTheme="majorHAnsi" w:eastAsiaTheme="majorEastAsia" w:hAnsiTheme="majorHAnsi" w:cstheme="majorBidi"/>
      <w:color w:val="1F4D78" w:themeColor="accent1" w:themeShade="7F"/>
      <w:sz w:val="24"/>
      <w:szCs w:val="24"/>
      <w:lang w:eastAsia="es-ES"/>
    </w:rPr>
  </w:style>
  <w:style w:type="table" w:customStyle="1" w:styleId="TableGrid">
    <w:name w:val="TableGrid"/>
    <w:rsid w:val="006C298F"/>
    <w:rPr>
      <w:rFonts w:eastAsiaTheme="minorEastAsia"/>
      <w:lang w:val="en-US"/>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 w:type="dxa"/>
        <w:right w:w="42" w:type="dxa"/>
      </w:tblCellMar>
    </w:tblPr>
  </w:style>
  <w:style w:type="table" w:customStyle="1" w:styleId="a0">
    <w:basedOn w:val="TableNormal"/>
    <w:tblPr>
      <w:tblStyleRowBandSize w:val="1"/>
      <w:tblStyleColBandSize w:val="1"/>
      <w:tblCellMar>
        <w:top w:w="10" w:type="dxa"/>
        <w:left w:w="106" w:type="dxa"/>
        <w:right w:w="53" w:type="dxa"/>
      </w:tblCellMar>
    </w:tblPr>
  </w:style>
  <w:style w:type="table" w:customStyle="1" w:styleId="a1">
    <w:basedOn w:val="TableNormal"/>
    <w:tblPr>
      <w:tblStyleRowBandSize w:val="1"/>
      <w:tblStyleColBandSize w:val="1"/>
      <w:tblCellMar>
        <w:top w:w="10" w:type="dxa"/>
        <w:left w:w="109" w:type="dxa"/>
      </w:tblCellMar>
    </w:tblPr>
  </w:style>
  <w:style w:type="table" w:customStyle="1" w:styleId="a2">
    <w:basedOn w:val="TableNormal"/>
    <w:tblPr>
      <w:tblStyleRowBandSize w:val="1"/>
      <w:tblStyleColBandSize w:val="1"/>
      <w:tblCellMar>
        <w:top w:w="11" w:type="dxa"/>
        <w:left w:w="110" w:type="dxa"/>
        <w:right w:w="41" w:type="dxa"/>
      </w:tblCellMar>
    </w:tblPr>
  </w:style>
  <w:style w:type="paragraph" w:styleId="Textodeglobo">
    <w:name w:val="Balloon Text"/>
    <w:basedOn w:val="Normal"/>
    <w:link w:val="TextodegloboCar"/>
    <w:uiPriority w:val="99"/>
    <w:semiHidden/>
    <w:unhideWhenUsed/>
    <w:rsid w:val="00BB26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F1"/>
    <w:rPr>
      <w:rFonts w:ascii="Tahoma" w:hAnsi="Tahoma" w:cs="Tahoma"/>
      <w:sz w:val="16"/>
      <w:szCs w:val="16"/>
      <w:lang w:eastAsia="es-ES"/>
    </w:rPr>
  </w:style>
  <w:style w:type="character" w:styleId="Hipervnculo">
    <w:name w:val="Hyperlink"/>
    <w:basedOn w:val="Fuentedeprrafopredeter"/>
    <w:uiPriority w:val="99"/>
    <w:unhideWhenUsed/>
    <w:rsid w:val="005F2BA2"/>
    <w:rPr>
      <w:color w:val="0563C1" w:themeColor="hyperlink"/>
      <w:u w:val="single"/>
    </w:rPr>
  </w:style>
  <w:style w:type="paragraph" w:styleId="HTMLconformatoprevio">
    <w:name w:val="HTML Preformatted"/>
    <w:basedOn w:val="Normal"/>
    <w:link w:val="HTMLconformatoprevioCar"/>
    <w:uiPriority w:val="99"/>
    <w:semiHidden/>
    <w:unhideWhenUsed/>
    <w:rsid w:val="0029534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9534F"/>
    <w:rPr>
      <w:rFonts w:ascii="Consolas" w:hAnsi="Consolas"/>
      <w:sz w:val="20"/>
      <w:szCs w:val="20"/>
      <w:lang w:eastAsia="es-ES"/>
    </w:rPr>
  </w:style>
  <w:style w:type="paragraph" w:customStyle="1" w:styleId="Estilo1">
    <w:name w:val="Estilo1"/>
    <w:basedOn w:val="Normal"/>
    <w:link w:val="Estilo1Car"/>
    <w:qFormat/>
    <w:rsid w:val="0029408B"/>
    <w:rPr>
      <w:rFonts w:ascii="Arial" w:eastAsiaTheme="minorHAnsi" w:hAnsi="Arial" w:cstheme="minorBidi"/>
      <w:b/>
      <w:sz w:val="32"/>
      <w:szCs w:val="22"/>
      <w:lang w:val="es-ES_tradnl" w:eastAsia="en-US"/>
    </w:rPr>
  </w:style>
  <w:style w:type="character" w:customStyle="1" w:styleId="Estilo1Car">
    <w:name w:val="Estilo1 Car"/>
    <w:basedOn w:val="Fuentedeprrafopredeter"/>
    <w:link w:val="Estilo1"/>
    <w:rsid w:val="0029408B"/>
    <w:rPr>
      <w:rFonts w:ascii="Arial" w:eastAsiaTheme="minorHAnsi" w:hAnsi="Arial" w:cstheme="minorBidi"/>
      <w:b/>
      <w:sz w:val="32"/>
      <w:szCs w:val="22"/>
      <w:lang w:val="es-ES_tradnl" w:eastAsia="en-US"/>
    </w:rPr>
  </w:style>
  <w:style w:type="character" w:customStyle="1" w:styleId="normaltextrun">
    <w:name w:val="normaltextrun"/>
    <w:basedOn w:val="Fuentedeprrafopredeter"/>
    <w:rsid w:val="0029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837">
      <w:bodyDiv w:val="1"/>
      <w:marLeft w:val="0"/>
      <w:marRight w:val="0"/>
      <w:marTop w:val="0"/>
      <w:marBottom w:val="0"/>
      <w:divBdr>
        <w:top w:val="none" w:sz="0" w:space="0" w:color="auto"/>
        <w:left w:val="none" w:sz="0" w:space="0" w:color="auto"/>
        <w:bottom w:val="none" w:sz="0" w:space="0" w:color="auto"/>
        <w:right w:val="none" w:sz="0" w:space="0" w:color="auto"/>
      </w:divBdr>
      <w:divsChild>
        <w:div w:id="543561156">
          <w:marLeft w:val="0"/>
          <w:marRight w:val="0"/>
          <w:marTop w:val="0"/>
          <w:marBottom w:val="0"/>
          <w:divBdr>
            <w:top w:val="none" w:sz="0" w:space="0" w:color="auto"/>
            <w:left w:val="none" w:sz="0" w:space="0" w:color="auto"/>
            <w:bottom w:val="none" w:sz="0" w:space="0" w:color="auto"/>
            <w:right w:val="none" w:sz="0" w:space="0" w:color="auto"/>
          </w:divBdr>
        </w:div>
        <w:div w:id="580220629">
          <w:marLeft w:val="0"/>
          <w:marRight w:val="0"/>
          <w:marTop w:val="0"/>
          <w:marBottom w:val="0"/>
          <w:divBdr>
            <w:top w:val="none" w:sz="0" w:space="0" w:color="auto"/>
            <w:left w:val="none" w:sz="0" w:space="0" w:color="auto"/>
            <w:bottom w:val="none" w:sz="0" w:space="0" w:color="auto"/>
            <w:right w:val="none" w:sz="0" w:space="0" w:color="auto"/>
          </w:divBdr>
        </w:div>
      </w:divsChild>
    </w:div>
    <w:div w:id="496845942">
      <w:bodyDiv w:val="1"/>
      <w:marLeft w:val="0"/>
      <w:marRight w:val="0"/>
      <w:marTop w:val="0"/>
      <w:marBottom w:val="0"/>
      <w:divBdr>
        <w:top w:val="none" w:sz="0" w:space="0" w:color="auto"/>
        <w:left w:val="none" w:sz="0" w:space="0" w:color="auto"/>
        <w:bottom w:val="none" w:sz="0" w:space="0" w:color="auto"/>
        <w:right w:val="none" w:sz="0" w:space="0" w:color="auto"/>
      </w:divBdr>
    </w:div>
    <w:div w:id="591478268">
      <w:bodyDiv w:val="1"/>
      <w:marLeft w:val="0"/>
      <w:marRight w:val="0"/>
      <w:marTop w:val="0"/>
      <w:marBottom w:val="0"/>
      <w:divBdr>
        <w:top w:val="none" w:sz="0" w:space="0" w:color="auto"/>
        <w:left w:val="none" w:sz="0" w:space="0" w:color="auto"/>
        <w:bottom w:val="none" w:sz="0" w:space="0" w:color="auto"/>
        <w:right w:val="none" w:sz="0" w:space="0" w:color="auto"/>
      </w:divBdr>
    </w:div>
    <w:div w:id="597374704">
      <w:bodyDiv w:val="1"/>
      <w:marLeft w:val="0"/>
      <w:marRight w:val="0"/>
      <w:marTop w:val="0"/>
      <w:marBottom w:val="0"/>
      <w:divBdr>
        <w:top w:val="none" w:sz="0" w:space="0" w:color="auto"/>
        <w:left w:val="none" w:sz="0" w:space="0" w:color="auto"/>
        <w:bottom w:val="none" w:sz="0" w:space="0" w:color="auto"/>
        <w:right w:val="none" w:sz="0" w:space="0" w:color="auto"/>
      </w:divBdr>
    </w:div>
    <w:div w:id="919564827">
      <w:bodyDiv w:val="1"/>
      <w:marLeft w:val="0"/>
      <w:marRight w:val="0"/>
      <w:marTop w:val="0"/>
      <w:marBottom w:val="0"/>
      <w:divBdr>
        <w:top w:val="none" w:sz="0" w:space="0" w:color="auto"/>
        <w:left w:val="none" w:sz="0" w:space="0" w:color="auto"/>
        <w:bottom w:val="none" w:sz="0" w:space="0" w:color="auto"/>
        <w:right w:val="none" w:sz="0" w:space="0" w:color="auto"/>
      </w:divBdr>
      <w:divsChild>
        <w:div w:id="1687902402">
          <w:marLeft w:val="0"/>
          <w:marRight w:val="0"/>
          <w:marTop w:val="0"/>
          <w:marBottom w:val="0"/>
          <w:divBdr>
            <w:top w:val="none" w:sz="0" w:space="0" w:color="auto"/>
            <w:left w:val="none" w:sz="0" w:space="0" w:color="auto"/>
            <w:bottom w:val="none" w:sz="0" w:space="0" w:color="auto"/>
            <w:right w:val="none" w:sz="0" w:space="0" w:color="auto"/>
          </w:divBdr>
        </w:div>
        <w:div w:id="1410536844">
          <w:marLeft w:val="0"/>
          <w:marRight w:val="0"/>
          <w:marTop w:val="0"/>
          <w:marBottom w:val="0"/>
          <w:divBdr>
            <w:top w:val="none" w:sz="0" w:space="0" w:color="auto"/>
            <w:left w:val="none" w:sz="0" w:space="0" w:color="auto"/>
            <w:bottom w:val="none" w:sz="0" w:space="0" w:color="auto"/>
            <w:right w:val="none" w:sz="0" w:space="0" w:color="auto"/>
          </w:divBdr>
        </w:div>
      </w:divsChild>
    </w:div>
    <w:div w:id="992563248">
      <w:bodyDiv w:val="1"/>
      <w:marLeft w:val="0"/>
      <w:marRight w:val="0"/>
      <w:marTop w:val="0"/>
      <w:marBottom w:val="0"/>
      <w:divBdr>
        <w:top w:val="none" w:sz="0" w:space="0" w:color="auto"/>
        <w:left w:val="none" w:sz="0" w:space="0" w:color="auto"/>
        <w:bottom w:val="none" w:sz="0" w:space="0" w:color="auto"/>
        <w:right w:val="none" w:sz="0" w:space="0" w:color="auto"/>
      </w:divBdr>
    </w:div>
    <w:div w:id="1009410139">
      <w:bodyDiv w:val="1"/>
      <w:marLeft w:val="0"/>
      <w:marRight w:val="0"/>
      <w:marTop w:val="0"/>
      <w:marBottom w:val="0"/>
      <w:divBdr>
        <w:top w:val="none" w:sz="0" w:space="0" w:color="auto"/>
        <w:left w:val="none" w:sz="0" w:space="0" w:color="auto"/>
        <w:bottom w:val="none" w:sz="0" w:space="0" w:color="auto"/>
        <w:right w:val="none" w:sz="0" w:space="0" w:color="auto"/>
      </w:divBdr>
    </w:div>
    <w:div w:id="1018385974">
      <w:bodyDiv w:val="1"/>
      <w:marLeft w:val="0"/>
      <w:marRight w:val="0"/>
      <w:marTop w:val="0"/>
      <w:marBottom w:val="0"/>
      <w:divBdr>
        <w:top w:val="none" w:sz="0" w:space="0" w:color="auto"/>
        <w:left w:val="none" w:sz="0" w:space="0" w:color="auto"/>
        <w:bottom w:val="none" w:sz="0" w:space="0" w:color="auto"/>
        <w:right w:val="none" w:sz="0" w:space="0" w:color="auto"/>
      </w:divBdr>
    </w:div>
    <w:div w:id="1181430247">
      <w:bodyDiv w:val="1"/>
      <w:marLeft w:val="0"/>
      <w:marRight w:val="0"/>
      <w:marTop w:val="0"/>
      <w:marBottom w:val="0"/>
      <w:divBdr>
        <w:top w:val="none" w:sz="0" w:space="0" w:color="auto"/>
        <w:left w:val="none" w:sz="0" w:space="0" w:color="auto"/>
        <w:bottom w:val="none" w:sz="0" w:space="0" w:color="auto"/>
        <w:right w:val="none" w:sz="0" w:space="0" w:color="auto"/>
      </w:divBdr>
    </w:div>
    <w:div w:id="1246181576">
      <w:bodyDiv w:val="1"/>
      <w:marLeft w:val="0"/>
      <w:marRight w:val="0"/>
      <w:marTop w:val="0"/>
      <w:marBottom w:val="0"/>
      <w:divBdr>
        <w:top w:val="none" w:sz="0" w:space="0" w:color="auto"/>
        <w:left w:val="none" w:sz="0" w:space="0" w:color="auto"/>
        <w:bottom w:val="none" w:sz="0" w:space="0" w:color="auto"/>
        <w:right w:val="none" w:sz="0" w:space="0" w:color="auto"/>
      </w:divBdr>
    </w:div>
    <w:div w:id="1623266226">
      <w:bodyDiv w:val="1"/>
      <w:marLeft w:val="0"/>
      <w:marRight w:val="0"/>
      <w:marTop w:val="0"/>
      <w:marBottom w:val="0"/>
      <w:divBdr>
        <w:top w:val="none" w:sz="0" w:space="0" w:color="auto"/>
        <w:left w:val="none" w:sz="0" w:space="0" w:color="auto"/>
        <w:bottom w:val="none" w:sz="0" w:space="0" w:color="auto"/>
        <w:right w:val="none" w:sz="0" w:space="0" w:color="auto"/>
      </w:divBdr>
    </w:div>
    <w:div w:id="2041123832">
      <w:bodyDiv w:val="1"/>
      <w:marLeft w:val="0"/>
      <w:marRight w:val="0"/>
      <w:marTop w:val="0"/>
      <w:marBottom w:val="0"/>
      <w:divBdr>
        <w:top w:val="none" w:sz="0" w:space="0" w:color="auto"/>
        <w:left w:val="none" w:sz="0" w:space="0" w:color="auto"/>
        <w:bottom w:val="none" w:sz="0" w:space="0" w:color="auto"/>
        <w:right w:val="none" w:sz="0" w:space="0" w:color="auto"/>
      </w:divBdr>
    </w:div>
    <w:div w:id="2053650662">
      <w:bodyDiv w:val="1"/>
      <w:marLeft w:val="0"/>
      <w:marRight w:val="0"/>
      <w:marTop w:val="0"/>
      <w:marBottom w:val="0"/>
      <w:divBdr>
        <w:top w:val="none" w:sz="0" w:space="0" w:color="auto"/>
        <w:left w:val="none" w:sz="0" w:space="0" w:color="auto"/>
        <w:bottom w:val="none" w:sz="0" w:space="0" w:color="auto"/>
        <w:right w:val="none" w:sz="0" w:space="0" w:color="auto"/>
      </w:divBdr>
      <w:divsChild>
        <w:div w:id="747117972">
          <w:marLeft w:val="0"/>
          <w:marRight w:val="0"/>
          <w:marTop w:val="0"/>
          <w:marBottom w:val="0"/>
          <w:divBdr>
            <w:top w:val="none" w:sz="0" w:space="0" w:color="auto"/>
            <w:left w:val="none" w:sz="0" w:space="0" w:color="auto"/>
            <w:bottom w:val="none" w:sz="0" w:space="0" w:color="auto"/>
            <w:right w:val="none" w:sz="0" w:space="0" w:color="auto"/>
          </w:divBdr>
          <w:divsChild>
            <w:div w:id="1431315383">
              <w:marLeft w:val="0"/>
              <w:marRight w:val="0"/>
              <w:marTop w:val="0"/>
              <w:marBottom w:val="0"/>
              <w:divBdr>
                <w:top w:val="none" w:sz="0" w:space="0" w:color="auto"/>
                <w:left w:val="none" w:sz="0" w:space="0" w:color="auto"/>
                <w:bottom w:val="none" w:sz="0" w:space="0" w:color="auto"/>
                <w:right w:val="none" w:sz="0" w:space="0" w:color="auto"/>
              </w:divBdr>
              <w:divsChild>
                <w:div w:id="1484926530">
                  <w:marLeft w:val="0"/>
                  <w:marRight w:val="0"/>
                  <w:marTop w:val="0"/>
                  <w:marBottom w:val="0"/>
                  <w:divBdr>
                    <w:top w:val="none" w:sz="0" w:space="0" w:color="auto"/>
                    <w:left w:val="none" w:sz="0" w:space="0" w:color="auto"/>
                    <w:bottom w:val="none" w:sz="0" w:space="0" w:color="auto"/>
                    <w:right w:val="none" w:sz="0" w:space="0" w:color="auto"/>
                  </w:divBdr>
                  <w:divsChild>
                    <w:div w:id="1254704782">
                      <w:marLeft w:val="0"/>
                      <w:marRight w:val="0"/>
                      <w:marTop w:val="0"/>
                      <w:marBottom w:val="0"/>
                      <w:divBdr>
                        <w:top w:val="none" w:sz="0" w:space="0" w:color="auto"/>
                        <w:left w:val="none" w:sz="0" w:space="0" w:color="auto"/>
                        <w:bottom w:val="none" w:sz="0" w:space="0" w:color="auto"/>
                        <w:right w:val="none" w:sz="0" w:space="0" w:color="auto"/>
                      </w:divBdr>
                      <w:divsChild>
                        <w:div w:id="1272277762">
                          <w:marLeft w:val="0"/>
                          <w:marRight w:val="0"/>
                          <w:marTop w:val="0"/>
                          <w:marBottom w:val="0"/>
                          <w:divBdr>
                            <w:top w:val="none" w:sz="0" w:space="0" w:color="auto"/>
                            <w:left w:val="none" w:sz="0" w:space="0" w:color="auto"/>
                            <w:bottom w:val="none" w:sz="0" w:space="0" w:color="auto"/>
                            <w:right w:val="none" w:sz="0" w:space="0" w:color="auto"/>
                          </w:divBdr>
                          <w:divsChild>
                            <w:div w:id="1125345913">
                              <w:marLeft w:val="0"/>
                              <w:marRight w:val="0"/>
                              <w:marTop w:val="0"/>
                              <w:marBottom w:val="0"/>
                              <w:divBdr>
                                <w:top w:val="none" w:sz="0" w:space="0" w:color="auto"/>
                                <w:left w:val="none" w:sz="0" w:space="0" w:color="auto"/>
                                <w:bottom w:val="none" w:sz="0" w:space="0" w:color="auto"/>
                                <w:right w:val="none" w:sz="0" w:space="0" w:color="auto"/>
                              </w:divBdr>
                              <w:divsChild>
                                <w:div w:id="1522357342">
                                  <w:marLeft w:val="0"/>
                                  <w:marRight w:val="0"/>
                                  <w:marTop w:val="0"/>
                                  <w:marBottom w:val="0"/>
                                  <w:divBdr>
                                    <w:top w:val="none" w:sz="0" w:space="0" w:color="auto"/>
                                    <w:left w:val="none" w:sz="0" w:space="0" w:color="auto"/>
                                    <w:bottom w:val="none" w:sz="0" w:space="0" w:color="auto"/>
                                    <w:right w:val="none" w:sz="0" w:space="0" w:color="auto"/>
                                  </w:divBdr>
                                  <w:divsChild>
                                    <w:div w:id="69736322">
                                      <w:marLeft w:val="0"/>
                                      <w:marRight w:val="0"/>
                                      <w:marTop w:val="0"/>
                                      <w:marBottom w:val="0"/>
                                      <w:divBdr>
                                        <w:top w:val="none" w:sz="0" w:space="0" w:color="auto"/>
                                        <w:left w:val="none" w:sz="0" w:space="0" w:color="auto"/>
                                        <w:bottom w:val="none" w:sz="0" w:space="0" w:color="auto"/>
                                        <w:right w:val="none" w:sz="0" w:space="0" w:color="auto"/>
                                      </w:divBdr>
                                      <w:divsChild>
                                        <w:div w:id="144511381">
                                          <w:marLeft w:val="0"/>
                                          <w:marRight w:val="0"/>
                                          <w:marTop w:val="0"/>
                                          <w:marBottom w:val="0"/>
                                          <w:divBdr>
                                            <w:top w:val="none" w:sz="0" w:space="0" w:color="auto"/>
                                            <w:left w:val="none" w:sz="0" w:space="0" w:color="auto"/>
                                            <w:bottom w:val="none" w:sz="0" w:space="0" w:color="auto"/>
                                            <w:right w:val="none" w:sz="0" w:space="0" w:color="auto"/>
                                          </w:divBdr>
                                          <w:divsChild>
                                            <w:div w:id="385186518">
                                              <w:marLeft w:val="0"/>
                                              <w:marRight w:val="0"/>
                                              <w:marTop w:val="0"/>
                                              <w:marBottom w:val="0"/>
                                              <w:divBdr>
                                                <w:top w:val="none" w:sz="0" w:space="0" w:color="auto"/>
                                                <w:left w:val="none" w:sz="0" w:space="0" w:color="auto"/>
                                                <w:bottom w:val="none" w:sz="0" w:space="0" w:color="auto"/>
                                                <w:right w:val="none" w:sz="0" w:space="0" w:color="auto"/>
                                              </w:divBdr>
                                              <w:divsChild>
                                                <w:div w:id="1969579920">
                                                  <w:marLeft w:val="0"/>
                                                  <w:marRight w:val="0"/>
                                                  <w:marTop w:val="0"/>
                                                  <w:marBottom w:val="0"/>
                                                  <w:divBdr>
                                                    <w:top w:val="none" w:sz="0" w:space="0" w:color="auto"/>
                                                    <w:left w:val="none" w:sz="0" w:space="0" w:color="auto"/>
                                                    <w:bottom w:val="none" w:sz="0" w:space="0" w:color="auto"/>
                                                    <w:right w:val="none" w:sz="0" w:space="0" w:color="auto"/>
                                                  </w:divBdr>
                                                  <w:divsChild>
                                                    <w:div w:id="690106381">
                                                      <w:marLeft w:val="0"/>
                                                      <w:marRight w:val="0"/>
                                                      <w:marTop w:val="0"/>
                                                      <w:marBottom w:val="0"/>
                                                      <w:divBdr>
                                                        <w:top w:val="none" w:sz="0" w:space="0" w:color="auto"/>
                                                        <w:left w:val="none" w:sz="0" w:space="0" w:color="auto"/>
                                                        <w:bottom w:val="none" w:sz="0" w:space="0" w:color="auto"/>
                                                        <w:right w:val="none" w:sz="0" w:space="0" w:color="auto"/>
                                                      </w:divBdr>
                                                      <w:divsChild>
                                                        <w:div w:id="124083978">
                                                          <w:marLeft w:val="0"/>
                                                          <w:marRight w:val="0"/>
                                                          <w:marTop w:val="0"/>
                                                          <w:marBottom w:val="0"/>
                                                          <w:divBdr>
                                                            <w:top w:val="none" w:sz="0" w:space="0" w:color="auto"/>
                                                            <w:left w:val="none" w:sz="0" w:space="0" w:color="auto"/>
                                                            <w:bottom w:val="none" w:sz="0" w:space="0" w:color="auto"/>
                                                            <w:right w:val="none" w:sz="0" w:space="0" w:color="auto"/>
                                                          </w:divBdr>
                                                          <w:divsChild>
                                                            <w:div w:id="1456289219">
                                                              <w:marLeft w:val="0"/>
                                                              <w:marRight w:val="0"/>
                                                              <w:marTop w:val="0"/>
                                                              <w:marBottom w:val="0"/>
                                                              <w:divBdr>
                                                                <w:top w:val="none" w:sz="0" w:space="0" w:color="auto"/>
                                                                <w:left w:val="none" w:sz="0" w:space="0" w:color="auto"/>
                                                                <w:bottom w:val="none" w:sz="0" w:space="0" w:color="auto"/>
                                                                <w:right w:val="none" w:sz="0" w:space="0" w:color="auto"/>
                                                              </w:divBdr>
                                                              <w:divsChild>
                                                                <w:div w:id="1360199926">
                                                                  <w:marLeft w:val="0"/>
                                                                  <w:marRight w:val="0"/>
                                                                  <w:marTop w:val="0"/>
                                                                  <w:marBottom w:val="0"/>
                                                                  <w:divBdr>
                                                                    <w:top w:val="none" w:sz="0" w:space="0" w:color="auto"/>
                                                                    <w:left w:val="none" w:sz="0" w:space="0" w:color="auto"/>
                                                                    <w:bottom w:val="none" w:sz="0" w:space="0" w:color="auto"/>
                                                                    <w:right w:val="none" w:sz="0" w:space="0" w:color="auto"/>
                                                                  </w:divBdr>
                                                                  <w:divsChild>
                                                                    <w:div w:id="2015106705">
                                                                      <w:marLeft w:val="0"/>
                                                                      <w:marRight w:val="0"/>
                                                                      <w:marTop w:val="0"/>
                                                                      <w:marBottom w:val="0"/>
                                                                      <w:divBdr>
                                                                        <w:top w:val="none" w:sz="0" w:space="0" w:color="auto"/>
                                                                        <w:left w:val="none" w:sz="0" w:space="0" w:color="auto"/>
                                                                        <w:bottom w:val="none" w:sz="0" w:space="0" w:color="auto"/>
                                                                        <w:right w:val="none" w:sz="0" w:space="0" w:color="auto"/>
                                                                      </w:divBdr>
                                                                      <w:divsChild>
                                                                        <w:div w:id="1751728596">
                                                                          <w:marLeft w:val="0"/>
                                                                          <w:marRight w:val="0"/>
                                                                          <w:marTop w:val="0"/>
                                                                          <w:marBottom w:val="0"/>
                                                                          <w:divBdr>
                                                                            <w:top w:val="none" w:sz="0" w:space="0" w:color="auto"/>
                                                                            <w:left w:val="none" w:sz="0" w:space="0" w:color="auto"/>
                                                                            <w:bottom w:val="none" w:sz="0" w:space="0" w:color="auto"/>
                                                                            <w:right w:val="none" w:sz="0" w:space="0" w:color="auto"/>
                                                                          </w:divBdr>
                                                                          <w:divsChild>
                                                                            <w:div w:id="1968195692">
                                                                              <w:marLeft w:val="0"/>
                                                                              <w:marRight w:val="0"/>
                                                                              <w:marTop w:val="0"/>
                                                                              <w:marBottom w:val="0"/>
                                                                              <w:divBdr>
                                                                                <w:top w:val="none" w:sz="0" w:space="0" w:color="auto"/>
                                                                                <w:left w:val="none" w:sz="0" w:space="0" w:color="auto"/>
                                                                                <w:bottom w:val="none" w:sz="0" w:space="0" w:color="auto"/>
                                                                                <w:right w:val="none" w:sz="0" w:space="0" w:color="auto"/>
                                                                              </w:divBdr>
                                                                              <w:divsChild>
                                                                                <w:div w:id="79386347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666642">
                  <w:marLeft w:val="0"/>
                  <w:marRight w:val="0"/>
                  <w:marTop w:val="0"/>
                  <w:marBottom w:val="0"/>
                  <w:divBdr>
                    <w:top w:val="none" w:sz="0" w:space="0" w:color="auto"/>
                    <w:left w:val="none" w:sz="0" w:space="0" w:color="auto"/>
                    <w:bottom w:val="none" w:sz="0" w:space="0" w:color="auto"/>
                    <w:right w:val="none" w:sz="0" w:space="0" w:color="auto"/>
                  </w:divBdr>
                  <w:divsChild>
                    <w:div w:id="580137195">
                      <w:marLeft w:val="0"/>
                      <w:marRight w:val="0"/>
                      <w:marTop w:val="0"/>
                      <w:marBottom w:val="0"/>
                      <w:divBdr>
                        <w:top w:val="none" w:sz="0" w:space="0" w:color="auto"/>
                        <w:left w:val="none" w:sz="0" w:space="0" w:color="auto"/>
                        <w:bottom w:val="none" w:sz="0" w:space="0" w:color="auto"/>
                        <w:right w:val="none" w:sz="0" w:space="0" w:color="auto"/>
                      </w:divBdr>
                      <w:divsChild>
                        <w:div w:id="1286427105">
                          <w:marLeft w:val="0"/>
                          <w:marRight w:val="0"/>
                          <w:marTop w:val="0"/>
                          <w:marBottom w:val="0"/>
                          <w:divBdr>
                            <w:top w:val="none" w:sz="0" w:space="0" w:color="auto"/>
                            <w:left w:val="none" w:sz="0" w:space="0" w:color="auto"/>
                            <w:bottom w:val="none" w:sz="0" w:space="0" w:color="auto"/>
                            <w:right w:val="none" w:sz="0" w:space="0" w:color="auto"/>
                          </w:divBdr>
                          <w:divsChild>
                            <w:div w:id="704604142">
                              <w:marLeft w:val="0"/>
                              <w:marRight w:val="0"/>
                              <w:marTop w:val="0"/>
                              <w:marBottom w:val="0"/>
                              <w:divBdr>
                                <w:top w:val="none" w:sz="0" w:space="0" w:color="auto"/>
                                <w:left w:val="none" w:sz="0" w:space="0" w:color="auto"/>
                                <w:bottom w:val="none" w:sz="0" w:space="0" w:color="auto"/>
                                <w:right w:val="none" w:sz="0" w:space="0" w:color="auto"/>
                              </w:divBdr>
                              <w:divsChild>
                                <w:div w:id="978221668">
                                  <w:marLeft w:val="0"/>
                                  <w:marRight w:val="0"/>
                                  <w:marTop w:val="0"/>
                                  <w:marBottom w:val="0"/>
                                  <w:divBdr>
                                    <w:top w:val="none" w:sz="0" w:space="0" w:color="auto"/>
                                    <w:left w:val="none" w:sz="0" w:space="0" w:color="auto"/>
                                    <w:bottom w:val="none" w:sz="0" w:space="0" w:color="auto"/>
                                    <w:right w:val="none" w:sz="0" w:space="0" w:color="auto"/>
                                  </w:divBdr>
                                  <w:divsChild>
                                    <w:div w:id="1135756444">
                                      <w:marLeft w:val="0"/>
                                      <w:marRight w:val="0"/>
                                      <w:marTop w:val="0"/>
                                      <w:marBottom w:val="0"/>
                                      <w:divBdr>
                                        <w:top w:val="none" w:sz="0" w:space="0" w:color="auto"/>
                                        <w:left w:val="none" w:sz="0" w:space="0" w:color="auto"/>
                                        <w:bottom w:val="none" w:sz="0" w:space="0" w:color="auto"/>
                                        <w:right w:val="none" w:sz="0" w:space="0" w:color="auto"/>
                                      </w:divBdr>
                                    </w:div>
                                  </w:divsChild>
                                </w:div>
                                <w:div w:id="1399597624">
                                  <w:marLeft w:val="0"/>
                                  <w:marRight w:val="0"/>
                                  <w:marTop w:val="0"/>
                                  <w:marBottom w:val="0"/>
                                  <w:divBdr>
                                    <w:top w:val="none" w:sz="0" w:space="0" w:color="auto"/>
                                    <w:left w:val="none" w:sz="0" w:space="0" w:color="auto"/>
                                    <w:bottom w:val="none" w:sz="0" w:space="0" w:color="auto"/>
                                    <w:right w:val="none" w:sz="0" w:space="0" w:color="auto"/>
                                  </w:divBdr>
                                  <w:divsChild>
                                    <w:div w:id="823819625">
                                      <w:marLeft w:val="0"/>
                                      <w:marRight w:val="0"/>
                                      <w:marTop w:val="0"/>
                                      <w:marBottom w:val="0"/>
                                      <w:divBdr>
                                        <w:top w:val="none" w:sz="0" w:space="0" w:color="auto"/>
                                        <w:left w:val="none" w:sz="0" w:space="0" w:color="auto"/>
                                        <w:bottom w:val="none" w:sz="0" w:space="0" w:color="auto"/>
                                        <w:right w:val="none" w:sz="0" w:space="0" w:color="auto"/>
                                      </w:divBdr>
                                      <w:divsChild>
                                        <w:div w:id="784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5">
                          <w:marLeft w:val="0"/>
                          <w:marRight w:val="0"/>
                          <w:marTop w:val="600"/>
                          <w:marBottom w:val="0"/>
                          <w:divBdr>
                            <w:top w:val="none" w:sz="0" w:space="0" w:color="auto"/>
                            <w:left w:val="none" w:sz="0" w:space="0" w:color="auto"/>
                            <w:bottom w:val="none" w:sz="0" w:space="0" w:color="auto"/>
                            <w:right w:val="none" w:sz="0" w:space="0" w:color="auto"/>
                          </w:divBdr>
                          <w:divsChild>
                            <w:div w:id="1149250536">
                              <w:marLeft w:val="0"/>
                              <w:marRight w:val="0"/>
                              <w:marTop w:val="0"/>
                              <w:marBottom w:val="0"/>
                              <w:divBdr>
                                <w:top w:val="none" w:sz="0" w:space="0" w:color="auto"/>
                                <w:left w:val="none" w:sz="0" w:space="0" w:color="auto"/>
                                <w:bottom w:val="none" w:sz="0" w:space="0" w:color="auto"/>
                                <w:right w:val="none" w:sz="0" w:space="0" w:color="auto"/>
                              </w:divBdr>
                              <w:divsChild>
                                <w:div w:id="1387341730">
                                  <w:marLeft w:val="180"/>
                                  <w:marRight w:val="0"/>
                                  <w:marTop w:val="0"/>
                                  <w:marBottom w:val="0"/>
                                  <w:divBdr>
                                    <w:top w:val="single" w:sz="12" w:space="0" w:color="FEF6F6"/>
                                    <w:left w:val="single" w:sz="12" w:space="0" w:color="FEF6F6"/>
                                    <w:bottom w:val="single" w:sz="12" w:space="0" w:color="FEF6F6"/>
                                    <w:right w:val="single" w:sz="12" w:space="0" w:color="FEF6F6"/>
                                  </w:divBdr>
                                </w:div>
                                <w:div w:id="1742691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65272">
                  <w:marLeft w:val="0"/>
                  <w:marRight w:val="0"/>
                  <w:marTop w:val="0"/>
                  <w:marBottom w:val="0"/>
                  <w:divBdr>
                    <w:top w:val="none" w:sz="0" w:space="0" w:color="auto"/>
                    <w:left w:val="none" w:sz="0" w:space="0" w:color="auto"/>
                    <w:bottom w:val="none" w:sz="0" w:space="0" w:color="auto"/>
                    <w:right w:val="none" w:sz="0" w:space="0" w:color="auto"/>
                  </w:divBdr>
                  <w:divsChild>
                    <w:div w:id="1139957478">
                      <w:marLeft w:val="0"/>
                      <w:marRight w:val="0"/>
                      <w:marTop w:val="0"/>
                      <w:marBottom w:val="0"/>
                      <w:divBdr>
                        <w:top w:val="none" w:sz="0" w:space="0" w:color="auto"/>
                        <w:left w:val="none" w:sz="0" w:space="0" w:color="auto"/>
                        <w:bottom w:val="none" w:sz="0" w:space="0" w:color="auto"/>
                        <w:right w:val="none" w:sz="0" w:space="0" w:color="auto"/>
                      </w:divBdr>
                      <w:divsChild>
                        <w:div w:id="1819227880">
                          <w:marLeft w:val="0"/>
                          <w:marRight w:val="0"/>
                          <w:marTop w:val="0"/>
                          <w:marBottom w:val="0"/>
                          <w:divBdr>
                            <w:top w:val="none" w:sz="0" w:space="0" w:color="auto"/>
                            <w:left w:val="none" w:sz="0" w:space="0" w:color="auto"/>
                            <w:bottom w:val="none" w:sz="0" w:space="0" w:color="auto"/>
                            <w:right w:val="none" w:sz="0" w:space="0" w:color="auto"/>
                          </w:divBdr>
                          <w:divsChild>
                            <w:div w:id="2080788625">
                              <w:marLeft w:val="0"/>
                              <w:marRight w:val="0"/>
                              <w:marTop w:val="0"/>
                              <w:marBottom w:val="0"/>
                              <w:divBdr>
                                <w:top w:val="single" w:sz="12" w:space="0" w:color="FEF6F6"/>
                                <w:left w:val="single" w:sz="12" w:space="0" w:color="FEF6F6"/>
                                <w:bottom w:val="single" w:sz="12" w:space="0" w:color="FEF6F6"/>
                                <w:right w:val="single" w:sz="12" w:space="0" w:color="FEF6F6"/>
                              </w:divBdr>
                            </w:div>
                          </w:divsChild>
                        </w:div>
                        <w:div w:id="1409616898">
                          <w:marLeft w:val="0"/>
                          <w:marRight w:val="0"/>
                          <w:marTop w:val="0"/>
                          <w:marBottom w:val="0"/>
                          <w:divBdr>
                            <w:top w:val="none" w:sz="0" w:space="0" w:color="auto"/>
                            <w:left w:val="none" w:sz="0" w:space="0" w:color="auto"/>
                            <w:bottom w:val="none" w:sz="0" w:space="0" w:color="auto"/>
                            <w:right w:val="none" w:sz="0" w:space="0" w:color="auto"/>
                          </w:divBdr>
                          <w:divsChild>
                            <w:div w:id="1727483581">
                              <w:marLeft w:val="0"/>
                              <w:marRight w:val="0"/>
                              <w:marTop w:val="0"/>
                              <w:marBottom w:val="0"/>
                              <w:divBdr>
                                <w:top w:val="none" w:sz="0" w:space="0" w:color="auto"/>
                                <w:left w:val="none" w:sz="0" w:space="0" w:color="auto"/>
                                <w:bottom w:val="none" w:sz="0" w:space="0" w:color="auto"/>
                                <w:right w:val="none" w:sz="0" w:space="0" w:color="auto"/>
                              </w:divBdr>
                              <w:divsChild>
                                <w:div w:id="1081950145">
                                  <w:marLeft w:val="0"/>
                                  <w:marRight w:val="0"/>
                                  <w:marTop w:val="0"/>
                                  <w:marBottom w:val="0"/>
                                  <w:divBdr>
                                    <w:top w:val="none" w:sz="0" w:space="0" w:color="auto"/>
                                    <w:left w:val="none" w:sz="0" w:space="0" w:color="auto"/>
                                    <w:bottom w:val="none" w:sz="0" w:space="0" w:color="auto"/>
                                    <w:right w:val="none" w:sz="0" w:space="0" w:color="auto"/>
                                  </w:divBdr>
                                  <w:divsChild>
                                    <w:div w:id="332993496">
                                      <w:marLeft w:val="0"/>
                                      <w:marRight w:val="0"/>
                                      <w:marTop w:val="0"/>
                                      <w:marBottom w:val="0"/>
                                      <w:divBdr>
                                        <w:top w:val="none" w:sz="0" w:space="0" w:color="auto"/>
                                        <w:left w:val="none" w:sz="0" w:space="0" w:color="auto"/>
                                        <w:bottom w:val="none" w:sz="0" w:space="0" w:color="auto"/>
                                        <w:right w:val="none" w:sz="0" w:space="0" w:color="auto"/>
                                      </w:divBdr>
                                      <w:divsChild>
                                        <w:div w:id="778911135">
                                          <w:marLeft w:val="0"/>
                                          <w:marRight w:val="0"/>
                                          <w:marTop w:val="0"/>
                                          <w:marBottom w:val="0"/>
                                          <w:divBdr>
                                            <w:top w:val="none" w:sz="0" w:space="0" w:color="auto"/>
                                            <w:left w:val="none" w:sz="0" w:space="0" w:color="auto"/>
                                            <w:bottom w:val="none" w:sz="0" w:space="0" w:color="auto"/>
                                            <w:right w:val="none" w:sz="0" w:space="0" w:color="auto"/>
                                          </w:divBdr>
                                          <w:divsChild>
                                            <w:div w:id="1043481943">
                                              <w:marLeft w:val="0"/>
                                              <w:marRight w:val="0"/>
                                              <w:marTop w:val="0"/>
                                              <w:marBottom w:val="0"/>
                                              <w:divBdr>
                                                <w:top w:val="none" w:sz="0" w:space="0" w:color="auto"/>
                                                <w:left w:val="none" w:sz="0" w:space="0" w:color="auto"/>
                                                <w:bottom w:val="none" w:sz="0" w:space="0" w:color="auto"/>
                                                <w:right w:val="none" w:sz="0" w:space="0" w:color="auto"/>
                                              </w:divBdr>
                                              <w:divsChild>
                                                <w:div w:id="689643660">
                                                  <w:marLeft w:val="0"/>
                                                  <w:marRight w:val="0"/>
                                                  <w:marTop w:val="0"/>
                                                  <w:marBottom w:val="0"/>
                                                  <w:divBdr>
                                                    <w:top w:val="none" w:sz="0" w:space="0" w:color="auto"/>
                                                    <w:left w:val="none" w:sz="0" w:space="0" w:color="auto"/>
                                                    <w:bottom w:val="none" w:sz="0" w:space="0" w:color="auto"/>
                                                    <w:right w:val="none" w:sz="0" w:space="0" w:color="auto"/>
                                                  </w:divBdr>
                                                  <w:divsChild>
                                                    <w:div w:id="2131778707">
                                                      <w:marLeft w:val="0"/>
                                                      <w:marRight w:val="0"/>
                                                      <w:marTop w:val="0"/>
                                                      <w:marBottom w:val="75"/>
                                                      <w:divBdr>
                                                        <w:top w:val="single" w:sz="2" w:space="8" w:color="FF3860"/>
                                                        <w:left w:val="single" w:sz="48" w:space="0" w:color="FF3860"/>
                                                        <w:bottom w:val="single" w:sz="2" w:space="8" w:color="FF3860"/>
                                                        <w:right w:val="single" w:sz="2" w:space="0" w:color="FF3860"/>
                                                      </w:divBdr>
                                                      <w:divsChild>
                                                        <w:div w:id="19807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72514">
                          <w:marLeft w:val="0"/>
                          <w:marRight w:val="0"/>
                          <w:marTop w:val="120"/>
                          <w:marBottom w:val="0"/>
                          <w:divBdr>
                            <w:top w:val="none" w:sz="0" w:space="0" w:color="auto"/>
                            <w:left w:val="none" w:sz="0" w:space="0" w:color="auto"/>
                            <w:bottom w:val="none" w:sz="0" w:space="0" w:color="auto"/>
                            <w:right w:val="none" w:sz="0" w:space="0" w:color="auto"/>
                          </w:divBdr>
                          <w:divsChild>
                            <w:div w:id="1170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656">
                      <w:marLeft w:val="2610"/>
                      <w:marRight w:val="0"/>
                      <w:marTop w:val="0"/>
                      <w:marBottom w:val="120"/>
                      <w:divBdr>
                        <w:top w:val="none" w:sz="0" w:space="0" w:color="auto"/>
                        <w:left w:val="none" w:sz="0" w:space="0" w:color="auto"/>
                        <w:bottom w:val="none" w:sz="0" w:space="0" w:color="auto"/>
                        <w:right w:val="none" w:sz="0" w:space="0" w:color="auto"/>
                      </w:divBdr>
                      <w:divsChild>
                        <w:div w:id="1884556658">
                          <w:marLeft w:val="0"/>
                          <w:marRight w:val="300"/>
                          <w:marTop w:val="0"/>
                          <w:marBottom w:val="0"/>
                          <w:divBdr>
                            <w:top w:val="none" w:sz="0" w:space="0" w:color="auto"/>
                            <w:left w:val="none" w:sz="0" w:space="0" w:color="auto"/>
                            <w:bottom w:val="none" w:sz="0" w:space="0" w:color="auto"/>
                            <w:right w:val="none" w:sz="0" w:space="0" w:color="auto"/>
                          </w:divBdr>
                          <w:divsChild>
                            <w:div w:id="1932809628">
                              <w:marLeft w:val="0"/>
                              <w:marRight w:val="0"/>
                              <w:marTop w:val="0"/>
                              <w:marBottom w:val="0"/>
                              <w:divBdr>
                                <w:top w:val="none" w:sz="0" w:space="0" w:color="auto"/>
                                <w:left w:val="none" w:sz="0" w:space="0" w:color="auto"/>
                                <w:bottom w:val="none" w:sz="0" w:space="0" w:color="auto"/>
                                <w:right w:val="none" w:sz="0" w:space="0" w:color="auto"/>
                              </w:divBdr>
                              <w:divsChild>
                                <w:div w:id="10680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7489">
                          <w:marLeft w:val="0"/>
                          <w:marRight w:val="0"/>
                          <w:marTop w:val="0"/>
                          <w:marBottom w:val="0"/>
                          <w:divBdr>
                            <w:top w:val="none" w:sz="0" w:space="0" w:color="auto"/>
                            <w:left w:val="none" w:sz="0" w:space="0" w:color="auto"/>
                            <w:bottom w:val="none" w:sz="0" w:space="0" w:color="auto"/>
                            <w:right w:val="none" w:sz="0" w:space="0" w:color="auto"/>
                          </w:divBdr>
                        </w:div>
                      </w:divsChild>
                    </w:div>
                    <w:div w:id="343213605">
                      <w:marLeft w:val="0"/>
                      <w:marRight w:val="0"/>
                      <w:marTop w:val="0"/>
                      <w:marBottom w:val="375"/>
                      <w:divBdr>
                        <w:top w:val="none" w:sz="0" w:space="0" w:color="auto"/>
                        <w:left w:val="none" w:sz="0" w:space="0" w:color="auto"/>
                        <w:bottom w:val="none" w:sz="0" w:space="0" w:color="auto"/>
                        <w:right w:val="none" w:sz="0" w:space="0" w:color="auto"/>
                      </w:divBdr>
                      <w:divsChild>
                        <w:div w:id="1393580671">
                          <w:marLeft w:val="0"/>
                          <w:marRight w:val="0"/>
                          <w:marTop w:val="0"/>
                          <w:marBottom w:val="0"/>
                          <w:divBdr>
                            <w:top w:val="none" w:sz="0" w:space="0" w:color="auto"/>
                            <w:left w:val="none" w:sz="0" w:space="0" w:color="auto"/>
                            <w:bottom w:val="none" w:sz="0" w:space="0" w:color="auto"/>
                            <w:right w:val="none" w:sz="0" w:space="0" w:color="auto"/>
                          </w:divBdr>
                        </w:div>
                        <w:div w:id="2082603652">
                          <w:marLeft w:val="0"/>
                          <w:marRight w:val="0"/>
                          <w:marTop w:val="0"/>
                          <w:marBottom w:val="0"/>
                          <w:divBdr>
                            <w:top w:val="none" w:sz="0" w:space="0" w:color="auto"/>
                            <w:left w:val="none" w:sz="0" w:space="0" w:color="auto"/>
                            <w:bottom w:val="none" w:sz="0" w:space="0" w:color="auto"/>
                            <w:right w:val="none" w:sz="0" w:space="0" w:color="auto"/>
                          </w:divBdr>
                          <w:divsChild>
                            <w:div w:id="1383140871">
                              <w:marLeft w:val="0"/>
                              <w:marRight w:val="0"/>
                              <w:marTop w:val="0"/>
                              <w:marBottom w:val="0"/>
                              <w:divBdr>
                                <w:top w:val="none" w:sz="0" w:space="0" w:color="auto"/>
                                <w:left w:val="none" w:sz="0" w:space="0" w:color="auto"/>
                                <w:bottom w:val="none" w:sz="0" w:space="0" w:color="auto"/>
                                <w:right w:val="none" w:sz="0" w:space="0" w:color="auto"/>
                              </w:divBdr>
                            </w:div>
                            <w:div w:id="796148626">
                              <w:marLeft w:val="0"/>
                              <w:marRight w:val="0"/>
                              <w:marTop w:val="0"/>
                              <w:marBottom w:val="0"/>
                              <w:divBdr>
                                <w:top w:val="none" w:sz="0" w:space="0" w:color="auto"/>
                                <w:left w:val="none" w:sz="0" w:space="0" w:color="auto"/>
                                <w:bottom w:val="none" w:sz="0" w:space="0" w:color="auto"/>
                                <w:right w:val="none" w:sz="0" w:space="0" w:color="auto"/>
                              </w:divBdr>
                            </w:div>
                            <w:div w:id="1654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02">
                  <w:marLeft w:val="0"/>
                  <w:marRight w:val="0"/>
                  <w:marTop w:val="0"/>
                  <w:marBottom w:val="0"/>
                  <w:divBdr>
                    <w:top w:val="none" w:sz="0" w:space="0" w:color="auto"/>
                    <w:left w:val="none" w:sz="0" w:space="0" w:color="auto"/>
                    <w:bottom w:val="none" w:sz="0" w:space="0" w:color="auto"/>
                    <w:right w:val="none" w:sz="0" w:space="0" w:color="auto"/>
                  </w:divBdr>
                  <w:divsChild>
                    <w:div w:id="1621303305">
                      <w:marLeft w:val="0"/>
                      <w:marRight w:val="0"/>
                      <w:marTop w:val="0"/>
                      <w:marBottom w:val="0"/>
                      <w:divBdr>
                        <w:top w:val="single" w:sz="6" w:space="15" w:color="DEDEDE"/>
                        <w:left w:val="single" w:sz="6" w:space="18" w:color="DEDEDE"/>
                        <w:bottom w:val="single" w:sz="6" w:space="13" w:color="DEDEDE"/>
                        <w:right w:val="single" w:sz="6" w:space="18" w:color="DEDEDE"/>
                      </w:divBdr>
                      <w:divsChild>
                        <w:div w:id="579292795">
                          <w:marLeft w:val="0"/>
                          <w:marRight w:val="0"/>
                          <w:marTop w:val="0"/>
                          <w:marBottom w:val="0"/>
                          <w:divBdr>
                            <w:top w:val="none" w:sz="0" w:space="0" w:color="auto"/>
                            <w:left w:val="none" w:sz="0" w:space="0" w:color="auto"/>
                            <w:bottom w:val="none" w:sz="0" w:space="0" w:color="auto"/>
                            <w:right w:val="none" w:sz="0" w:space="0" w:color="auto"/>
                          </w:divBdr>
                        </w:div>
                        <w:div w:id="1407648163">
                          <w:marLeft w:val="0"/>
                          <w:marRight w:val="0"/>
                          <w:marTop w:val="240"/>
                          <w:marBottom w:val="0"/>
                          <w:divBdr>
                            <w:top w:val="none" w:sz="0" w:space="0" w:color="auto"/>
                            <w:left w:val="none" w:sz="0" w:space="0" w:color="auto"/>
                            <w:bottom w:val="none" w:sz="0" w:space="0" w:color="auto"/>
                            <w:right w:val="none" w:sz="0" w:space="0" w:color="auto"/>
                          </w:divBdr>
                        </w:div>
                        <w:div w:id="106371952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 w:id="539320337">
          <w:marLeft w:val="0"/>
          <w:marRight w:val="0"/>
          <w:marTop w:val="0"/>
          <w:marBottom w:val="0"/>
          <w:divBdr>
            <w:top w:val="none" w:sz="0" w:space="0" w:color="auto"/>
            <w:left w:val="none" w:sz="0" w:space="0" w:color="auto"/>
            <w:bottom w:val="none" w:sz="0" w:space="0" w:color="auto"/>
            <w:right w:val="none" w:sz="0" w:space="0" w:color="auto"/>
          </w:divBdr>
          <w:divsChild>
            <w:div w:id="2008434450">
              <w:marLeft w:val="0"/>
              <w:marRight w:val="0"/>
              <w:marTop w:val="0"/>
              <w:marBottom w:val="0"/>
              <w:divBdr>
                <w:top w:val="none" w:sz="0" w:space="0" w:color="auto"/>
                <w:left w:val="none" w:sz="0" w:space="0" w:color="auto"/>
                <w:bottom w:val="none" w:sz="0" w:space="0" w:color="auto"/>
                <w:right w:val="none" w:sz="0" w:space="0" w:color="auto"/>
              </w:divBdr>
            </w:div>
          </w:divsChild>
        </w:div>
        <w:div w:id="1859007198">
          <w:marLeft w:val="0"/>
          <w:marRight w:val="0"/>
          <w:marTop w:val="0"/>
          <w:marBottom w:val="0"/>
          <w:divBdr>
            <w:top w:val="none" w:sz="0" w:space="0" w:color="auto"/>
            <w:left w:val="none" w:sz="0" w:space="0" w:color="auto"/>
            <w:bottom w:val="none" w:sz="0" w:space="0" w:color="auto"/>
            <w:right w:val="none" w:sz="0" w:space="0" w:color="auto"/>
          </w:divBdr>
          <w:divsChild>
            <w:div w:id="2455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2-9183-2384"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rcid.org/0000-0002-5508-7794"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rcid.org/0000-0002-5829-6831"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rcid.org/0000-0002-8338-25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p7+5sz9DbjstO6OhcRuIzB6XQ==">AMUW2mWjqjXxHv5bvzUTgPRsEOuSQ1yTTJoQzJnL/RJZqq8NHnVkI4zEdox8bDiX3XU5pfujtQoWKKiDuG4SicpHYg/kIWK9y3ZT5OcP87PdM2F43WZ9PmsPgrhGMzxVzJnuWwf+VTeJhL2hriKST951I+BWv947BIMXzNvnAdFy+sPdQwsacaI=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922611-5B1A-49D7-9026-8B95EFF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6456</Words>
  <Characters>35509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2022-09-28T14:00:00Z</dcterms:created>
  <dcterms:modified xsi:type="dcterms:W3CDTF">2022-09-28T14:00:00Z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8d4f1d1a-7a7c-3a9b-abde-1450b1fdcfe0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