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485E5" w14:textId="77777777" w:rsidR="001C6532" w:rsidRDefault="001C6532" w:rsidP="001C6532">
      <w:pPr>
        <w:jc w:val="center"/>
        <w:rPr>
          <w:rFonts w:ascii="Geometr231 BT" w:hAnsi="Geometr231 BT"/>
          <w:sz w:val="48"/>
          <w:szCs w:val="48"/>
          <w:lang w:val="es-ES"/>
        </w:rPr>
      </w:pPr>
    </w:p>
    <w:p w14:paraId="7CB14840" w14:textId="77777777" w:rsidR="001C6532" w:rsidRDefault="001C6532" w:rsidP="001C6532">
      <w:pPr>
        <w:jc w:val="center"/>
        <w:rPr>
          <w:rFonts w:ascii="Geometr231 BT" w:hAnsi="Geometr231 BT"/>
          <w:sz w:val="48"/>
          <w:szCs w:val="48"/>
          <w:lang w:val="es-ES"/>
        </w:rPr>
      </w:pPr>
    </w:p>
    <w:p w14:paraId="382DC9F2" w14:textId="77777777" w:rsidR="001C6532" w:rsidRDefault="001C6532" w:rsidP="001C6532">
      <w:pPr>
        <w:jc w:val="center"/>
        <w:rPr>
          <w:rFonts w:ascii="Geometr231 BT" w:hAnsi="Geometr231 BT"/>
          <w:sz w:val="48"/>
          <w:szCs w:val="48"/>
          <w:lang w:val="es-ES"/>
        </w:rPr>
      </w:pPr>
      <w:r>
        <w:rPr>
          <w:rFonts w:ascii="Geometr231 BT" w:hAnsi="Geometr231 BT"/>
          <w:noProof/>
          <w:sz w:val="48"/>
          <w:szCs w:val="48"/>
          <w:lang w:val="es-PE" w:eastAsia="es-PE"/>
        </w:rPr>
        <w:drawing>
          <wp:anchor distT="0" distB="0" distL="114300" distR="114300" simplePos="0" relativeHeight="251665408" behindDoc="0" locked="0" layoutInCell="1" allowOverlap="1" wp14:anchorId="45DCE5DE" wp14:editId="466B4A2B">
            <wp:simplePos x="2786332" y="1915064"/>
            <wp:positionH relativeFrom="margin">
              <wp:align>center</wp:align>
            </wp:positionH>
            <wp:positionV relativeFrom="margin">
              <wp:align>top</wp:align>
            </wp:positionV>
            <wp:extent cx="1979680" cy="19796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a 5 c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680" cy="1979680"/>
                    </a:xfrm>
                    <a:prstGeom prst="rect">
                      <a:avLst/>
                    </a:prstGeom>
                  </pic:spPr>
                </pic:pic>
              </a:graphicData>
            </a:graphic>
          </wp:anchor>
        </w:drawing>
      </w:r>
    </w:p>
    <w:p w14:paraId="4FA91BB6" w14:textId="77777777" w:rsidR="001C6532" w:rsidRDefault="001C6532" w:rsidP="001C6532">
      <w:pPr>
        <w:jc w:val="center"/>
        <w:rPr>
          <w:rFonts w:ascii="Geometr231 BT" w:hAnsi="Geometr231 BT"/>
          <w:color w:val="18613E"/>
          <w:sz w:val="48"/>
          <w:szCs w:val="48"/>
          <w:lang w:val="es-ES"/>
        </w:rPr>
      </w:pPr>
    </w:p>
    <w:p w14:paraId="2598E3F2" w14:textId="77777777" w:rsidR="001C6532" w:rsidRPr="00FC0B77" w:rsidRDefault="001C6532" w:rsidP="001C6532">
      <w:pPr>
        <w:jc w:val="center"/>
        <w:rPr>
          <w:rFonts w:ascii="Geometr231 BT" w:hAnsi="Geometr231 BT"/>
          <w:b/>
          <w:color w:val="18613E"/>
          <w:sz w:val="48"/>
          <w:szCs w:val="48"/>
          <w:lang w:val="es-ES"/>
        </w:rPr>
      </w:pPr>
      <w:r w:rsidRPr="00A86F48">
        <w:rPr>
          <w:rFonts w:ascii="Geometr231 BT" w:hAnsi="Geometr231 BT"/>
          <w:color w:val="18613E"/>
          <w:sz w:val="48"/>
          <w:szCs w:val="48"/>
          <w:lang w:val="es-ES"/>
        </w:rPr>
        <w:t xml:space="preserve">UNIVERSIDAD </w:t>
      </w:r>
      <w:r w:rsidRPr="00A86F48">
        <w:rPr>
          <w:rFonts w:ascii="Geometr231 BT" w:hAnsi="Geometr231 BT"/>
          <w:b/>
          <w:color w:val="18613E"/>
          <w:sz w:val="48"/>
          <w:szCs w:val="48"/>
          <w:lang w:val="es-ES"/>
        </w:rPr>
        <w:t>RICARDO PALMA</w:t>
      </w:r>
    </w:p>
    <w:p w14:paraId="756D71AF" w14:textId="77777777" w:rsidR="001C6532" w:rsidRDefault="001C6532" w:rsidP="001C6532">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FACULTAD DE MEDICINA HUMANA</w:t>
      </w:r>
    </w:p>
    <w:p w14:paraId="02AF3E50" w14:textId="77777777" w:rsidR="001C6532" w:rsidRDefault="001C6532" w:rsidP="001C6532">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ESCUELA DE RESIDENTADO MÉDICO Y ESPECIALIZACIÓN</w:t>
      </w:r>
    </w:p>
    <w:p w14:paraId="17F640BB" w14:textId="77777777" w:rsidR="001C6532" w:rsidRPr="0026294C" w:rsidRDefault="001C6532" w:rsidP="001C6532">
      <w:pPr>
        <w:spacing w:before="120" w:after="120" w:line="360" w:lineRule="auto"/>
        <w:jc w:val="center"/>
        <w:rPr>
          <w:rFonts w:ascii="Times New Roman" w:hAnsi="Times New Roman" w:cs="Times New Roman"/>
          <w:sz w:val="14"/>
          <w:szCs w:val="28"/>
          <w:lang w:val="es-ES"/>
        </w:rPr>
      </w:pPr>
    </w:p>
    <w:p w14:paraId="5D1E0C38" w14:textId="77777777" w:rsidR="001C6532" w:rsidRDefault="001C6532" w:rsidP="001C6532">
      <w:pPr>
        <w:spacing w:before="120" w:after="120" w:line="360" w:lineRule="auto"/>
        <w:jc w:val="center"/>
        <w:rPr>
          <w:rFonts w:ascii="Times New Roman" w:hAnsi="Times New Roman" w:cs="Times New Roman"/>
          <w:b/>
          <w:sz w:val="28"/>
          <w:szCs w:val="28"/>
          <w:lang w:val="es-ES"/>
        </w:rPr>
      </w:pPr>
      <w:r>
        <w:rPr>
          <w:rFonts w:ascii="Times New Roman" w:hAnsi="Times New Roman" w:cs="Times New Roman"/>
          <w:sz w:val="28"/>
          <w:szCs w:val="28"/>
          <w:lang w:val="es-ES"/>
        </w:rPr>
        <w:t>Eficacia del bloqueo del plano erector de la columna en el manejo del dolor posoperatorio en los pacientes sometidos a toracotomía en el Hospital Nacional Guillermo Almenara Irigoyen en el periodo de diciembre 2021-mayo 2022</w:t>
      </w:r>
    </w:p>
    <w:p w14:paraId="64C7995B" w14:textId="77777777" w:rsidR="001C6532" w:rsidRPr="0026294C" w:rsidRDefault="001C6532" w:rsidP="001C6532">
      <w:pPr>
        <w:spacing w:before="120" w:after="120" w:line="360" w:lineRule="auto"/>
        <w:jc w:val="center"/>
        <w:rPr>
          <w:rFonts w:ascii="Times New Roman" w:hAnsi="Times New Roman" w:cs="Times New Roman"/>
          <w:b/>
          <w:sz w:val="14"/>
          <w:szCs w:val="28"/>
          <w:lang w:val="es-ES"/>
        </w:rPr>
      </w:pPr>
    </w:p>
    <w:p w14:paraId="5853302B" w14:textId="77777777" w:rsidR="001C6532" w:rsidRDefault="001C6532" w:rsidP="001C6532">
      <w:pPr>
        <w:spacing w:before="120" w:after="12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PROYECTO DE INVESTIGACIÓN</w:t>
      </w:r>
    </w:p>
    <w:p w14:paraId="0A6BC1FC" w14:textId="77777777" w:rsidR="001C6532" w:rsidRPr="0026294C" w:rsidRDefault="001C6532" w:rsidP="001C6532">
      <w:pPr>
        <w:spacing w:before="120" w:after="120" w:line="360" w:lineRule="auto"/>
        <w:jc w:val="center"/>
        <w:rPr>
          <w:rFonts w:ascii="Times New Roman" w:hAnsi="Times New Roman" w:cs="Times New Roman"/>
          <w:szCs w:val="28"/>
          <w:lang w:val="es-ES"/>
        </w:rPr>
      </w:pPr>
      <w:r>
        <w:rPr>
          <w:rFonts w:ascii="Times New Roman" w:hAnsi="Times New Roman" w:cs="Times New Roman"/>
          <w:sz w:val="28"/>
          <w:szCs w:val="28"/>
          <w:lang w:val="es-ES"/>
        </w:rPr>
        <w:t>Para optar el Título de Especialista en Anestesiología</w:t>
      </w:r>
    </w:p>
    <w:p w14:paraId="62FD8449" w14:textId="77777777" w:rsidR="001C6532" w:rsidRPr="00BD1A99" w:rsidRDefault="001C6532" w:rsidP="001C6532">
      <w:pPr>
        <w:spacing w:before="120" w:after="120" w:line="360" w:lineRule="auto"/>
        <w:jc w:val="center"/>
        <w:rPr>
          <w:rFonts w:ascii="Times New Roman" w:hAnsi="Times New Roman" w:cs="Times New Roman"/>
          <w:b/>
          <w:sz w:val="28"/>
          <w:szCs w:val="28"/>
          <w:lang w:val="es-ES"/>
        </w:rPr>
      </w:pPr>
      <w:r w:rsidRPr="00BD1A99">
        <w:rPr>
          <w:rFonts w:ascii="Times New Roman" w:hAnsi="Times New Roman" w:cs="Times New Roman"/>
          <w:b/>
          <w:sz w:val="28"/>
          <w:szCs w:val="28"/>
          <w:lang w:val="es-ES"/>
        </w:rPr>
        <w:t>AUTOR</w:t>
      </w:r>
    </w:p>
    <w:p w14:paraId="32C8D703" w14:textId="263E4570" w:rsidR="001C6532" w:rsidRDefault="006A746A" w:rsidP="001C6532">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Nina Marti</w:t>
      </w:r>
      <w:r w:rsidR="001C6532">
        <w:rPr>
          <w:rFonts w:ascii="Times New Roman" w:hAnsi="Times New Roman" w:cs="Times New Roman"/>
          <w:sz w:val="28"/>
          <w:szCs w:val="28"/>
          <w:lang w:val="es-ES"/>
        </w:rPr>
        <w:t xml:space="preserve">nez, Cinthia Ruth </w:t>
      </w:r>
    </w:p>
    <w:p w14:paraId="5DED568B" w14:textId="77777777" w:rsidR="001C6532" w:rsidRPr="00BD1A99" w:rsidRDefault="001C6532" w:rsidP="001C6532">
      <w:pPr>
        <w:spacing w:before="120" w:after="120" w:line="360" w:lineRule="auto"/>
        <w:jc w:val="center"/>
        <w:rPr>
          <w:rFonts w:ascii="Times New Roman" w:hAnsi="Times New Roman" w:cs="Times New Roman"/>
          <w:sz w:val="28"/>
          <w:szCs w:val="28"/>
          <w:lang w:val="es-ES"/>
        </w:rPr>
      </w:pPr>
      <w:r w:rsidRPr="00BD1A99">
        <w:rPr>
          <w:rFonts w:ascii="Times New Roman" w:hAnsi="Times New Roman" w:cs="Times New Roman"/>
          <w:sz w:val="28"/>
          <w:szCs w:val="28"/>
          <w:lang w:val="es-ES"/>
        </w:rPr>
        <w:t>ORCID</w:t>
      </w:r>
      <w:r>
        <w:rPr>
          <w:rFonts w:ascii="Times New Roman" w:hAnsi="Times New Roman" w:cs="Times New Roman"/>
          <w:sz w:val="28"/>
          <w:szCs w:val="28"/>
          <w:lang w:val="es-ES"/>
        </w:rPr>
        <w:t>:</w:t>
      </w:r>
      <w:r w:rsidRPr="00EA2D53">
        <w:rPr>
          <w:rFonts w:ascii="Times New Roman" w:hAnsi="Times New Roman" w:cs="Times New Roman"/>
          <w:sz w:val="28"/>
          <w:szCs w:val="28"/>
          <w:lang w:val="es-ES"/>
        </w:rPr>
        <w:t xml:space="preserve"> </w:t>
      </w:r>
      <w:r>
        <w:rPr>
          <w:rFonts w:ascii="Times New Roman" w:hAnsi="Times New Roman" w:cs="Times New Roman"/>
          <w:sz w:val="28"/>
          <w:szCs w:val="28"/>
          <w:lang w:val="es-ES"/>
        </w:rPr>
        <w:t>0000-0003-3919-9523</w:t>
      </w:r>
    </w:p>
    <w:p w14:paraId="751E0522" w14:textId="77777777" w:rsidR="001C6532" w:rsidRPr="00BD1A99" w:rsidRDefault="001C6532" w:rsidP="001C6532">
      <w:pPr>
        <w:spacing w:before="120" w:after="120" w:line="360" w:lineRule="auto"/>
        <w:jc w:val="center"/>
        <w:rPr>
          <w:rFonts w:ascii="Times New Roman" w:hAnsi="Times New Roman" w:cs="Times New Roman"/>
          <w:b/>
          <w:sz w:val="28"/>
          <w:szCs w:val="28"/>
          <w:lang w:val="es-ES"/>
        </w:rPr>
      </w:pPr>
      <w:r w:rsidRPr="00BD1A99">
        <w:rPr>
          <w:rFonts w:ascii="Times New Roman" w:hAnsi="Times New Roman" w:cs="Times New Roman"/>
          <w:b/>
          <w:sz w:val="28"/>
          <w:szCs w:val="28"/>
          <w:lang w:val="es-ES"/>
        </w:rPr>
        <w:t>ASESOR</w:t>
      </w:r>
    </w:p>
    <w:p w14:paraId="1BB7E61C" w14:textId="77777777" w:rsidR="001C6532" w:rsidRDefault="001C6532" w:rsidP="001C6532">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 xml:space="preserve">Gonzáles Menéndez, Magdiel José Manuel </w:t>
      </w:r>
    </w:p>
    <w:p w14:paraId="79038447" w14:textId="77777777" w:rsidR="001C6532" w:rsidRPr="00BD1A99" w:rsidRDefault="001C6532" w:rsidP="001C6532">
      <w:pPr>
        <w:spacing w:before="120" w:after="120" w:line="360" w:lineRule="auto"/>
        <w:jc w:val="center"/>
        <w:rPr>
          <w:rFonts w:ascii="Times New Roman" w:hAnsi="Times New Roman" w:cs="Times New Roman"/>
          <w:sz w:val="28"/>
          <w:szCs w:val="28"/>
          <w:lang w:val="es-ES"/>
        </w:rPr>
      </w:pPr>
      <w:r w:rsidRPr="00BD1A99">
        <w:rPr>
          <w:rFonts w:ascii="Times New Roman" w:hAnsi="Times New Roman" w:cs="Times New Roman"/>
          <w:sz w:val="28"/>
          <w:szCs w:val="28"/>
          <w:lang w:val="es-ES"/>
        </w:rPr>
        <w:t>ORCID</w:t>
      </w:r>
      <w:r>
        <w:rPr>
          <w:rFonts w:ascii="Times New Roman" w:hAnsi="Times New Roman" w:cs="Times New Roman"/>
          <w:sz w:val="28"/>
          <w:szCs w:val="28"/>
          <w:lang w:val="es-ES"/>
        </w:rPr>
        <w:t>:</w:t>
      </w:r>
      <w:r w:rsidRPr="00EA2D53">
        <w:rPr>
          <w:rFonts w:ascii="Times New Roman" w:hAnsi="Times New Roman" w:cs="Times New Roman"/>
          <w:sz w:val="28"/>
          <w:szCs w:val="28"/>
          <w:lang w:val="es-ES"/>
        </w:rPr>
        <w:t xml:space="preserve"> </w:t>
      </w:r>
      <w:r>
        <w:rPr>
          <w:rFonts w:ascii="Times New Roman" w:hAnsi="Times New Roman" w:cs="Times New Roman"/>
          <w:sz w:val="28"/>
          <w:szCs w:val="28"/>
          <w:lang w:val="es-ES"/>
        </w:rPr>
        <w:t>0000-0002-8147-2450</w:t>
      </w:r>
    </w:p>
    <w:p w14:paraId="16F69C45" w14:textId="77777777" w:rsidR="001C6532" w:rsidRPr="0026294C" w:rsidRDefault="001C6532" w:rsidP="001C6532">
      <w:pPr>
        <w:spacing w:before="120" w:after="120" w:line="360" w:lineRule="auto"/>
        <w:jc w:val="center"/>
        <w:rPr>
          <w:rFonts w:ascii="Times New Roman" w:hAnsi="Times New Roman" w:cs="Times New Roman"/>
          <w:b/>
          <w:sz w:val="18"/>
          <w:szCs w:val="28"/>
          <w:lang w:val="es-ES"/>
        </w:rPr>
      </w:pPr>
    </w:p>
    <w:p w14:paraId="0DD5BBF1" w14:textId="77777777" w:rsidR="001C6532" w:rsidRDefault="001C6532" w:rsidP="001C6532">
      <w:pPr>
        <w:spacing w:before="120" w:after="12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Lima, Perú</w:t>
      </w:r>
    </w:p>
    <w:p w14:paraId="5B97BADB" w14:textId="467460FB" w:rsidR="001C6532" w:rsidRPr="00A86F48" w:rsidRDefault="00853FDD" w:rsidP="001C6532">
      <w:pPr>
        <w:spacing w:before="120" w:after="120" w:line="360" w:lineRule="auto"/>
        <w:jc w:val="center"/>
        <w:rPr>
          <w:rFonts w:ascii="Geometr231 BT" w:hAnsi="Geometr231 BT"/>
          <w:color w:val="18613E"/>
          <w:sz w:val="48"/>
          <w:szCs w:val="48"/>
          <w:lang w:val="es-ES"/>
        </w:rPr>
      </w:pPr>
      <w:r>
        <w:rPr>
          <w:rFonts w:ascii="Times New Roman" w:hAnsi="Times New Roman" w:cs="Times New Roman"/>
          <w:b/>
          <w:sz w:val="28"/>
          <w:szCs w:val="28"/>
          <w:lang w:val="es-ES"/>
        </w:rPr>
        <w:t>2023</w:t>
      </w:r>
    </w:p>
    <w:p w14:paraId="66E84723" w14:textId="77777777" w:rsidR="001C6532" w:rsidRPr="00FB633B" w:rsidRDefault="001C6532" w:rsidP="001C6532">
      <w:pPr>
        <w:pStyle w:val="Estilo1"/>
        <w:spacing w:before="120" w:after="120" w:line="360" w:lineRule="auto"/>
        <w:jc w:val="both"/>
        <w:rPr>
          <w:rFonts w:ascii="Times New Roman" w:hAnsi="Times New Roman" w:cs="Times New Roman"/>
          <w:sz w:val="28"/>
          <w:szCs w:val="28"/>
        </w:rPr>
      </w:pPr>
    </w:p>
    <w:p w14:paraId="5880D907" w14:textId="205847F6" w:rsidR="001C6532" w:rsidRPr="00FB633B" w:rsidRDefault="001C6532" w:rsidP="001C6532">
      <w:pPr>
        <w:pStyle w:val="Estilo1"/>
        <w:spacing w:before="120" w:after="120" w:line="360" w:lineRule="auto"/>
        <w:jc w:val="both"/>
        <w:rPr>
          <w:rFonts w:ascii="Times New Roman" w:hAnsi="Times New Roman" w:cs="Times New Roman"/>
          <w:sz w:val="28"/>
          <w:szCs w:val="28"/>
          <w:lang w:val="es-ES"/>
        </w:rPr>
      </w:pPr>
      <w:r w:rsidRPr="00FB633B">
        <w:rPr>
          <w:rFonts w:ascii="Times New Roman" w:hAnsi="Times New Roman" w:cs="Times New Roman"/>
          <w:sz w:val="28"/>
          <w:szCs w:val="28"/>
          <w:lang w:val="es-ES"/>
        </w:rPr>
        <w:t>Metadatos Complementarios</w:t>
      </w:r>
    </w:p>
    <w:p w14:paraId="6212B6CF" w14:textId="77777777" w:rsidR="001C6532" w:rsidRPr="00FB633B" w:rsidRDefault="001C6532" w:rsidP="001C6532">
      <w:pPr>
        <w:pStyle w:val="Estilo1"/>
        <w:spacing w:before="120" w:after="120" w:line="360" w:lineRule="auto"/>
        <w:jc w:val="both"/>
        <w:rPr>
          <w:rFonts w:ascii="Times New Roman" w:hAnsi="Times New Roman" w:cs="Times New Roman"/>
          <w:sz w:val="28"/>
          <w:szCs w:val="28"/>
          <w:lang w:val="es-ES"/>
        </w:rPr>
      </w:pPr>
      <w:r w:rsidRPr="00FB633B">
        <w:rPr>
          <w:rFonts w:ascii="Times New Roman" w:hAnsi="Times New Roman" w:cs="Times New Roman"/>
          <w:sz w:val="28"/>
          <w:szCs w:val="28"/>
          <w:lang w:val="es-ES"/>
        </w:rPr>
        <w:t>Datos de autor</w:t>
      </w:r>
    </w:p>
    <w:p w14:paraId="02FC182B" w14:textId="37EBDFA1" w:rsidR="001C6532" w:rsidRDefault="006A746A" w:rsidP="001C6532">
      <w:pPr>
        <w:pStyle w:val="Estilo1"/>
        <w:spacing w:before="120" w:after="120" w:line="360"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Nina Marti</w:t>
      </w:r>
      <w:r w:rsidR="001C6532">
        <w:rPr>
          <w:rFonts w:ascii="Times New Roman" w:hAnsi="Times New Roman" w:cs="Times New Roman"/>
          <w:b w:val="0"/>
          <w:sz w:val="28"/>
          <w:szCs w:val="28"/>
          <w:lang w:val="es-ES"/>
        </w:rPr>
        <w:t>nez, Cinthia Ruth</w:t>
      </w:r>
      <w:r w:rsidR="001C6532" w:rsidRPr="00FB633B">
        <w:rPr>
          <w:rFonts w:ascii="Times New Roman" w:hAnsi="Times New Roman" w:cs="Times New Roman"/>
          <w:b w:val="0"/>
          <w:sz w:val="28"/>
          <w:szCs w:val="28"/>
          <w:lang w:val="es-ES"/>
        </w:rPr>
        <w:t xml:space="preserve"> </w:t>
      </w:r>
    </w:p>
    <w:p w14:paraId="1C37CB7E" w14:textId="77777777" w:rsidR="001C6532" w:rsidRPr="00FB633B" w:rsidRDefault="001C6532" w:rsidP="001C6532">
      <w:pPr>
        <w:pStyle w:val="Estilo1"/>
        <w:spacing w:before="120" w:after="120" w:line="360"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Tipo de documento de identidad del AUTOR: DNI</w:t>
      </w:r>
    </w:p>
    <w:p w14:paraId="23865826" w14:textId="77777777" w:rsidR="001C6532" w:rsidRPr="00FB633B" w:rsidRDefault="001C6532" w:rsidP="001C6532">
      <w:pPr>
        <w:pStyle w:val="Estilo1"/>
        <w:spacing w:before="120" w:after="120" w:line="360"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Número de documento de identidad del AUTOR:</w:t>
      </w:r>
      <w:r>
        <w:rPr>
          <w:rFonts w:ascii="Times New Roman" w:hAnsi="Times New Roman" w:cs="Times New Roman"/>
          <w:b w:val="0"/>
          <w:sz w:val="28"/>
          <w:szCs w:val="28"/>
          <w:lang w:val="es-ES"/>
        </w:rPr>
        <w:t xml:space="preserve"> 48485008</w:t>
      </w:r>
    </w:p>
    <w:p w14:paraId="73F07D32" w14:textId="77777777" w:rsidR="001C6532" w:rsidRPr="00FB633B" w:rsidRDefault="001C6532" w:rsidP="001C6532">
      <w:pPr>
        <w:pStyle w:val="Estilo1"/>
        <w:spacing w:before="120" w:after="120" w:line="360" w:lineRule="auto"/>
        <w:jc w:val="both"/>
        <w:rPr>
          <w:rFonts w:ascii="Times New Roman" w:hAnsi="Times New Roman" w:cs="Times New Roman"/>
          <w:sz w:val="28"/>
          <w:szCs w:val="28"/>
          <w:lang w:val="es-ES"/>
        </w:rPr>
      </w:pPr>
      <w:r w:rsidRPr="00FB633B">
        <w:rPr>
          <w:rFonts w:ascii="Times New Roman" w:hAnsi="Times New Roman" w:cs="Times New Roman"/>
          <w:sz w:val="28"/>
          <w:szCs w:val="28"/>
          <w:lang w:val="es-ES"/>
        </w:rPr>
        <w:t>Datos de asesor</w:t>
      </w:r>
    </w:p>
    <w:p w14:paraId="6BFFEDBC" w14:textId="77777777" w:rsidR="001C6532" w:rsidRPr="00FB633B" w:rsidRDefault="001C6532" w:rsidP="001C6532">
      <w:pPr>
        <w:pStyle w:val="Estilo1"/>
        <w:spacing w:before="120" w:after="120" w:line="360"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Gonzáles Menéndez, Magdiel José Manuel</w:t>
      </w:r>
    </w:p>
    <w:p w14:paraId="545027D4" w14:textId="77777777" w:rsidR="001C6532" w:rsidRPr="00FB633B" w:rsidRDefault="001C6532" w:rsidP="001C6532">
      <w:pPr>
        <w:pStyle w:val="Estilo1"/>
        <w:spacing w:before="120" w:after="120" w:line="360"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Tipo de documento de identidad del ASESOR: DNI</w:t>
      </w:r>
    </w:p>
    <w:p w14:paraId="2214C476" w14:textId="77777777" w:rsidR="001C6532" w:rsidRPr="00FB633B" w:rsidRDefault="001C6532" w:rsidP="001C6532">
      <w:pPr>
        <w:pStyle w:val="Estilo1"/>
        <w:spacing w:before="120" w:after="120" w:line="360"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 xml:space="preserve">Número de documento de identidad del ASESOR: </w:t>
      </w:r>
      <w:r>
        <w:rPr>
          <w:rFonts w:ascii="Times New Roman" w:hAnsi="Times New Roman" w:cs="Times New Roman"/>
          <w:b w:val="0"/>
          <w:sz w:val="28"/>
          <w:szCs w:val="28"/>
          <w:lang w:val="es-ES"/>
        </w:rPr>
        <w:t>29422633</w:t>
      </w:r>
    </w:p>
    <w:p w14:paraId="11C1B18C" w14:textId="77777777" w:rsidR="001C6532" w:rsidRDefault="001C6532" w:rsidP="001C6532">
      <w:pPr>
        <w:pStyle w:val="Estilo1"/>
        <w:spacing w:line="360" w:lineRule="auto"/>
        <w:jc w:val="both"/>
        <w:rPr>
          <w:rFonts w:ascii="Times New Roman" w:hAnsi="Times New Roman"/>
          <w:sz w:val="28"/>
          <w:lang w:val="es-ES"/>
        </w:rPr>
      </w:pPr>
      <w:r>
        <w:rPr>
          <w:rFonts w:ascii="Times New Roman" w:hAnsi="Times New Roman"/>
          <w:sz w:val="28"/>
          <w:lang w:val="es-ES"/>
        </w:rPr>
        <w:t>Datos del Comité de la Especialidad</w:t>
      </w:r>
    </w:p>
    <w:p w14:paraId="4EC4F0B2" w14:textId="77777777" w:rsidR="001C6532" w:rsidRDefault="001C6532" w:rsidP="001C6532">
      <w:pPr>
        <w:pStyle w:val="Estilo1"/>
        <w:spacing w:line="276"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PRESIDENTE</w:t>
      </w:r>
      <w:r w:rsidRPr="00FB633B">
        <w:rPr>
          <w:rFonts w:ascii="Times New Roman" w:hAnsi="Times New Roman" w:cs="Times New Roman"/>
          <w:b w:val="0"/>
          <w:sz w:val="28"/>
          <w:szCs w:val="28"/>
          <w:lang w:val="es-ES"/>
        </w:rPr>
        <w:t>:</w:t>
      </w:r>
      <w:r>
        <w:rPr>
          <w:rFonts w:ascii="Times New Roman" w:hAnsi="Times New Roman" w:cs="Times New Roman"/>
          <w:sz w:val="28"/>
          <w:szCs w:val="28"/>
          <w:lang w:val="es-ES"/>
        </w:rPr>
        <w:t xml:space="preserve"> </w:t>
      </w:r>
      <w:r w:rsidRPr="00EA2D53">
        <w:rPr>
          <w:rFonts w:ascii="Times New Roman" w:hAnsi="Times New Roman" w:cs="Times New Roman"/>
          <w:b w:val="0"/>
          <w:bCs/>
          <w:sz w:val="28"/>
          <w:szCs w:val="28"/>
          <w:lang w:val="es-ES"/>
        </w:rPr>
        <w:t>Menacho</w:t>
      </w:r>
      <w:r>
        <w:rPr>
          <w:rFonts w:ascii="Times New Roman" w:hAnsi="Times New Roman" w:cs="Times New Roman"/>
          <w:b w:val="0"/>
          <w:bCs/>
          <w:sz w:val="28"/>
          <w:szCs w:val="28"/>
          <w:lang w:val="es-ES"/>
        </w:rPr>
        <w:t xml:space="preserve"> Terry, Jorge Luis</w:t>
      </w:r>
    </w:p>
    <w:p w14:paraId="7452B647" w14:textId="77777777" w:rsidR="001C6532" w:rsidRDefault="001C6532" w:rsidP="001C6532">
      <w:pPr>
        <w:pStyle w:val="Estilo1"/>
        <w:spacing w:line="276"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DNI</w:t>
      </w:r>
      <w:r>
        <w:rPr>
          <w:rFonts w:ascii="Times New Roman" w:hAnsi="Times New Roman" w:cs="Times New Roman"/>
          <w:b w:val="0"/>
          <w:sz w:val="28"/>
          <w:szCs w:val="28"/>
          <w:lang w:val="es-ES"/>
        </w:rPr>
        <w:t>: 40138676</w:t>
      </w:r>
    </w:p>
    <w:p w14:paraId="2427A4ED" w14:textId="77777777" w:rsidR="001C6532" w:rsidRDefault="001C6532" w:rsidP="001C6532">
      <w:pPr>
        <w:pStyle w:val="Estilo1"/>
        <w:spacing w:line="276"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Orcid</w:t>
      </w:r>
      <w:r w:rsidRPr="00EA2D53">
        <w:rPr>
          <w:rFonts w:ascii="Times New Roman" w:hAnsi="Times New Roman" w:cs="Times New Roman"/>
          <w:b w:val="0"/>
          <w:sz w:val="28"/>
          <w:szCs w:val="28"/>
          <w:lang w:val="es-ES"/>
        </w:rPr>
        <w:t>: 000-0002-1349-2759</w:t>
      </w:r>
    </w:p>
    <w:p w14:paraId="1FEED790" w14:textId="77777777" w:rsidR="001C6532" w:rsidRDefault="001C6532" w:rsidP="001C6532">
      <w:pPr>
        <w:pStyle w:val="Estilo1"/>
        <w:spacing w:line="276" w:lineRule="auto"/>
        <w:jc w:val="both"/>
        <w:rPr>
          <w:rFonts w:ascii="Times New Roman" w:hAnsi="Times New Roman" w:cs="Times New Roman"/>
          <w:b w:val="0"/>
          <w:sz w:val="28"/>
          <w:szCs w:val="28"/>
          <w:lang w:val="es-ES"/>
        </w:rPr>
      </w:pPr>
    </w:p>
    <w:p w14:paraId="28D08362" w14:textId="77777777" w:rsidR="001C6532" w:rsidRDefault="001C6532" w:rsidP="001C6532">
      <w:pPr>
        <w:pStyle w:val="Estilo1"/>
        <w:spacing w:line="276"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SECRETARIO</w:t>
      </w:r>
      <w:r w:rsidRPr="00FB633B">
        <w:rPr>
          <w:rFonts w:ascii="Times New Roman" w:hAnsi="Times New Roman" w:cs="Times New Roman"/>
          <w:b w:val="0"/>
          <w:sz w:val="28"/>
          <w:szCs w:val="28"/>
          <w:lang w:val="es-ES"/>
        </w:rPr>
        <w:t>:</w:t>
      </w:r>
      <w:r>
        <w:rPr>
          <w:rFonts w:ascii="Times New Roman" w:hAnsi="Times New Roman" w:cs="Times New Roman"/>
          <w:b w:val="0"/>
          <w:sz w:val="28"/>
          <w:szCs w:val="28"/>
          <w:lang w:val="es-ES"/>
        </w:rPr>
        <w:t xml:space="preserve"> </w:t>
      </w:r>
      <w:r w:rsidRPr="00EA2D53">
        <w:rPr>
          <w:rFonts w:ascii="Times New Roman" w:hAnsi="Times New Roman" w:cs="Times New Roman"/>
          <w:b w:val="0"/>
          <w:sz w:val="28"/>
          <w:szCs w:val="28"/>
          <w:lang w:val="es-ES"/>
        </w:rPr>
        <w:t>Condori Zevallos, Jessica Katherine</w:t>
      </w:r>
    </w:p>
    <w:p w14:paraId="624D18CC" w14:textId="0E494A89" w:rsidR="001C6532" w:rsidRDefault="001C6532" w:rsidP="001C6532">
      <w:pPr>
        <w:pStyle w:val="Estilo1"/>
        <w:spacing w:line="276" w:lineRule="auto"/>
        <w:jc w:val="both"/>
        <w:rPr>
          <w:rFonts w:ascii="Times New Roman" w:hAnsi="Times New Roman" w:cs="Times New Roman"/>
          <w:b w:val="0"/>
          <w:sz w:val="28"/>
          <w:szCs w:val="28"/>
          <w:lang w:val="es-ES"/>
        </w:rPr>
      </w:pPr>
      <w:r w:rsidRPr="00FB633B">
        <w:rPr>
          <w:rFonts w:ascii="Times New Roman" w:hAnsi="Times New Roman" w:cs="Times New Roman"/>
          <w:b w:val="0"/>
          <w:sz w:val="28"/>
          <w:szCs w:val="28"/>
          <w:lang w:val="es-ES"/>
        </w:rPr>
        <w:t>DNI</w:t>
      </w:r>
      <w:r>
        <w:rPr>
          <w:rFonts w:ascii="Times New Roman" w:hAnsi="Times New Roman" w:cs="Times New Roman"/>
          <w:b w:val="0"/>
          <w:sz w:val="28"/>
          <w:szCs w:val="28"/>
          <w:lang w:val="es-ES"/>
        </w:rPr>
        <w:t>:</w:t>
      </w:r>
      <w:r w:rsidR="003D0DED">
        <w:rPr>
          <w:rFonts w:ascii="Times New Roman" w:hAnsi="Times New Roman" w:cs="Times New Roman"/>
          <w:b w:val="0"/>
          <w:sz w:val="28"/>
          <w:szCs w:val="28"/>
          <w:lang w:val="es-ES"/>
        </w:rPr>
        <w:t xml:space="preserve"> 45980546</w:t>
      </w:r>
    </w:p>
    <w:p w14:paraId="42BD2DEA" w14:textId="4361F580" w:rsidR="001C6532" w:rsidRDefault="001C6532" w:rsidP="001C6532">
      <w:pPr>
        <w:pStyle w:val="Estilo1"/>
        <w:spacing w:line="276" w:lineRule="auto"/>
        <w:jc w:val="both"/>
        <w:rPr>
          <w:rFonts w:ascii="Times New Roman" w:hAnsi="Times New Roman" w:cs="Times New Roman"/>
          <w:b w:val="0"/>
          <w:sz w:val="28"/>
          <w:szCs w:val="28"/>
          <w:lang w:val="es-ES"/>
        </w:rPr>
      </w:pPr>
      <w:r>
        <w:rPr>
          <w:rFonts w:ascii="Times New Roman" w:hAnsi="Times New Roman" w:cs="Times New Roman"/>
          <w:b w:val="0"/>
          <w:sz w:val="28"/>
          <w:szCs w:val="28"/>
          <w:lang w:val="es-ES"/>
        </w:rPr>
        <w:t>Orcid:</w:t>
      </w:r>
      <w:r w:rsidR="003D0DED">
        <w:rPr>
          <w:rFonts w:ascii="Times New Roman" w:hAnsi="Times New Roman" w:cs="Times New Roman"/>
          <w:b w:val="0"/>
          <w:sz w:val="28"/>
          <w:szCs w:val="28"/>
          <w:lang w:val="es-ES"/>
        </w:rPr>
        <w:t>0000-0001-5992-9867</w:t>
      </w:r>
    </w:p>
    <w:p w14:paraId="6E9741BF" w14:textId="77777777" w:rsidR="001C6532" w:rsidRDefault="001C6532" w:rsidP="001C6532">
      <w:pPr>
        <w:pStyle w:val="Estilo1"/>
        <w:spacing w:line="276" w:lineRule="auto"/>
        <w:jc w:val="both"/>
        <w:rPr>
          <w:rFonts w:ascii="Times New Roman" w:hAnsi="Times New Roman" w:cs="Times New Roman"/>
          <w:b w:val="0"/>
          <w:sz w:val="28"/>
          <w:szCs w:val="28"/>
          <w:lang w:val="es-ES"/>
        </w:rPr>
      </w:pPr>
    </w:p>
    <w:p w14:paraId="3BC23120" w14:textId="65CACAAF" w:rsidR="001C6532" w:rsidRPr="001C6532" w:rsidRDefault="001C6532" w:rsidP="001C6532">
      <w:pPr>
        <w:pStyle w:val="Estilo1"/>
        <w:spacing w:line="276" w:lineRule="auto"/>
        <w:jc w:val="both"/>
        <w:rPr>
          <w:rFonts w:ascii="Times New Roman" w:hAnsi="Times New Roman" w:cs="Times New Roman"/>
          <w:b w:val="0"/>
          <w:sz w:val="28"/>
          <w:szCs w:val="28"/>
          <w:lang w:val="es-PE"/>
        </w:rPr>
      </w:pPr>
      <w:r w:rsidRPr="001C6532">
        <w:rPr>
          <w:rFonts w:ascii="Times New Roman" w:hAnsi="Times New Roman" w:cs="Times New Roman"/>
          <w:b w:val="0"/>
          <w:sz w:val="28"/>
          <w:szCs w:val="28"/>
          <w:lang w:val="es-PE"/>
        </w:rPr>
        <w:t xml:space="preserve">VOCAL: </w:t>
      </w:r>
      <w:r w:rsidR="005160EB">
        <w:rPr>
          <w:rFonts w:ascii="Times New Roman" w:hAnsi="Times New Roman" w:cs="Times New Roman"/>
          <w:b w:val="0"/>
          <w:iCs/>
          <w:sz w:val="28"/>
          <w:szCs w:val="28"/>
          <w:lang w:val="es-PE"/>
        </w:rPr>
        <w:t>Kuong Di</w:t>
      </w:r>
      <w:r w:rsidRPr="00AA2E59">
        <w:rPr>
          <w:rFonts w:ascii="Times New Roman" w:hAnsi="Times New Roman" w:cs="Times New Roman"/>
          <w:b w:val="0"/>
          <w:iCs/>
          <w:sz w:val="28"/>
          <w:szCs w:val="28"/>
          <w:lang w:val="es-PE"/>
        </w:rPr>
        <w:t>az, Victor Jaime</w:t>
      </w:r>
      <w:r w:rsidRPr="001C6532">
        <w:rPr>
          <w:rFonts w:ascii="Times New Roman" w:hAnsi="Times New Roman" w:cs="Times New Roman"/>
          <w:b w:val="0"/>
          <w:sz w:val="28"/>
          <w:szCs w:val="28"/>
          <w:lang w:val="es-PE"/>
        </w:rPr>
        <w:t xml:space="preserve"> </w:t>
      </w:r>
    </w:p>
    <w:p w14:paraId="23E37277" w14:textId="77777777" w:rsidR="001C6532" w:rsidRPr="001C6532" w:rsidRDefault="001C6532" w:rsidP="001C6532">
      <w:pPr>
        <w:pStyle w:val="Estilo1"/>
        <w:spacing w:line="276" w:lineRule="auto"/>
        <w:jc w:val="both"/>
        <w:rPr>
          <w:rFonts w:ascii="Times New Roman" w:hAnsi="Times New Roman" w:cs="Times New Roman"/>
          <w:b w:val="0"/>
          <w:sz w:val="28"/>
          <w:szCs w:val="28"/>
          <w:lang w:val="es-PE"/>
        </w:rPr>
      </w:pPr>
      <w:r w:rsidRPr="001C6532">
        <w:rPr>
          <w:rFonts w:ascii="Times New Roman" w:hAnsi="Times New Roman" w:cs="Times New Roman"/>
          <w:b w:val="0"/>
          <w:sz w:val="28"/>
          <w:szCs w:val="28"/>
          <w:lang w:val="es-PE"/>
        </w:rPr>
        <w:t xml:space="preserve">DNI: </w:t>
      </w:r>
      <w:r w:rsidRPr="00EA2D53">
        <w:rPr>
          <w:rFonts w:ascii="Times New Roman" w:hAnsi="Times New Roman" w:cs="Times New Roman"/>
          <w:b w:val="0"/>
          <w:sz w:val="28"/>
          <w:szCs w:val="28"/>
          <w:lang w:val="es-PE"/>
        </w:rPr>
        <w:t>04438236</w:t>
      </w:r>
    </w:p>
    <w:p w14:paraId="67AB10E6" w14:textId="77777777" w:rsidR="001C6532" w:rsidRPr="00EA2D53" w:rsidRDefault="001C6532" w:rsidP="001C6532">
      <w:pPr>
        <w:pStyle w:val="Estilo1"/>
        <w:spacing w:line="276" w:lineRule="auto"/>
        <w:jc w:val="both"/>
        <w:rPr>
          <w:rFonts w:ascii="Times New Roman" w:hAnsi="Times New Roman" w:cs="Times New Roman"/>
          <w:b w:val="0"/>
          <w:sz w:val="28"/>
          <w:szCs w:val="28"/>
          <w:lang w:val="es-ES"/>
        </w:rPr>
      </w:pPr>
      <w:r w:rsidRPr="00EA2D53">
        <w:rPr>
          <w:rFonts w:ascii="Times New Roman" w:hAnsi="Times New Roman" w:cs="Times New Roman"/>
          <w:b w:val="0"/>
          <w:sz w:val="28"/>
          <w:szCs w:val="28"/>
          <w:lang w:val="es-ES"/>
        </w:rPr>
        <w:t>Orcid: 0000-0003-0776-8111</w:t>
      </w:r>
    </w:p>
    <w:p w14:paraId="28B4474F" w14:textId="77777777" w:rsidR="001C6532" w:rsidRPr="00FB633B" w:rsidRDefault="001C6532" w:rsidP="001C6532">
      <w:pPr>
        <w:pStyle w:val="Estilo1"/>
        <w:spacing w:line="276" w:lineRule="auto"/>
        <w:jc w:val="both"/>
        <w:rPr>
          <w:rFonts w:ascii="Times New Roman" w:hAnsi="Times New Roman" w:cs="Times New Roman"/>
          <w:b w:val="0"/>
          <w:sz w:val="28"/>
          <w:szCs w:val="28"/>
          <w:lang w:val="es-ES"/>
        </w:rPr>
      </w:pPr>
    </w:p>
    <w:p w14:paraId="27206FED" w14:textId="77777777" w:rsidR="001C6532" w:rsidRPr="00FB633B" w:rsidRDefault="001C6532" w:rsidP="001C6532">
      <w:pPr>
        <w:spacing w:before="120" w:after="120" w:line="360" w:lineRule="auto"/>
        <w:rPr>
          <w:rFonts w:ascii="Times New Roman" w:hAnsi="Times New Roman" w:cs="Times New Roman"/>
          <w:b/>
          <w:sz w:val="28"/>
          <w:szCs w:val="28"/>
          <w:lang w:val="es-ES"/>
        </w:rPr>
      </w:pPr>
      <w:r w:rsidRPr="00FB633B">
        <w:rPr>
          <w:rFonts w:ascii="Times New Roman" w:hAnsi="Times New Roman" w:cs="Times New Roman"/>
          <w:b/>
          <w:sz w:val="28"/>
          <w:szCs w:val="28"/>
          <w:lang w:val="es-ES"/>
        </w:rPr>
        <w:t>Datos de la investigación</w:t>
      </w:r>
    </w:p>
    <w:p w14:paraId="2272A2DA" w14:textId="77777777" w:rsidR="001C6532" w:rsidRPr="00FB633B" w:rsidRDefault="001C6532" w:rsidP="001C6532">
      <w:pPr>
        <w:spacing w:before="120" w:after="120" w:line="360" w:lineRule="auto"/>
        <w:rPr>
          <w:rFonts w:ascii="Times New Roman" w:hAnsi="Times New Roman" w:cs="Times New Roman"/>
          <w:sz w:val="28"/>
          <w:szCs w:val="28"/>
          <w:lang w:val="es-ES"/>
        </w:rPr>
      </w:pPr>
      <w:r w:rsidRPr="00FB633B">
        <w:rPr>
          <w:rFonts w:ascii="Times New Roman" w:hAnsi="Times New Roman" w:cs="Times New Roman"/>
          <w:sz w:val="28"/>
          <w:szCs w:val="28"/>
          <w:lang w:val="es-ES"/>
        </w:rPr>
        <w:t xml:space="preserve">Campo del conocimiento OCDE: </w:t>
      </w:r>
      <w:r>
        <w:rPr>
          <w:rFonts w:ascii="Times New Roman" w:hAnsi="Times New Roman" w:cs="Times New Roman"/>
          <w:sz w:val="28"/>
          <w:szCs w:val="28"/>
          <w:lang w:val="es-ES"/>
        </w:rPr>
        <w:t>3.02.09</w:t>
      </w:r>
    </w:p>
    <w:p w14:paraId="22DE512D" w14:textId="3FDE5FB6" w:rsidR="001C6532" w:rsidRPr="00FB633B" w:rsidRDefault="001C6532" w:rsidP="001C6532">
      <w:pPr>
        <w:spacing w:before="120" w:after="120" w:line="360" w:lineRule="auto"/>
        <w:rPr>
          <w:rFonts w:ascii="Times New Roman" w:hAnsi="Times New Roman" w:cs="Times New Roman"/>
          <w:sz w:val="28"/>
          <w:szCs w:val="28"/>
          <w:lang w:val="es-ES"/>
        </w:rPr>
      </w:pPr>
      <w:r w:rsidRPr="00FB633B">
        <w:rPr>
          <w:rFonts w:ascii="Times New Roman" w:hAnsi="Times New Roman" w:cs="Times New Roman"/>
          <w:sz w:val="28"/>
          <w:szCs w:val="28"/>
          <w:lang w:val="es-ES"/>
        </w:rPr>
        <w:t xml:space="preserve">Código del Programa: </w:t>
      </w:r>
      <w:r w:rsidR="00822894">
        <w:rPr>
          <w:rFonts w:ascii="Times New Roman" w:hAnsi="Times New Roman" w:cs="Times New Roman"/>
          <w:sz w:val="28"/>
          <w:szCs w:val="28"/>
          <w:lang w:val="es-ES"/>
        </w:rPr>
        <w:t>912039</w:t>
      </w:r>
    </w:p>
    <w:p w14:paraId="64735FC6" w14:textId="77777777" w:rsidR="00055E56" w:rsidRDefault="00055E56" w:rsidP="000F2889">
      <w:pPr>
        <w:spacing w:line="360" w:lineRule="auto"/>
        <w:rPr>
          <w:rFonts w:ascii="Arial" w:hAnsi="Arial" w:cs="Arial"/>
          <w:sz w:val="20"/>
          <w:szCs w:val="20"/>
          <w:lang w:val="es-ES"/>
        </w:rPr>
      </w:pPr>
    </w:p>
    <w:p w14:paraId="54974A90" w14:textId="66525DBA" w:rsidR="00442BC5" w:rsidRDefault="00442BC5" w:rsidP="000F2889">
      <w:pPr>
        <w:spacing w:line="360" w:lineRule="auto"/>
        <w:rPr>
          <w:rFonts w:ascii="Arial" w:hAnsi="Arial" w:cs="Arial"/>
          <w:sz w:val="20"/>
          <w:szCs w:val="20"/>
          <w:lang w:val="es-ES"/>
        </w:rPr>
      </w:pPr>
    </w:p>
    <w:p w14:paraId="00E2A5EE" w14:textId="77777777" w:rsidR="00442BC5" w:rsidRDefault="00442BC5">
      <w:pPr>
        <w:spacing w:after="160" w:line="259" w:lineRule="auto"/>
        <w:rPr>
          <w:rFonts w:ascii="Arial" w:hAnsi="Arial" w:cs="Arial"/>
          <w:sz w:val="20"/>
          <w:szCs w:val="20"/>
          <w:lang w:val="es-ES"/>
        </w:rPr>
      </w:pPr>
      <w:r>
        <w:rPr>
          <w:rFonts w:ascii="Arial" w:hAnsi="Arial" w:cs="Arial"/>
          <w:sz w:val="20"/>
          <w:szCs w:val="20"/>
          <w:lang w:val="es-ES"/>
        </w:rPr>
        <w:br w:type="page"/>
      </w:r>
    </w:p>
    <w:p w14:paraId="2E8E16CC" w14:textId="77777777" w:rsidR="00F96B2B" w:rsidRPr="00F96B2B" w:rsidRDefault="00F96B2B" w:rsidP="00F96B2B">
      <w:pPr>
        <w:spacing w:after="120"/>
        <w:jc w:val="center"/>
        <w:rPr>
          <w:rFonts w:ascii="Tahoma" w:hAnsi="Tahoma" w:cs="Tahoma"/>
          <w:b/>
          <w:sz w:val="20"/>
          <w:szCs w:val="20"/>
          <w:lang w:val="es-PE"/>
        </w:rPr>
      </w:pPr>
      <w:r w:rsidRPr="00F96B2B">
        <w:rPr>
          <w:rFonts w:ascii="Tahoma" w:hAnsi="Tahoma" w:cs="Tahoma"/>
          <w:b/>
          <w:sz w:val="20"/>
          <w:szCs w:val="20"/>
          <w:lang w:val="es-PE"/>
        </w:rPr>
        <w:t>ANEXO N°1</w:t>
      </w:r>
    </w:p>
    <w:p w14:paraId="1C0D53EC" w14:textId="77777777" w:rsidR="00F96B2B" w:rsidRPr="00F96B2B" w:rsidRDefault="00F96B2B" w:rsidP="00F96B2B">
      <w:pPr>
        <w:spacing w:after="120"/>
        <w:jc w:val="center"/>
        <w:rPr>
          <w:rFonts w:ascii="Tahoma" w:hAnsi="Tahoma" w:cs="Tahoma"/>
          <w:b/>
          <w:sz w:val="20"/>
          <w:szCs w:val="20"/>
          <w:lang w:val="es-PE"/>
        </w:rPr>
      </w:pPr>
    </w:p>
    <w:p w14:paraId="465946F9" w14:textId="77777777" w:rsidR="00F96B2B" w:rsidRPr="00F96B2B" w:rsidRDefault="00F96B2B" w:rsidP="00F96B2B">
      <w:pPr>
        <w:spacing w:after="120"/>
        <w:jc w:val="center"/>
        <w:rPr>
          <w:rFonts w:ascii="Tahoma" w:hAnsi="Tahoma" w:cs="Tahoma"/>
          <w:b/>
          <w:sz w:val="20"/>
          <w:szCs w:val="20"/>
          <w:lang w:val="es-PE"/>
        </w:rPr>
      </w:pPr>
      <w:r w:rsidRPr="00F96B2B">
        <w:rPr>
          <w:rFonts w:ascii="Tahoma" w:hAnsi="Tahoma" w:cs="Tahoma"/>
          <w:b/>
          <w:sz w:val="20"/>
          <w:szCs w:val="20"/>
          <w:lang w:val="es-PE"/>
        </w:rPr>
        <w:t>DECLARACIÓN JURADA DE ORIGINALIDAD</w:t>
      </w:r>
    </w:p>
    <w:p w14:paraId="6A0487CF" w14:textId="77777777" w:rsidR="00F96B2B" w:rsidRPr="00F96B2B" w:rsidRDefault="00F96B2B" w:rsidP="00F96B2B">
      <w:pPr>
        <w:spacing w:after="120"/>
        <w:jc w:val="center"/>
        <w:rPr>
          <w:rFonts w:ascii="Tahoma" w:hAnsi="Tahoma" w:cs="Tahoma"/>
          <w:b/>
          <w:sz w:val="20"/>
          <w:szCs w:val="20"/>
          <w:lang w:val="es-PE"/>
        </w:rPr>
      </w:pPr>
    </w:p>
    <w:p w14:paraId="4ADB09BC" w14:textId="523B9327" w:rsidR="00F96B2B" w:rsidRPr="00F96B2B" w:rsidRDefault="00F96B2B" w:rsidP="00F96B2B">
      <w:pPr>
        <w:spacing w:after="120" w:line="276" w:lineRule="auto"/>
        <w:jc w:val="both"/>
        <w:rPr>
          <w:rFonts w:ascii="Tahoma" w:hAnsi="Tahoma" w:cs="Tahoma"/>
          <w:sz w:val="20"/>
          <w:szCs w:val="20"/>
          <w:lang w:val="es-PE"/>
        </w:rPr>
      </w:pPr>
      <w:r w:rsidRPr="00F96B2B">
        <w:rPr>
          <w:rFonts w:ascii="Tahoma" w:hAnsi="Tahoma" w:cs="Tahoma"/>
          <w:sz w:val="20"/>
          <w:szCs w:val="20"/>
          <w:lang w:val="es-PE"/>
        </w:rPr>
        <w:t>Yo, Nina Martinez, Cinthia Nina, con código de estudiante N°201912717, con DNI N°48485008 con domicilio</w:t>
      </w:r>
      <w:r w:rsidR="00944E6D">
        <w:rPr>
          <w:rFonts w:ascii="Tahoma" w:hAnsi="Tahoma" w:cs="Tahoma"/>
          <w:sz w:val="20"/>
          <w:szCs w:val="20"/>
          <w:lang w:val="es-PE"/>
        </w:rPr>
        <w:t xml:space="preserve"> en Av San Felipe 1140-Dpto 905</w:t>
      </w:r>
      <w:r w:rsidRPr="00F96B2B">
        <w:rPr>
          <w:rFonts w:ascii="Tahoma" w:hAnsi="Tahoma" w:cs="Tahoma"/>
          <w:sz w:val="20"/>
          <w:szCs w:val="20"/>
          <w:lang w:val="es-PE"/>
        </w:rPr>
        <w:t>, distrito Jesús María provincia y departamento de Li</w:t>
      </w:r>
      <w:r w:rsidR="00944E6D">
        <w:rPr>
          <w:rFonts w:ascii="Tahoma" w:hAnsi="Tahoma" w:cs="Tahoma"/>
          <w:sz w:val="20"/>
          <w:szCs w:val="20"/>
          <w:lang w:val="es-PE"/>
        </w:rPr>
        <w:t>ma, en mi condición de Médica Cirujana</w:t>
      </w:r>
      <w:r w:rsidRPr="00F96B2B">
        <w:rPr>
          <w:rFonts w:ascii="Tahoma" w:hAnsi="Tahoma" w:cs="Tahoma"/>
          <w:sz w:val="20"/>
          <w:szCs w:val="20"/>
          <w:lang w:val="es-PE"/>
        </w:rPr>
        <w:t xml:space="preserve"> de la Escuela de Residentado Médico y Especialización, declaro bajo juramento que:</w:t>
      </w:r>
    </w:p>
    <w:p w14:paraId="50113C99" w14:textId="77777777" w:rsidR="00F96B2B" w:rsidRPr="00F96B2B" w:rsidRDefault="00F96B2B" w:rsidP="00F96B2B">
      <w:pPr>
        <w:pBdr>
          <w:top w:val="nil"/>
          <w:left w:val="nil"/>
          <w:bottom w:val="nil"/>
          <w:right w:val="nil"/>
          <w:between w:val="nil"/>
        </w:pBdr>
        <w:spacing w:before="12" w:after="160" w:line="259" w:lineRule="auto"/>
        <w:rPr>
          <w:rFonts w:ascii="Tahoma" w:hAnsi="Tahoma" w:cs="Tahoma"/>
          <w:sz w:val="20"/>
          <w:szCs w:val="20"/>
          <w:lang w:val="es-PE"/>
        </w:rPr>
      </w:pPr>
      <w:r w:rsidRPr="00F96B2B">
        <w:rPr>
          <w:rFonts w:ascii="Tahoma" w:hAnsi="Tahoma" w:cs="Tahoma"/>
          <w:sz w:val="20"/>
          <w:szCs w:val="20"/>
          <w:lang w:val="es-PE"/>
        </w:rPr>
        <w:t>El presente Proyecto de Investigación titulado: “Eficacia del bloqueo del plano erector de la columna en el manejo del dolor posoperatorio en los pacientes sometidos a toracotomía en el Hospital Nacional Guillermo Almenara Irigoyen en el periodo de diciembre 2021-mayo 2022”</w:t>
      </w:r>
    </w:p>
    <w:p w14:paraId="404EA87A" w14:textId="4114FF18" w:rsidR="00F96B2B" w:rsidRPr="00F96B2B" w:rsidRDefault="00F96B2B" w:rsidP="00F96B2B">
      <w:pPr>
        <w:spacing w:after="120" w:line="276" w:lineRule="auto"/>
        <w:jc w:val="both"/>
        <w:rPr>
          <w:rFonts w:ascii="Tahoma" w:hAnsi="Tahoma" w:cs="Tahoma"/>
          <w:sz w:val="20"/>
          <w:szCs w:val="20"/>
          <w:lang w:val="es-PE"/>
        </w:rPr>
      </w:pPr>
      <w:r w:rsidRPr="00F96B2B">
        <w:rPr>
          <w:rFonts w:ascii="Tahoma" w:hAnsi="Tahoma" w:cs="Tahoma"/>
          <w:sz w:val="20"/>
          <w:szCs w:val="20"/>
          <w:lang w:val="es-PE"/>
        </w:rPr>
        <w:t xml:space="preserve">es de mi única autoría, bajo el asesoramiento del docente Magdiel </w:t>
      </w:r>
      <w:r w:rsidR="00744353">
        <w:rPr>
          <w:rFonts w:ascii="Tahoma" w:hAnsi="Tahoma" w:cs="Tahoma"/>
          <w:sz w:val="20"/>
          <w:szCs w:val="20"/>
          <w:lang w:val="es-PE"/>
        </w:rPr>
        <w:t xml:space="preserve">José Manuel </w:t>
      </w:r>
      <w:bookmarkStart w:id="0" w:name="_GoBack"/>
      <w:bookmarkEnd w:id="0"/>
      <w:r w:rsidRPr="00F96B2B">
        <w:rPr>
          <w:rFonts w:ascii="Tahoma" w:hAnsi="Tahoma" w:cs="Tahoma"/>
          <w:sz w:val="20"/>
          <w:szCs w:val="20"/>
          <w:lang w:val="es-PE"/>
        </w:rPr>
        <w:t>Gonzáles Menéndez, y no existe plagio y/o copia de ninguna naturaleza, en especial de otro documento de investigación presentado por cualquier persona natural o jurídica ante cualquier institución académica o de investigación, universidad, etc; el cual ha sido sometido al antiplagio Turnitin y tiene el 23%</w:t>
      </w:r>
      <w:r w:rsidR="00944E6D">
        <w:rPr>
          <w:rFonts w:ascii="Tahoma" w:hAnsi="Tahoma" w:cs="Tahoma"/>
          <w:sz w:val="20"/>
          <w:szCs w:val="20"/>
          <w:lang w:val="es-PE"/>
        </w:rPr>
        <w:t xml:space="preserve"> </w:t>
      </w:r>
      <w:r w:rsidRPr="00F96B2B">
        <w:rPr>
          <w:rFonts w:ascii="Tahoma" w:hAnsi="Tahoma" w:cs="Tahoma"/>
          <w:sz w:val="20"/>
          <w:szCs w:val="20"/>
          <w:lang w:val="es-PE"/>
        </w:rPr>
        <w:t>de similitud final.</w:t>
      </w:r>
    </w:p>
    <w:p w14:paraId="24A22391" w14:textId="77777777" w:rsidR="00F96B2B" w:rsidRPr="00F96B2B" w:rsidRDefault="00F96B2B" w:rsidP="00F96B2B">
      <w:pPr>
        <w:spacing w:after="120" w:line="276" w:lineRule="auto"/>
        <w:jc w:val="both"/>
        <w:rPr>
          <w:rFonts w:ascii="Tahoma" w:hAnsi="Tahoma" w:cs="Tahoma"/>
          <w:sz w:val="20"/>
          <w:szCs w:val="20"/>
          <w:lang w:val="es-PE"/>
        </w:rPr>
      </w:pPr>
      <w:r w:rsidRPr="00F96B2B">
        <w:rPr>
          <w:rFonts w:ascii="Tahoma" w:hAnsi="Tahoma" w:cs="Tahoma"/>
          <w:sz w:val="20"/>
          <w:szCs w:val="20"/>
          <w:lang w:val="es-PE"/>
        </w:rPr>
        <w:t xml:space="preserve">Dejo constancia que las citas de otros autores han sido debidamente identificadas en el proyecto de investigación, el contenido de estas corresponde a las opiniones de ellos, y por las cuales no asumo responsabilidad, ya sean de fuentes encontradas en medios escritos, digitales o de internet.  </w:t>
      </w:r>
    </w:p>
    <w:p w14:paraId="7B3B43F2" w14:textId="77777777" w:rsidR="00F96B2B" w:rsidRPr="00F96B2B" w:rsidRDefault="00F96B2B" w:rsidP="00F96B2B">
      <w:pPr>
        <w:spacing w:after="120" w:line="276" w:lineRule="auto"/>
        <w:jc w:val="both"/>
        <w:rPr>
          <w:rFonts w:ascii="Tahoma" w:hAnsi="Tahoma" w:cs="Tahoma"/>
          <w:sz w:val="20"/>
          <w:szCs w:val="20"/>
          <w:lang w:val="es-PE"/>
        </w:rPr>
      </w:pPr>
      <w:r w:rsidRPr="00F96B2B">
        <w:rPr>
          <w:rFonts w:ascii="Tahoma" w:hAnsi="Tahoma" w:cs="Tahoma"/>
          <w:sz w:val="20"/>
          <w:szCs w:val="20"/>
          <w:lang w:val="es-PE"/>
        </w:rPr>
        <w:t>Asimismo, ratifico plenamente que el contenido íntegro del proyecto de investigación es de mi conocimiento y autoría. Por tal motivo, asumo toda la responsabilidad de cualquier error u omisión en el proyecto de investigación y soy consciente de las connotaciones éticas y legales involucradas.</w:t>
      </w:r>
    </w:p>
    <w:p w14:paraId="2BAA85B0" w14:textId="77777777" w:rsidR="00F96B2B" w:rsidRPr="00F96B2B" w:rsidRDefault="00F96B2B" w:rsidP="00F96B2B">
      <w:pPr>
        <w:spacing w:after="120" w:line="276" w:lineRule="auto"/>
        <w:jc w:val="both"/>
        <w:rPr>
          <w:rFonts w:ascii="Tahoma" w:hAnsi="Tahoma" w:cs="Tahoma"/>
          <w:sz w:val="20"/>
          <w:szCs w:val="20"/>
          <w:lang w:val="es-PE"/>
        </w:rPr>
      </w:pPr>
      <w:r w:rsidRPr="00F96B2B">
        <w:rPr>
          <w:rFonts w:ascii="Tahoma" w:hAnsi="Tahoma" w:cs="Tahoma"/>
          <w:sz w:val="20"/>
          <w:szCs w:val="20"/>
          <w:lang w:val="es-PE"/>
        </w:rPr>
        <w:t>En caso de falsa declaración, me someto a lo dispuesto en las normas de la Universidad Ricardo Palma y a los dispositivos legales nacionales vigentes.</w:t>
      </w:r>
    </w:p>
    <w:p w14:paraId="47D784A2" w14:textId="77777777" w:rsidR="00F96B2B" w:rsidRPr="00F96B2B" w:rsidRDefault="00F96B2B" w:rsidP="00F96B2B">
      <w:pPr>
        <w:spacing w:after="120"/>
        <w:jc w:val="center"/>
        <w:rPr>
          <w:rFonts w:ascii="Tahoma" w:hAnsi="Tahoma" w:cs="Tahoma"/>
          <w:sz w:val="20"/>
          <w:szCs w:val="20"/>
          <w:lang w:val="es-PE"/>
        </w:rPr>
      </w:pPr>
      <w:r w:rsidRPr="00F96B2B">
        <w:rPr>
          <w:rFonts w:ascii="Tahoma" w:hAnsi="Tahoma" w:cs="Tahoma"/>
          <w:sz w:val="20"/>
          <w:szCs w:val="20"/>
          <w:lang w:val="es-PE"/>
        </w:rPr>
        <w:t>Surco, 05 de abril de 2023</w:t>
      </w:r>
    </w:p>
    <w:p w14:paraId="32081092" w14:textId="77777777" w:rsidR="00F96B2B" w:rsidRPr="00F96B2B" w:rsidRDefault="00F96B2B" w:rsidP="00F96B2B">
      <w:pPr>
        <w:spacing w:after="120"/>
        <w:rPr>
          <w:rFonts w:ascii="Tahoma" w:hAnsi="Tahoma" w:cs="Tahoma"/>
          <w:sz w:val="20"/>
          <w:szCs w:val="20"/>
          <w:lang w:val="es-PE"/>
        </w:rPr>
      </w:pPr>
    </w:p>
    <w:p w14:paraId="7A708315" w14:textId="77777777" w:rsidR="00F96B2B" w:rsidRPr="00F96B2B" w:rsidRDefault="00F96B2B" w:rsidP="00F96B2B">
      <w:pPr>
        <w:spacing w:after="120"/>
        <w:rPr>
          <w:rFonts w:ascii="Tahoma" w:hAnsi="Tahoma" w:cs="Tahoma"/>
          <w:sz w:val="20"/>
          <w:szCs w:val="20"/>
          <w:lang w:val="es-PE"/>
        </w:rPr>
      </w:pPr>
    </w:p>
    <w:p w14:paraId="4961B8DC" w14:textId="77777777" w:rsidR="00F96B2B" w:rsidRPr="00F96B2B" w:rsidRDefault="00F96B2B" w:rsidP="00F96B2B">
      <w:pPr>
        <w:spacing w:after="120"/>
        <w:rPr>
          <w:rFonts w:ascii="Tahoma" w:hAnsi="Tahoma" w:cs="Tahoma"/>
          <w:sz w:val="20"/>
          <w:szCs w:val="20"/>
          <w:lang w:val="es-PE"/>
        </w:rPr>
      </w:pPr>
      <w:r w:rsidRPr="00F96B2B">
        <w:rPr>
          <w:rFonts w:ascii="Tahoma" w:hAnsi="Tahoma" w:cs="Tahoma"/>
          <w:noProof/>
          <w:sz w:val="20"/>
          <w:szCs w:val="20"/>
          <w:lang w:val="es-PE" w:eastAsia="es-PE"/>
        </w:rPr>
        <w:drawing>
          <wp:anchor distT="0" distB="0" distL="114300" distR="114300" simplePos="0" relativeHeight="251673600" behindDoc="0" locked="0" layoutInCell="1" allowOverlap="1" wp14:anchorId="057E78D4" wp14:editId="5FEE14FC">
            <wp:simplePos x="0" y="0"/>
            <wp:positionH relativeFrom="column">
              <wp:posOffset>1810385</wp:posOffset>
            </wp:positionH>
            <wp:positionV relativeFrom="paragraph">
              <wp:posOffset>69850</wp:posOffset>
            </wp:positionV>
            <wp:extent cx="1689100" cy="12954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1689100" cy="1295400"/>
                    </a:xfrm>
                    <a:prstGeom prst="rect">
                      <a:avLst/>
                    </a:prstGeom>
                  </pic:spPr>
                </pic:pic>
              </a:graphicData>
            </a:graphic>
          </wp:anchor>
        </w:drawing>
      </w:r>
    </w:p>
    <w:p w14:paraId="44FDAFE8" w14:textId="77777777" w:rsidR="00F96B2B" w:rsidRPr="00F96B2B" w:rsidRDefault="00F96B2B" w:rsidP="00F96B2B">
      <w:pPr>
        <w:spacing w:after="120"/>
        <w:jc w:val="center"/>
        <w:rPr>
          <w:rFonts w:ascii="Tahoma" w:hAnsi="Tahoma" w:cs="Tahoma"/>
          <w:sz w:val="20"/>
          <w:szCs w:val="20"/>
          <w:lang w:val="es-PE"/>
        </w:rPr>
      </w:pPr>
      <w:r w:rsidRPr="00F96B2B">
        <w:rPr>
          <w:rFonts w:ascii="Tahoma" w:hAnsi="Tahoma" w:cs="Tahoma"/>
          <w:sz w:val="20"/>
          <w:szCs w:val="20"/>
          <w:lang w:val="es-PE"/>
        </w:rPr>
        <w:t>____________________</w:t>
      </w:r>
    </w:p>
    <w:p w14:paraId="535224E8" w14:textId="73F109FF" w:rsidR="00F96B2B" w:rsidRPr="00F96B2B" w:rsidRDefault="00944E6D" w:rsidP="00F96B2B">
      <w:pPr>
        <w:spacing w:after="120"/>
        <w:jc w:val="center"/>
        <w:rPr>
          <w:rFonts w:ascii="Tahoma" w:hAnsi="Tahoma" w:cs="Tahoma"/>
          <w:sz w:val="20"/>
          <w:szCs w:val="20"/>
          <w:lang w:val="es-PE"/>
        </w:rPr>
      </w:pPr>
      <w:r>
        <w:rPr>
          <w:rFonts w:ascii="Tahoma" w:hAnsi="Tahoma" w:cs="Tahoma"/>
          <w:sz w:val="20"/>
          <w:szCs w:val="20"/>
          <w:lang w:val="es-PE"/>
        </w:rPr>
        <w:t>(Cinthia Ruth Nina Marti</w:t>
      </w:r>
      <w:r w:rsidR="00F96B2B" w:rsidRPr="00F96B2B">
        <w:rPr>
          <w:rFonts w:ascii="Tahoma" w:hAnsi="Tahoma" w:cs="Tahoma"/>
          <w:sz w:val="20"/>
          <w:szCs w:val="20"/>
          <w:lang w:val="es-PE"/>
        </w:rPr>
        <w:t>nez)</w:t>
      </w:r>
    </w:p>
    <w:p w14:paraId="115EB904" w14:textId="77777777" w:rsidR="00F96B2B" w:rsidRPr="00F96B2B" w:rsidRDefault="00F96B2B" w:rsidP="00F96B2B">
      <w:pPr>
        <w:spacing w:after="120"/>
        <w:jc w:val="center"/>
        <w:rPr>
          <w:rFonts w:ascii="Tahoma" w:hAnsi="Tahoma" w:cs="Tahoma"/>
          <w:sz w:val="20"/>
          <w:szCs w:val="20"/>
          <w:lang w:val="es-PE"/>
        </w:rPr>
      </w:pPr>
    </w:p>
    <w:p w14:paraId="79EC9508" w14:textId="77777777" w:rsidR="00F96B2B" w:rsidRPr="00F96B2B" w:rsidRDefault="00F96B2B" w:rsidP="00F96B2B">
      <w:pPr>
        <w:spacing w:after="120"/>
        <w:jc w:val="center"/>
        <w:rPr>
          <w:rFonts w:ascii="Tahoma" w:hAnsi="Tahoma" w:cs="Tahoma"/>
          <w:sz w:val="20"/>
          <w:szCs w:val="20"/>
          <w:lang w:val="es-PE"/>
        </w:rPr>
      </w:pPr>
      <w:r w:rsidRPr="00F96B2B">
        <w:rPr>
          <w:rFonts w:ascii="Tahoma" w:hAnsi="Tahoma" w:cs="Tahoma"/>
          <w:noProof/>
          <w:sz w:val="20"/>
          <w:szCs w:val="20"/>
          <w:lang w:val="es-PE" w:eastAsia="es-PE"/>
        </w:rPr>
        <mc:AlternateContent>
          <mc:Choice Requires="wps">
            <w:drawing>
              <wp:anchor distT="0" distB="0" distL="114300" distR="114300" simplePos="0" relativeHeight="251672576" behindDoc="0" locked="0" layoutInCell="1" allowOverlap="1" wp14:anchorId="4BA7FBAF" wp14:editId="066F573F">
                <wp:simplePos x="0" y="0"/>
                <wp:positionH relativeFrom="column">
                  <wp:posOffset>1823998</wp:posOffset>
                </wp:positionH>
                <wp:positionV relativeFrom="paragraph">
                  <wp:posOffset>181102</wp:posOffset>
                </wp:positionV>
                <wp:extent cx="1733703"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17337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E2ED9B" id="Conector recto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3.6pt,14.25pt" to="28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" strokecolor="#5b9bd5 [3204]" strokeweight=".5pt">
                <v:stroke joinstyle="miter"/>
              </v:line>
            </w:pict>
          </mc:Fallback>
        </mc:AlternateContent>
      </w:r>
    </w:p>
    <w:p w14:paraId="041E5829" w14:textId="77777777" w:rsidR="00F96B2B" w:rsidRPr="00F96B2B" w:rsidRDefault="00F96B2B" w:rsidP="00F96B2B">
      <w:pPr>
        <w:spacing w:after="120"/>
        <w:jc w:val="center"/>
        <w:rPr>
          <w:rFonts w:ascii="Tahoma" w:hAnsi="Tahoma" w:cs="Tahoma"/>
          <w:sz w:val="20"/>
          <w:szCs w:val="20"/>
          <w:lang w:val="es-PE"/>
        </w:rPr>
      </w:pPr>
      <w:r w:rsidRPr="00F96B2B">
        <w:rPr>
          <w:rFonts w:ascii="Tahoma" w:hAnsi="Tahoma" w:cs="Tahoma"/>
          <w:sz w:val="20"/>
          <w:szCs w:val="20"/>
          <w:lang w:val="es-PE"/>
        </w:rPr>
        <w:t>(DNI:48485008)</w:t>
      </w:r>
    </w:p>
    <w:p w14:paraId="2468DF7C" w14:textId="77777777" w:rsidR="00055E56" w:rsidRPr="001C6532" w:rsidRDefault="00055E56" w:rsidP="000F2889">
      <w:pPr>
        <w:spacing w:line="360" w:lineRule="auto"/>
        <w:rPr>
          <w:rFonts w:ascii="Arial" w:hAnsi="Arial" w:cs="Arial"/>
          <w:sz w:val="20"/>
          <w:szCs w:val="20"/>
          <w:lang w:val="es-ES"/>
        </w:rPr>
      </w:pPr>
    </w:p>
    <w:p w14:paraId="5657524C" w14:textId="4D55336D" w:rsidR="00055E56" w:rsidRDefault="00055E56" w:rsidP="000F2889">
      <w:pPr>
        <w:spacing w:line="360" w:lineRule="auto"/>
        <w:rPr>
          <w:rFonts w:ascii="Arial" w:hAnsi="Arial" w:cs="Arial"/>
        </w:rPr>
      </w:pPr>
      <w:r>
        <w:rPr>
          <w:rFonts w:ascii="Arial" w:hAnsi="Arial" w:cs="Arial"/>
          <w:noProof/>
          <w:lang w:val="es-PE" w:eastAsia="es-PE"/>
        </w:rPr>
        <w:drawing>
          <wp:anchor distT="0" distB="0" distL="114300" distR="114300" simplePos="0" relativeHeight="251667456" behindDoc="1" locked="0" layoutInCell="1" allowOverlap="1" wp14:anchorId="58A2B1A4" wp14:editId="4DEFA48D">
            <wp:simplePos x="0" y="0"/>
            <wp:positionH relativeFrom="column">
              <wp:posOffset>-681355</wp:posOffset>
            </wp:positionH>
            <wp:positionV relativeFrom="paragraph">
              <wp:posOffset>80645</wp:posOffset>
            </wp:positionV>
            <wp:extent cx="6734033" cy="8596800"/>
            <wp:effectExtent l="0" t="0" r="0" b="1270"/>
            <wp:wrapTight wrapText="bothSides">
              <wp:wrapPolygon edited="0">
                <wp:start x="0" y="0"/>
                <wp:lineTo x="0" y="21571"/>
                <wp:lineTo x="21551" y="21571"/>
                <wp:lineTo x="21551" y="0"/>
                <wp:lineTo x="0" y="0"/>
              </wp:wrapPolygon>
            </wp:wrapTight>
            <wp:docPr id="2621821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82117" name="Imagen 262182117"/>
                    <pic:cNvPicPr/>
                  </pic:nvPicPr>
                  <pic:blipFill rotWithShape="1">
                    <a:blip r:embed="rId10">
                      <a:extLst>
                        <a:ext uri="{28A0092B-C50C-407E-A947-70E740481C1C}">
                          <a14:useLocalDpi xmlns:a14="http://schemas.microsoft.com/office/drawing/2010/main" val="0"/>
                        </a:ext>
                      </a:extLst>
                    </a:blip>
                    <a:srcRect t="1656" r="1233" b="1495"/>
                    <a:stretch/>
                  </pic:blipFill>
                  <pic:spPr bwMode="auto">
                    <a:xfrm>
                      <a:off x="0" y="0"/>
                      <a:ext cx="6734033" cy="859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AD0F79" w14:textId="5ADE75FE" w:rsidR="00822894" w:rsidRDefault="00055E56" w:rsidP="00055E56">
      <w:pPr>
        <w:spacing w:after="160" w:line="259" w:lineRule="auto"/>
        <w:rPr>
          <w:rFonts w:ascii="Arial" w:hAnsi="Arial" w:cs="Arial"/>
        </w:rPr>
      </w:pPr>
      <w:r>
        <w:rPr>
          <w:rFonts w:ascii="Arial" w:hAnsi="Arial" w:cs="Arial"/>
          <w:noProof/>
          <w:lang w:val="es-PE" w:eastAsia="es-PE"/>
        </w:rPr>
        <w:drawing>
          <wp:anchor distT="0" distB="0" distL="114300" distR="114300" simplePos="0" relativeHeight="251668480" behindDoc="1" locked="0" layoutInCell="1" allowOverlap="1" wp14:anchorId="41BD26A1" wp14:editId="69FD27AF">
            <wp:simplePos x="0" y="0"/>
            <wp:positionH relativeFrom="column">
              <wp:posOffset>-697980</wp:posOffset>
            </wp:positionH>
            <wp:positionV relativeFrom="paragraph">
              <wp:posOffset>0</wp:posOffset>
            </wp:positionV>
            <wp:extent cx="6645910" cy="8677910"/>
            <wp:effectExtent l="0" t="0" r="0" b="0"/>
            <wp:wrapTight wrapText="bothSides">
              <wp:wrapPolygon edited="0">
                <wp:start x="0" y="0"/>
                <wp:lineTo x="0" y="21559"/>
                <wp:lineTo x="21546" y="21559"/>
                <wp:lineTo x="21546" y="0"/>
                <wp:lineTo x="0" y="0"/>
              </wp:wrapPolygon>
            </wp:wrapTight>
            <wp:docPr id="59386475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64757" name="Imagen 593864757"/>
                    <pic:cNvPicPr/>
                  </pic:nvPicPr>
                  <pic:blipFill>
                    <a:blip r:embed="rId11">
                      <a:extLst>
                        <a:ext uri="{28A0092B-C50C-407E-A947-70E740481C1C}">
                          <a14:useLocalDpi xmlns:a14="http://schemas.microsoft.com/office/drawing/2010/main" val="0"/>
                        </a:ext>
                      </a:extLst>
                    </a:blip>
                    <a:stretch>
                      <a:fillRect/>
                    </a:stretch>
                  </pic:blipFill>
                  <pic:spPr>
                    <a:xfrm>
                      <a:off x="0" y="0"/>
                      <a:ext cx="6645910" cy="86779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type="page"/>
      </w:r>
    </w:p>
    <w:p w14:paraId="1552158A" w14:textId="72ED3F94" w:rsidR="000F2889" w:rsidRPr="002C0802" w:rsidRDefault="009B645A" w:rsidP="000F2889">
      <w:pPr>
        <w:spacing w:line="360" w:lineRule="auto"/>
        <w:rPr>
          <w:rFonts w:ascii="Arial" w:hAnsi="Arial" w:cs="Arial"/>
        </w:rPr>
      </w:pPr>
      <w:r w:rsidRPr="002C0802">
        <w:rPr>
          <w:rFonts w:ascii="Arial" w:hAnsi="Arial" w:cs="Arial"/>
        </w:rPr>
        <w:t>Índice</w:t>
      </w:r>
      <w:r w:rsidR="000F2889" w:rsidRPr="002C0802">
        <w:rPr>
          <w:rFonts w:ascii="Arial" w:hAnsi="Arial" w:cs="Arial"/>
        </w:rPr>
        <w:t xml:space="preserve"> </w:t>
      </w:r>
    </w:p>
    <w:p w14:paraId="09110ADB" w14:textId="77777777" w:rsidR="000F2889" w:rsidRPr="002C0802" w:rsidRDefault="000F2889" w:rsidP="000F2889">
      <w:pPr>
        <w:spacing w:line="360" w:lineRule="auto"/>
        <w:rPr>
          <w:rFonts w:ascii="Arial" w:hAnsi="Arial" w:cs="Arial"/>
        </w:rPr>
      </w:pPr>
      <w:r w:rsidRPr="002C0802">
        <w:rPr>
          <w:rFonts w:ascii="Arial" w:hAnsi="Arial" w:cs="Arial"/>
        </w:rPr>
        <w:t xml:space="preserve"> </w:t>
      </w:r>
    </w:p>
    <w:p w14:paraId="18CE3805" w14:textId="778E75DC" w:rsidR="00054980" w:rsidRDefault="00054980" w:rsidP="00054980">
      <w:pPr>
        <w:spacing w:line="360" w:lineRule="auto"/>
        <w:jc w:val="right"/>
        <w:rPr>
          <w:rFonts w:ascii="Arial" w:hAnsi="Arial" w:cs="Arial"/>
        </w:rPr>
      </w:pPr>
      <w:r>
        <w:rPr>
          <w:rFonts w:ascii="Arial" w:hAnsi="Arial" w:cs="Arial"/>
        </w:rPr>
        <w:t>Páginas</w:t>
      </w:r>
    </w:p>
    <w:p w14:paraId="6DDA1E1E" w14:textId="3D19F02B" w:rsidR="000F2889" w:rsidRPr="002C0802" w:rsidRDefault="000F2889" w:rsidP="00B42321">
      <w:pPr>
        <w:tabs>
          <w:tab w:val="left" w:pos="7797"/>
          <w:tab w:val="left" w:pos="7938"/>
        </w:tabs>
        <w:spacing w:line="360" w:lineRule="auto"/>
        <w:rPr>
          <w:rFonts w:ascii="Arial" w:hAnsi="Arial" w:cs="Arial"/>
        </w:rPr>
      </w:pPr>
      <w:r w:rsidRPr="002C0802">
        <w:rPr>
          <w:rFonts w:ascii="Arial" w:hAnsi="Arial" w:cs="Arial"/>
        </w:rPr>
        <w:t>CAPÍTULO I: PLANTEAMIENTO DEL PROBLEMA</w:t>
      </w:r>
      <w:r w:rsidR="00054980">
        <w:rPr>
          <w:rFonts w:ascii="Arial" w:hAnsi="Arial" w:cs="Arial"/>
        </w:rPr>
        <w:t>………………………..</w:t>
      </w:r>
      <w:r w:rsidR="00171620">
        <w:rPr>
          <w:rFonts w:ascii="Arial" w:hAnsi="Arial" w:cs="Arial"/>
        </w:rPr>
        <w:t xml:space="preserve">  5</w:t>
      </w:r>
    </w:p>
    <w:p w14:paraId="63C24554" w14:textId="77777777" w:rsidR="000F2889" w:rsidRPr="002C0802" w:rsidRDefault="000F2889" w:rsidP="000F2889">
      <w:pPr>
        <w:spacing w:line="360" w:lineRule="auto"/>
        <w:rPr>
          <w:rFonts w:ascii="Arial" w:hAnsi="Arial" w:cs="Arial"/>
        </w:rPr>
      </w:pPr>
    </w:p>
    <w:p w14:paraId="2EEA9F07" w14:textId="57CAFCF6" w:rsidR="000F2889" w:rsidRPr="002C0802" w:rsidRDefault="000F2889" w:rsidP="002C0802">
      <w:pPr>
        <w:pStyle w:val="Prrafodelista"/>
        <w:numPr>
          <w:ilvl w:val="1"/>
          <w:numId w:val="1"/>
        </w:numPr>
        <w:spacing w:line="480" w:lineRule="auto"/>
        <w:rPr>
          <w:rFonts w:ascii="Arial" w:hAnsi="Arial" w:cs="Arial"/>
        </w:rPr>
      </w:pPr>
      <w:r w:rsidRPr="002C0802">
        <w:rPr>
          <w:rFonts w:ascii="Arial" w:hAnsi="Arial" w:cs="Arial"/>
        </w:rPr>
        <w:t>Descripción de la realidad problemática</w:t>
      </w:r>
      <w:r w:rsidR="00054980">
        <w:rPr>
          <w:rFonts w:ascii="Arial" w:hAnsi="Arial" w:cs="Arial"/>
        </w:rPr>
        <w:t>………………………………..…</w:t>
      </w:r>
      <w:r w:rsidR="00171620">
        <w:rPr>
          <w:rFonts w:ascii="Arial" w:hAnsi="Arial" w:cs="Arial"/>
        </w:rPr>
        <w:t>5 - 6</w:t>
      </w:r>
    </w:p>
    <w:p w14:paraId="79E39E84" w14:textId="6C419564" w:rsidR="000F2889" w:rsidRPr="00054980" w:rsidRDefault="000F2889" w:rsidP="00054980">
      <w:pPr>
        <w:pStyle w:val="Prrafodelista"/>
        <w:numPr>
          <w:ilvl w:val="1"/>
          <w:numId w:val="1"/>
        </w:numPr>
        <w:spacing w:line="480" w:lineRule="auto"/>
        <w:rPr>
          <w:rFonts w:ascii="Arial" w:hAnsi="Arial" w:cs="Arial"/>
        </w:rPr>
      </w:pPr>
      <w:r w:rsidRPr="002C0802">
        <w:rPr>
          <w:rFonts w:ascii="Arial" w:hAnsi="Arial" w:cs="Arial"/>
        </w:rPr>
        <w:t>Formulación del problema</w:t>
      </w:r>
      <w:r w:rsidR="00054980">
        <w:rPr>
          <w:rFonts w:ascii="Arial" w:hAnsi="Arial" w:cs="Arial"/>
        </w:rPr>
        <w:t>………………………………………………….</w:t>
      </w:r>
      <w:r w:rsidR="00171620">
        <w:rPr>
          <w:rFonts w:ascii="Arial" w:hAnsi="Arial" w:cs="Arial"/>
        </w:rPr>
        <w:t xml:space="preserve"> 6 </w:t>
      </w:r>
    </w:p>
    <w:p w14:paraId="2C451907" w14:textId="4FF06979" w:rsidR="000F2889" w:rsidRPr="00054980" w:rsidRDefault="000F2889" w:rsidP="00054980">
      <w:pPr>
        <w:pStyle w:val="Prrafodelista"/>
        <w:numPr>
          <w:ilvl w:val="1"/>
          <w:numId w:val="1"/>
        </w:numPr>
        <w:spacing w:line="480" w:lineRule="auto"/>
        <w:rPr>
          <w:rFonts w:ascii="Arial" w:hAnsi="Arial" w:cs="Arial"/>
        </w:rPr>
      </w:pPr>
      <w:r w:rsidRPr="002C0802">
        <w:rPr>
          <w:rFonts w:ascii="Arial" w:hAnsi="Arial" w:cs="Arial"/>
        </w:rPr>
        <w:t>Objetivo</w:t>
      </w:r>
      <w:r w:rsidR="002C0802">
        <w:rPr>
          <w:rFonts w:ascii="Arial" w:hAnsi="Arial" w:cs="Arial"/>
        </w:rPr>
        <w:t>s</w:t>
      </w:r>
      <w:r w:rsidR="00054980">
        <w:rPr>
          <w:rFonts w:ascii="Arial" w:hAnsi="Arial" w:cs="Arial"/>
        </w:rPr>
        <w:t>……………………………………………………………………..</w:t>
      </w:r>
      <w:r w:rsidR="00171620">
        <w:rPr>
          <w:rFonts w:ascii="Arial" w:hAnsi="Arial" w:cs="Arial"/>
        </w:rPr>
        <w:t xml:space="preserve"> 6 - 7</w:t>
      </w:r>
    </w:p>
    <w:p w14:paraId="71DDEABF" w14:textId="414818F9" w:rsidR="000F2889" w:rsidRPr="00054980" w:rsidRDefault="000F2889" w:rsidP="00054980">
      <w:pPr>
        <w:pStyle w:val="Prrafodelista"/>
        <w:numPr>
          <w:ilvl w:val="1"/>
          <w:numId w:val="1"/>
        </w:numPr>
        <w:spacing w:line="480" w:lineRule="auto"/>
        <w:rPr>
          <w:rFonts w:ascii="Arial" w:hAnsi="Arial" w:cs="Arial"/>
        </w:rPr>
      </w:pPr>
      <w:r w:rsidRPr="002C0802">
        <w:rPr>
          <w:rFonts w:ascii="Arial" w:hAnsi="Arial" w:cs="Arial"/>
        </w:rPr>
        <w:t>Justificación</w:t>
      </w:r>
      <w:r w:rsidR="00054980">
        <w:rPr>
          <w:rFonts w:ascii="Arial" w:hAnsi="Arial" w:cs="Arial"/>
        </w:rPr>
        <w:t>………………………………………………………………….</w:t>
      </w:r>
      <w:r w:rsidR="00171620">
        <w:rPr>
          <w:rFonts w:ascii="Arial" w:hAnsi="Arial" w:cs="Arial"/>
        </w:rPr>
        <w:t xml:space="preserve"> 7</w:t>
      </w:r>
    </w:p>
    <w:p w14:paraId="69838CFB" w14:textId="7BA4DA6E" w:rsidR="000F2889" w:rsidRPr="00054980" w:rsidRDefault="000F2889" w:rsidP="00054980">
      <w:pPr>
        <w:pStyle w:val="Prrafodelista"/>
        <w:numPr>
          <w:ilvl w:val="1"/>
          <w:numId w:val="1"/>
        </w:numPr>
        <w:spacing w:line="480" w:lineRule="auto"/>
        <w:rPr>
          <w:rFonts w:ascii="Arial" w:hAnsi="Arial" w:cs="Arial"/>
        </w:rPr>
      </w:pPr>
      <w:r w:rsidRPr="002C0802">
        <w:rPr>
          <w:rFonts w:ascii="Arial" w:hAnsi="Arial" w:cs="Arial"/>
        </w:rPr>
        <w:t>Limitaciones</w:t>
      </w:r>
      <w:r w:rsidR="00054980">
        <w:rPr>
          <w:rFonts w:ascii="Arial" w:hAnsi="Arial" w:cs="Arial"/>
        </w:rPr>
        <w:t>…………………………………………………………………</w:t>
      </w:r>
      <w:r w:rsidR="00171620">
        <w:rPr>
          <w:rFonts w:ascii="Arial" w:hAnsi="Arial" w:cs="Arial"/>
        </w:rPr>
        <w:t xml:space="preserve">  8 </w:t>
      </w:r>
    </w:p>
    <w:p w14:paraId="76C47317" w14:textId="7E5C9835" w:rsidR="000F2889" w:rsidRPr="00054980" w:rsidRDefault="000F2889" w:rsidP="00171620">
      <w:pPr>
        <w:pStyle w:val="Prrafodelista"/>
        <w:numPr>
          <w:ilvl w:val="1"/>
          <w:numId w:val="1"/>
        </w:numPr>
        <w:tabs>
          <w:tab w:val="left" w:pos="7797"/>
        </w:tabs>
        <w:spacing w:line="480" w:lineRule="auto"/>
        <w:rPr>
          <w:rFonts w:ascii="Arial" w:hAnsi="Arial" w:cs="Arial"/>
        </w:rPr>
      </w:pPr>
      <w:r w:rsidRPr="002C0802">
        <w:rPr>
          <w:rFonts w:ascii="Arial" w:hAnsi="Arial" w:cs="Arial"/>
        </w:rPr>
        <w:t>Viabilidad</w:t>
      </w:r>
      <w:r w:rsidR="00054980">
        <w:rPr>
          <w:rFonts w:ascii="Arial" w:hAnsi="Arial" w:cs="Arial"/>
        </w:rPr>
        <w:t>…………………………………………………………………….</w:t>
      </w:r>
      <w:r w:rsidR="00171620">
        <w:rPr>
          <w:rFonts w:ascii="Arial" w:hAnsi="Arial" w:cs="Arial"/>
        </w:rPr>
        <w:t xml:space="preserve">  8</w:t>
      </w:r>
    </w:p>
    <w:p w14:paraId="6980277F" w14:textId="77777777" w:rsidR="000F2889" w:rsidRPr="002C0802" w:rsidRDefault="000F2889" w:rsidP="000F2889">
      <w:pPr>
        <w:spacing w:line="360" w:lineRule="auto"/>
        <w:rPr>
          <w:rFonts w:ascii="Arial" w:hAnsi="Arial" w:cs="Arial"/>
        </w:rPr>
      </w:pPr>
    </w:p>
    <w:p w14:paraId="747833F0" w14:textId="0BD65414" w:rsidR="000F2889" w:rsidRPr="002C0802" w:rsidRDefault="000F2889" w:rsidP="00171620">
      <w:pPr>
        <w:tabs>
          <w:tab w:val="left" w:pos="7938"/>
        </w:tabs>
        <w:spacing w:line="360" w:lineRule="auto"/>
        <w:rPr>
          <w:rFonts w:ascii="Arial" w:hAnsi="Arial" w:cs="Arial"/>
        </w:rPr>
      </w:pPr>
      <w:r w:rsidRPr="002C0802">
        <w:rPr>
          <w:rFonts w:ascii="Arial" w:hAnsi="Arial" w:cs="Arial"/>
        </w:rPr>
        <w:t>CAPÍTULO II MARCO TEÓRICO</w:t>
      </w:r>
      <w:r w:rsidR="00054980">
        <w:rPr>
          <w:rFonts w:ascii="Arial" w:hAnsi="Arial" w:cs="Arial"/>
        </w:rPr>
        <w:t>…………………………………………….</w:t>
      </w:r>
      <w:r w:rsidR="001B0DA6">
        <w:rPr>
          <w:rFonts w:ascii="Arial" w:hAnsi="Arial" w:cs="Arial"/>
        </w:rPr>
        <w:t xml:space="preserve"> 8</w:t>
      </w:r>
    </w:p>
    <w:p w14:paraId="426D613E" w14:textId="77777777" w:rsidR="000F2889" w:rsidRPr="002C0802" w:rsidRDefault="000F2889" w:rsidP="000F2889">
      <w:pPr>
        <w:spacing w:line="360" w:lineRule="auto"/>
        <w:rPr>
          <w:rFonts w:ascii="Arial" w:hAnsi="Arial" w:cs="Arial"/>
        </w:rPr>
      </w:pPr>
    </w:p>
    <w:p w14:paraId="79386674" w14:textId="49070D1A" w:rsidR="000F2889" w:rsidRPr="00054980" w:rsidRDefault="000F2889" w:rsidP="00054980">
      <w:pPr>
        <w:spacing w:line="480" w:lineRule="auto"/>
        <w:rPr>
          <w:rFonts w:ascii="Arial" w:hAnsi="Arial" w:cs="Arial"/>
        </w:rPr>
      </w:pPr>
      <w:r w:rsidRPr="00054980">
        <w:rPr>
          <w:rFonts w:ascii="Arial" w:hAnsi="Arial" w:cs="Arial"/>
        </w:rPr>
        <w:t>2.1 Antecedentes de la investigación</w:t>
      </w:r>
      <w:r w:rsidR="00054980" w:rsidRPr="00054980">
        <w:rPr>
          <w:rFonts w:ascii="Arial" w:hAnsi="Arial" w:cs="Arial"/>
        </w:rPr>
        <w:t>…………………………………</w:t>
      </w:r>
      <w:r w:rsidR="00054980">
        <w:rPr>
          <w:rFonts w:ascii="Arial" w:hAnsi="Arial" w:cs="Arial"/>
        </w:rPr>
        <w:t>……..</w:t>
      </w:r>
      <w:r w:rsidR="001B0DA6">
        <w:rPr>
          <w:rFonts w:ascii="Arial" w:hAnsi="Arial" w:cs="Arial"/>
        </w:rPr>
        <w:t xml:space="preserve"> 8-10</w:t>
      </w:r>
    </w:p>
    <w:p w14:paraId="03BF75AB" w14:textId="16B4EED9" w:rsidR="000F2889" w:rsidRPr="00054980" w:rsidRDefault="000F2889" w:rsidP="00054980">
      <w:pPr>
        <w:spacing w:line="480" w:lineRule="auto"/>
        <w:rPr>
          <w:rFonts w:ascii="Arial" w:hAnsi="Arial" w:cs="Arial"/>
        </w:rPr>
      </w:pPr>
      <w:r w:rsidRPr="00054980">
        <w:rPr>
          <w:rFonts w:ascii="Arial" w:hAnsi="Arial" w:cs="Arial"/>
        </w:rPr>
        <w:t>2.2 Bases teóricas</w:t>
      </w:r>
      <w:r w:rsidR="00054980" w:rsidRPr="00054980">
        <w:rPr>
          <w:rFonts w:ascii="Arial" w:hAnsi="Arial" w:cs="Arial"/>
        </w:rPr>
        <w:t>…………………………………</w:t>
      </w:r>
      <w:r w:rsidR="00054980">
        <w:rPr>
          <w:rFonts w:ascii="Arial" w:hAnsi="Arial" w:cs="Arial"/>
        </w:rPr>
        <w:t>…………………………..</w:t>
      </w:r>
      <w:r w:rsidR="001B0DA6">
        <w:rPr>
          <w:rFonts w:ascii="Arial" w:hAnsi="Arial" w:cs="Arial"/>
        </w:rPr>
        <w:t xml:space="preserve"> 11</w:t>
      </w:r>
    </w:p>
    <w:p w14:paraId="6311C89B" w14:textId="742C634B" w:rsidR="000F2889" w:rsidRPr="00054980" w:rsidRDefault="000F2889" w:rsidP="00054980">
      <w:pPr>
        <w:spacing w:line="480" w:lineRule="auto"/>
        <w:rPr>
          <w:rFonts w:ascii="Arial" w:hAnsi="Arial" w:cs="Arial"/>
        </w:rPr>
      </w:pPr>
      <w:r w:rsidRPr="00054980">
        <w:rPr>
          <w:rFonts w:ascii="Arial" w:hAnsi="Arial" w:cs="Arial"/>
        </w:rPr>
        <w:t>2.3 Definiciones conceptuales</w:t>
      </w:r>
      <w:r w:rsidR="00054980" w:rsidRPr="00054980">
        <w:rPr>
          <w:rFonts w:ascii="Arial" w:hAnsi="Arial" w:cs="Arial"/>
        </w:rPr>
        <w:t>…………………………………</w:t>
      </w:r>
      <w:r w:rsidR="00054980">
        <w:rPr>
          <w:rFonts w:ascii="Arial" w:hAnsi="Arial" w:cs="Arial"/>
        </w:rPr>
        <w:t>…………….</w:t>
      </w:r>
      <w:r w:rsidR="001B0DA6">
        <w:rPr>
          <w:rFonts w:ascii="Arial" w:hAnsi="Arial" w:cs="Arial"/>
        </w:rPr>
        <w:t xml:space="preserve"> </w:t>
      </w:r>
      <w:r w:rsidR="00B42321">
        <w:rPr>
          <w:rFonts w:ascii="Arial" w:hAnsi="Arial" w:cs="Arial"/>
        </w:rPr>
        <w:t xml:space="preserve"> </w:t>
      </w:r>
      <w:r w:rsidR="001B0DA6">
        <w:rPr>
          <w:rFonts w:ascii="Arial" w:hAnsi="Arial" w:cs="Arial"/>
        </w:rPr>
        <w:t>12-15</w:t>
      </w:r>
    </w:p>
    <w:p w14:paraId="3C49D7F2" w14:textId="65D986DD" w:rsidR="000F2889" w:rsidRPr="00054980" w:rsidRDefault="000F2889" w:rsidP="00054980">
      <w:pPr>
        <w:spacing w:line="480" w:lineRule="auto"/>
        <w:rPr>
          <w:rFonts w:ascii="Arial" w:hAnsi="Arial" w:cs="Arial"/>
        </w:rPr>
      </w:pPr>
      <w:r w:rsidRPr="00054980">
        <w:rPr>
          <w:rFonts w:ascii="Arial" w:hAnsi="Arial" w:cs="Arial"/>
        </w:rPr>
        <w:t>2.4 Hipótesis</w:t>
      </w:r>
      <w:r w:rsidR="00054980" w:rsidRPr="00054980">
        <w:rPr>
          <w:rFonts w:ascii="Arial" w:hAnsi="Arial" w:cs="Arial"/>
        </w:rPr>
        <w:t>…………………………………</w:t>
      </w:r>
      <w:r w:rsidR="00054980">
        <w:rPr>
          <w:rFonts w:ascii="Arial" w:hAnsi="Arial" w:cs="Arial"/>
        </w:rPr>
        <w:t>………………………………..</w:t>
      </w:r>
      <w:r w:rsidR="001B0DA6">
        <w:rPr>
          <w:rFonts w:ascii="Arial" w:hAnsi="Arial" w:cs="Arial"/>
        </w:rPr>
        <w:t xml:space="preserve"> </w:t>
      </w:r>
      <w:r w:rsidR="00B42321">
        <w:rPr>
          <w:rFonts w:ascii="Arial" w:hAnsi="Arial" w:cs="Arial"/>
        </w:rPr>
        <w:t xml:space="preserve">  </w:t>
      </w:r>
      <w:r w:rsidR="001B0DA6">
        <w:rPr>
          <w:rFonts w:ascii="Arial" w:hAnsi="Arial" w:cs="Arial"/>
        </w:rPr>
        <w:t>15</w:t>
      </w:r>
    </w:p>
    <w:p w14:paraId="77EE3F7E" w14:textId="77777777" w:rsidR="000F2889" w:rsidRPr="002C0802" w:rsidRDefault="000F2889" w:rsidP="000F2889">
      <w:pPr>
        <w:spacing w:line="360" w:lineRule="auto"/>
        <w:rPr>
          <w:rFonts w:ascii="Arial" w:hAnsi="Arial" w:cs="Arial"/>
        </w:rPr>
      </w:pPr>
    </w:p>
    <w:p w14:paraId="0A06CA26" w14:textId="6517B6D5" w:rsidR="000F2889" w:rsidRPr="002C0802" w:rsidRDefault="000F2889" w:rsidP="000F2889">
      <w:pPr>
        <w:spacing w:line="360" w:lineRule="auto"/>
        <w:rPr>
          <w:rFonts w:ascii="Arial" w:hAnsi="Arial" w:cs="Arial"/>
        </w:rPr>
      </w:pPr>
      <w:r w:rsidRPr="002C0802">
        <w:rPr>
          <w:rFonts w:ascii="Arial" w:hAnsi="Arial" w:cs="Arial"/>
        </w:rPr>
        <w:t>CAPÍTULO III METOLOGÍA</w:t>
      </w:r>
      <w:r w:rsidR="00054980">
        <w:rPr>
          <w:rFonts w:ascii="Arial" w:hAnsi="Arial" w:cs="Arial"/>
        </w:rPr>
        <w:t>………………………………………………….</w:t>
      </w:r>
      <w:r w:rsidR="001B0DA6">
        <w:rPr>
          <w:rFonts w:ascii="Arial" w:hAnsi="Arial" w:cs="Arial"/>
        </w:rPr>
        <w:t xml:space="preserve"> </w:t>
      </w:r>
      <w:r w:rsidR="00B42321">
        <w:rPr>
          <w:rFonts w:ascii="Arial" w:hAnsi="Arial" w:cs="Arial"/>
        </w:rPr>
        <w:t xml:space="preserve"> </w:t>
      </w:r>
      <w:r w:rsidR="001B0DA6">
        <w:rPr>
          <w:rFonts w:ascii="Arial" w:hAnsi="Arial" w:cs="Arial"/>
        </w:rPr>
        <w:t>16</w:t>
      </w:r>
    </w:p>
    <w:p w14:paraId="4185D392" w14:textId="77777777" w:rsidR="000F2889" w:rsidRPr="002C0802" w:rsidRDefault="000F2889" w:rsidP="000F2889">
      <w:pPr>
        <w:spacing w:line="360" w:lineRule="auto"/>
        <w:rPr>
          <w:rFonts w:ascii="Arial" w:hAnsi="Arial" w:cs="Arial"/>
        </w:rPr>
      </w:pPr>
    </w:p>
    <w:p w14:paraId="4612519E" w14:textId="4C41D99E" w:rsidR="000F2889" w:rsidRPr="00054980" w:rsidRDefault="000F2889" w:rsidP="00054980">
      <w:pPr>
        <w:spacing w:line="480" w:lineRule="auto"/>
        <w:rPr>
          <w:rFonts w:ascii="Arial" w:hAnsi="Arial" w:cs="Arial"/>
        </w:rPr>
      </w:pPr>
      <w:r w:rsidRPr="00054980">
        <w:rPr>
          <w:rFonts w:ascii="Arial" w:hAnsi="Arial" w:cs="Arial"/>
        </w:rPr>
        <w:t>3.1 Diseño</w:t>
      </w:r>
      <w:r w:rsidR="00054980" w:rsidRPr="00054980">
        <w:rPr>
          <w:rFonts w:ascii="Arial" w:hAnsi="Arial" w:cs="Arial"/>
        </w:rPr>
        <w:t>…………………………………</w:t>
      </w:r>
      <w:r w:rsidR="00054980">
        <w:rPr>
          <w:rFonts w:ascii="Arial" w:hAnsi="Arial" w:cs="Arial"/>
        </w:rPr>
        <w:t>…………………………………..</w:t>
      </w:r>
      <w:r w:rsidR="001B0DA6">
        <w:rPr>
          <w:rFonts w:ascii="Arial" w:hAnsi="Arial" w:cs="Arial"/>
        </w:rPr>
        <w:t xml:space="preserve"> </w:t>
      </w:r>
      <w:r w:rsidR="00B42321">
        <w:rPr>
          <w:rFonts w:ascii="Arial" w:hAnsi="Arial" w:cs="Arial"/>
        </w:rPr>
        <w:t xml:space="preserve">  </w:t>
      </w:r>
      <w:r w:rsidR="001B0DA6">
        <w:rPr>
          <w:rFonts w:ascii="Arial" w:hAnsi="Arial" w:cs="Arial"/>
        </w:rPr>
        <w:t>16</w:t>
      </w:r>
    </w:p>
    <w:p w14:paraId="34B2CBC3" w14:textId="0A19CBBB" w:rsidR="00054980" w:rsidRPr="00054980" w:rsidRDefault="000F2889" w:rsidP="00B42321">
      <w:pPr>
        <w:tabs>
          <w:tab w:val="left" w:pos="7655"/>
        </w:tabs>
        <w:spacing w:line="480" w:lineRule="auto"/>
        <w:rPr>
          <w:rFonts w:ascii="Arial" w:hAnsi="Arial" w:cs="Arial"/>
        </w:rPr>
      </w:pPr>
      <w:r w:rsidRPr="00054980">
        <w:rPr>
          <w:rFonts w:ascii="Arial" w:hAnsi="Arial" w:cs="Arial"/>
        </w:rPr>
        <w:t>3.2 Población y muestra</w:t>
      </w:r>
      <w:r w:rsidR="00054980" w:rsidRPr="00054980">
        <w:rPr>
          <w:rFonts w:ascii="Arial" w:hAnsi="Arial" w:cs="Arial"/>
        </w:rPr>
        <w:t>…………………………………</w:t>
      </w:r>
      <w:r w:rsidR="00054980">
        <w:rPr>
          <w:rFonts w:ascii="Arial" w:hAnsi="Arial" w:cs="Arial"/>
        </w:rPr>
        <w:t>…………………</w:t>
      </w:r>
      <w:r w:rsidR="00B42321">
        <w:rPr>
          <w:rFonts w:ascii="Arial" w:hAnsi="Arial" w:cs="Arial"/>
        </w:rPr>
        <w:t xml:space="preserve">.     </w:t>
      </w:r>
      <w:r w:rsidR="001B0DA6">
        <w:rPr>
          <w:rFonts w:ascii="Arial" w:hAnsi="Arial" w:cs="Arial"/>
        </w:rPr>
        <w:t>16-17</w:t>
      </w:r>
    </w:p>
    <w:p w14:paraId="09879DFD" w14:textId="3B84DBC5" w:rsidR="00054980" w:rsidRPr="00054980" w:rsidRDefault="000F2889" w:rsidP="00054980">
      <w:pPr>
        <w:spacing w:line="480" w:lineRule="auto"/>
        <w:rPr>
          <w:rFonts w:ascii="Arial" w:hAnsi="Arial" w:cs="Arial"/>
        </w:rPr>
      </w:pPr>
      <w:r w:rsidRPr="00054980">
        <w:rPr>
          <w:rFonts w:ascii="Arial" w:hAnsi="Arial" w:cs="Arial"/>
        </w:rPr>
        <w:t>3.3 Operacionalización de variables</w:t>
      </w:r>
      <w:r w:rsidR="00054980" w:rsidRPr="00054980">
        <w:rPr>
          <w:rFonts w:ascii="Arial" w:hAnsi="Arial" w:cs="Arial"/>
        </w:rPr>
        <w:t>…………………………………</w:t>
      </w:r>
      <w:r w:rsidR="00054980">
        <w:rPr>
          <w:rFonts w:ascii="Arial" w:hAnsi="Arial" w:cs="Arial"/>
        </w:rPr>
        <w:t>………..</w:t>
      </w:r>
      <w:r w:rsidR="001B0DA6">
        <w:rPr>
          <w:rFonts w:ascii="Arial" w:hAnsi="Arial" w:cs="Arial"/>
        </w:rPr>
        <w:t>18- 20</w:t>
      </w:r>
    </w:p>
    <w:p w14:paraId="3AFF6EDB" w14:textId="13415DD1" w:rsidR="00054980" w:rsidRPr="00054980" w:rsidRDefault="000F2889" w:rsidP="00054980">
      <w:pPr>
        <w:spacing w:line="480" w:lineRule="auto"/>
        <w:rPr>
          <w:rFonts w:ascii="Arial" w:hAnsi="Arial" w:cs="Arial"/>
        </w:rPr>
      </w:pPr>
      <w:r w:rsidRPr="00054980">
        <w:rPr>
          <w:rFonts w:ascii="Arial" w:hAnsi="Arial" w:cs="Arial"/>
        </w:rPr>
        <w:t>3.4 Técnicas de recolección de datos. Instrumentos</w:t>
      </w:r>
      <w:r w:rsidR="00054980" w:rsidRPr="00054980">
        <w:rPr>
          <w:rFonts w:ascii="Arial" w:hAnsi="Arial" w:cs="Arial"/>
        </w:rPr>
        <w:t>………………………</w:t>
      </w:r>
      <w:r w:rsidR="00B42321">
        <w:rPr>
          <w:rFonts w:ascii="Arial" w:hAnsi="Arial" w:cs="Arial"/>
        </w:rPr>
        <w:t xml:space="preserve">   </w:t>
      </w:r>
      <w:r w:rsidR="001B0DA6">
        <w:rPr>
          <w:rFonts w:ascii="Arial" w:hAnsi="Arial" w:cs="Arial"/>
        </w:rPr>
        <w:t>21</w:t>
      </w:r>
    </w:p>
    <w:p w14:paraId="71A7DDB0" w14:textId="650BA1CD" w:rsidR="00054980" w:rsidRPr="00054980" w:rsidRDefault="000F2889" w:rsidP="00054980">
      <w:pPr>
        <w:spacing w:line="480" w:lineRule="auto"/>
        <w:rPr>
          <w:rFonts w:ascii="Arial" w:hAnsi="Arial" w:cs="Arial"/>
        </w:rPr>
      </w:pPr>
      <w:r w:rsidRPr="00054980">
        <w:rPr>
          <w:rFonts w:ascii="Arial" w:hAnsi="Arial" w:cs="Arial"/>
        </w:rPr>
        <w:t>3.5 Técnicas para el procesamiento de la información</w:t>
      </w:r>
      <w:r w:rsidR="00054980" w:rsidRPr="00054980">
        <w:rPr>
          <w:rFonts w:ascii="Arial" w:hAnsi="Arial" w:cs="Arial"/>
        </w:rPr>
        <w:t>……………………</w:t>
      </w:r>
      <w:r w:rsidR="00B42321">
        <w:rPr>
          <w:rFonts w:ascii="Arial" w:hAnsi="Arial" w:cs="Arial"/>
        </w:rPr>
        <w:t xml:space="preserve">    </w:t>
      </w:r>
      <w:r w:rsidR="001B0DA6">
        <w:rPr>
          <w:rFonts w:ascii="Arial" w:hAnsi="Arial" w:cs="Arial"/>
        </w:rPr>
        <w:t>21</w:t>
      </w:r>
    </w:p>
    <w:p w14:paraId="7E63D8D8" w14:textId="7D99F617" w:rsidR="00054980" w:rsidRPr="00054980" w:rsidRDefault="000F2889" w:rsidP="00B42321">
      <w:pPr>
        <w:tabs>
          <w:tab w:val="left" w:pos="7371"/>
          <w:tab w:val="left" w:pos="7655"/>
        </w:tabs>
        <w:spacing w:line="480" w:lineRule="auto"/>
        <w:rPr>
          <w:rFonts w:ascii="Arial" w:hAnsi="Arial" w:cs="Arial"/>
        </w:rPr>
      </w:pPr>
      <w:r w:rsidRPr="00054980">
        <w:rPr>
          <w:rFonts w:ascii="Arial" w:hAnsi="Arial" w:cs="Arial"/>
        </w:rPr>
        <w:t>3.6 Aspectos éticos</w:t>
      </w:r>
      <w:r w:rsidR="00054980" w:rsidRPr="00054980">
        <w:rPr>
          <w:rFonts w:ascii="Arial" w:hAnsi="Arial" w:cs="Arial"/>
        </w:rPr>
        <w:t>…………………………………</w:t>
      </w:r>
      <w:r w:rsidR="00054980">
        <w:rPr>
          <w:rFonts w:ascii="Arial" w:hAnsi="Arial" w:cs="Arial"/>
        </w:rPr>
        <w:t>………………………….</w:t>
      </w:r>
      <w:r w:rsidR="00B42321">
        <w:rPr>
          <w:rFonts w:ascii="Arial" w:hAnsi="Arial" w:cs="Arial"/>
        </w:rPr>
        <w:t xml:space="preserve">  </w:t>
      </w:r>
      <w:r w:rsidR="00054980">
        <w:rPr>
          <w:rFonts w:ascii="Arial" w:hAnsi="Arial" w:cs="Arial"/>
        </w:rPr>
        <w:t>.</w:t>
      </w:r>
      <w:r w:rsidR="001B0DA6">
        <w:rPr>
          <w:rFonts w:ascii="Arial" w:hAnsi="Arial" w:cs="Arial"/>
        </w:rPr>
        <w:t>21</w:t>
      </w:r>
    </w:p>
    <w:p w14:paraId="058117C3" w14:textId="5782CB35" w:rsidR="000F2889" w:rsidRPr="002C0802" w:rsidRDefault="000F2889" w:rsidP="002C0802">
      <w:pPr>
        <w:spacing w:line="480" w:lineRule="auto"/>
        <w:rPr>
          <w:rFonts w:ascii="Arial" w:hAnsi="Arial" w:cs="Arial"/>
        </w:rPr>
      </w:pPr>
    </w:p>
    <w:p w14:paraId="44794571" w14:textId="77777777" w:rsidR="000F2889" w:rsidRPr="002C0802" w:rsidRDefault="000F2889" w:rsidP="000F2889">
      <w:pPr>
        <w:spacing w:line="360" w:lineRule="auto"/>
        <w:rPr>
          <w:rFonts w:ascii="Arial" w:hAnsi="Arial" w:cs="Arial"/>
        </w:rPr>
      </w:pPr>
    </w:p>
    <w:p w14:paraId="5BD5F6D3" w14:textId="77777777" w:rsidR="002C0802" w:rsidRDefault="002C0802" w:rsidP="000F2889">
      <w:pPr>
        <w:spacing w:line="360" w:lineRule="auto"/>
        <w:rPr>
          <w:rFonts w:ascii="Arial" w:hAnsi="Arial" w:cs="Arial"/>
        </w:rPr>
      </w:pPr>
    </w:p>
    <w:p w14:paraId="7B69E354" w14:textId="3F03A3E9" w:rsidR="000F2889" w:rsidRPr="002C0802" w:rsidRDefault="000F2889" w:rsidP="000F2889">
      <w:pPr>
        <w:spacing w:line="360" w:lineRule="auto"/>
        <w:rPr>
          <w:rFonts w:ascii="Arial" w:hAnsi="Arial" w:cs="Arial"/>
        </w:rPr>
      </w:pPr>
      <w:r w:rsidRPr="002C0802">
        <w:rPr>
          <w:rFonts w:ascii="Arial" w:hAnsi="Arial" w:cs="Arial"/>
        </w:rPr>
        <w:t>CAPÍTULO IV RECURSOS Y CRONOGRAMA</w:t>
      </w:r>
      <w:r w:rsidR="00054980">
        <w:rPr>
          <w:rFonts w:ascii="Arial" w:hAnsi="Arial" w:cs="Arial"/>
        </w:rPr>
        <w:t>……………………………..</w:t>
      </w:r>
      <w:r w:rsidR="001B0DA6">
        <w:rPr>
          <w:rFonts w:ascii="Arial" w:hAnsi="Arial" w:cs="Arial"/>
        </w:rPr>
        <w:t>22</w:t>
      </w:r>
    </w:p>
    <w:p w14:paraId="28430135" w14:textId="77777777" w:rsidR="000F2889" w:rsidRPr="002C0802" w:rsidRDefault="000F2889" w:rsidP="000F2889">
      <w:pPr>
        <w:spacing w:line="360" w:lineRule="auto"/>
        <w:rPr>
          <w:rFonts w:ascii="Arial" w:hAnsi="Arial" w:cs="Arial"/>
        </w:rPr>
      </w:pPr>
    </w:p>
    <w:p w14:paraId="2D92131D" w14:textId="5B027BDA" w:rsidR="000F2889" w:rsidRPr="002C0802" w:rsidRDefault="000F2889" w:rsidP="002C0802">
      <w:pPr>
        <w:spacing w:line="480" w:lineRule="auto"/>
        <w:rPr>
          <w:rFonts w:ascii="Arial" w:hAnsi="Arial" w:cs="Arial"/>
        </w:rPr>
      </w:pPr>
      <w:r w:rsidRPr="00054980">
        <w:rPr>
          <w:rFonts w:ascii="Arial" w:hAnsi="Arial" w:cs="Arial"/>
        </w:rPr>
        <w:t>4.1 Recursos</w:t>
      </w:r>
      <w:r w:rsidR="00054980" w:rsidRPr="00054980">
        <w:rPr>
          <w:rFonts w:ascii="Arial" w:hAnsi="Arial" w:cs="Arial"/>
        </w:rPr>
        <w:t>…………………………………</w:t>
      </w:r>
      <w:r w:rsidR="00054980">
        <w:rPr>
          <w:rFonts w:ascii="Arial" w:hAnsi="Arial" w:cs="Arial"/>
        </w:rPr>
        <w:t>………………………………….</w:t>
      </w:r>
      <w:r w:rsidR="001B0DA6">
        <w:rPr>
          <w:rFonts w:ascii="Arial" w:hAnsi="Arial" w:cs="Arial"/>
        </w:rPr>
        <w:t>22</w:t>
      </w:r>
    </w:p>
    <w:p w14:paraId="57F4169A" w14:textId="4DFCAD93" w:rsidR="000F2889" w:rsidRPr="002C0802" w:rsidRDefault="000F2889" w:rsidP="002C0802">
      <w:pPr>
        <w:spacing w:line="480" w:lineRule="auto"/>
        <w:rPr>
          <w:rFonts w:ascii="Arial" w:hAnsi="Arial" w:cs="Arial"/>
        </w:rPr>
      </w:pPr>
      <w:r w:rsidRPr="00054980">
        <w:rPr>
          <w:rFonts w:ascii="Arial" w:hAnsi="Arial" w:cs="Arial"/>
        </w:rPr>
        <w:t>4.2 Cronograma</w:t>
      </w:r>
      <w:r w:rsidR="00054980" w:rsidRPr="00054980">
        <w:rPr>
          <w:rFonts w:ascii="Arial" w:hAnsi="Arial" w:cs="Arial"/>
        </w:rPr>
        <w:t>…………………………………</w:t>
      </w:r>
      <w:r w:rsidR="00054980">
        <w:rPr>
          <w:rFonts w:ascii="Arial" w:hAnsi="Arial" w:cs="Arial"/>
        </w:rPr>
        <w:t>………………………………</w:t>
      </w:r>
      <w:r w:rsidR="001B0DA6">
        <w:rPr>
          <w:rFonts w:ascii="Arial" w:hAnsi="Arial" w:cs="Arial"/>
        </w:rPr>
        <w:t>23</w:t>
      </w:r>
    </w:p>
    <w:p w14:paraId="31D21D1B" w14:textId="7FD71C16" w:rsidR="00054980" w:rsidRPr="00054980" w:rsidRDefault="000F2889" w:rsidP="00054980">
      <w:pPr>
        <w:spacing w:line="480" w:lineRule="auto"/>
        <w:rPr>
          <w:rFonts w:ascii="Arial" w:hAnsi="Arial" w:cs="Arial"/>
        </w:rPr>
      </w:pPr>
      <w:r w:rsidRPr="00054980">
        <w:rPr>
          <w:rFonts w:ascii="Arial" w:hAnsi="Arial" w:cs="Arial"/>
        </w:rPr>
        <w:t>4.3 Presupuesto</w:t>
      </w:r>
      <w:r w:rsidR="00054980" w:rsidRPr="00054980">
        <w:rPr>
          <w:rFonts w:ascii="Arial" w:hAnsi="Arial" w:cs="Arial"/>
        </w:rPr>
        <w:t>…………………………………</w:t>
      </w:r>
      <w:r w:rsidR="00054980">
        <w:rPr>
          <w:rFonts w:ascii="Arial" w:hAnsi="Arial" w:cs="Arial"/>
        </w:rPr>
        <w:t>……………………………….</w:t>
      </w:r>
      <w:r w:rsidR="001B0DA6">
        <w:rPr>
          <w:rFonts w:ascii="Arial" w:hAnsi="Arial" w:cs="Arial"/>
        </w:rPr>
        <w:t>24</w:t>
      </w:r>
    </w:p>
    <w:p w14:paraId="4A13EE55" w14:textId="64B3692D" w:rsidR="000F2889" w:rsidRPr="002C0802" w:rsidRDefault="000F2889" w:rsidP="002C0802">
      <w:pPr>
        <w:spacing w:line="480" w:lineRule="auto"/>
        <w:rPr>
          <w:rFonts w:ascii="Arial" w:hAnsi="Arial" w:cs="Arial"/>
        </w:rPr>
      </w:pPr>
    </w:p>
    <w:p w14:paraId="79AB0B4B" w14:textId="77777777" w:rsidR="000F2889" w:rsidRPr="002C0802" w:rsidRDefault="000F2889" w:rsidP="000F2889">
      <w:pPr>
        <w:spacing w:line="360" w:lineRule="auto"/>
        <w:rPr>
          <w:rFonts w:ascii="Arial" w:hAnsi="Arial" w:cs="Arial"/>
        </w:rPr>
      </w:pPr>
    </w:p>
    <w:p w14:paraId="31DD22F9" w14:textId="1682DCD9" w:rsidR="000F2889" w:rsidRPr="002C0802" w:rsidRDefault="000F2889" w:rsidP="000F2889">
      <w:pPr>
        <w:spacing w:line="360" w:lineRule="auto"/>
        <w:rPr>
          <w:rFonts w:ascii="Arial" w:hAnsi="Arial" w:cs="Arial"/>
        </w:rPr>
      </w:pPr>
      <w:r w:rsidRPr="002C0802">
        <w:rPr>
          <w:rFonts w:ascii="Arial" w:hAnsi="Arial" w:cs="Arial"/>
        </w:rPr>
        <w:t>REFERENCIAS BIBLIOGRÁFICAS</w:t>
      </w:r>
      <w:r w:rsidR="00054980">
        <w:rPr>
          <w:rFonts w:ascii="Arial" w:hAnsi="Arial" w:cs="Arial"/>
        </w:rPr>
        <w:t>…………………………………………</w:t>
      </w:r>
      <w:r w:rsidR="001B0DA6">
        <w:rPr>
          <w:rFonts w:ascii="Arial" w:hAnsi="Arial" w:cs="Arial"/>
        </w:rPr>
        <w:t>25-27</w:t>
      </w:r>
    </w:p>
    <w:p w14:paraId="0B938580" w14:textId="77777777" w:rsidR="000F2889" w:rsidRPr="002C0802" w:rsidRDefault="000F2889" w:rsidP="000F2889">
      <w:pPr>
        <w:spacing w:line="360" w:lineRule="auto"/>
        <w:rPr>
          <w:rFonts w:ascii="Arial" w:hAnsi="Arial" w:cs="Arial"/>
        </w:rPr>
      </w:pPr>
    </w:p>
    <w:p w14:paraId="35752737" w14:textId="22F7CBE7" w:rsidR="000F2889" w:rsidRDefault="000F2889" w:rsidP="000F2889">
      <w:pPr>
        <w:spacing w:line="360" w:lineRule="auto"/>
        <w:rPr>
          <w:rFonts w:ascii="Arial" w:hAnsi="Arial" w:cs="Arial"/>
        </w:rPr>
      </w:pPr>
      <w:r w:rsidRPr="002C0802">
        <w:rPr>
          <w:rFonts w:ascii="Arial" w:hAnsi="Arial" w:cs="Arial"/>
        </w:rPr>
        <w:t>ANEXOS</w:t>
      </w:r>
      <w:r w:rsidR="00054980">
        <w:rPr>
          <w:rFonts w:ascii="Arial" w:hAnsi="Arial" w:cs="Arial"/>
        </w:rPr>
        <w:t>………………………………………………………………………….</w:t>
      </w:r>
      <w:r w:rsidR="001B0DA6">
        <w:rPr>
          <w:rFonts w:ascii="Arial" w:hAnsi="Arial" w:cs="Arial"/>
        </w:rPr>
        <w:t>28</w:t>
      </w:r>
    </w:p>
    <w:p w14:paraId="324E5371" w14:textId="77777777" w:rsidR="002C0802" w:rsidRPr="002C0802" w:rsidRDefault="002C0802" w:rsidP="000F2889">
      <w:pPr>
        <w:spacing w:line="360" w:lineRule="auto"/>
        <w:rPr>
          <w:rFonts w:ascii="Arial" w:hAnsi="Arial" w:cs="Arial"/>
        </w:rPr>
      </w:pPr>
    </w:p>
    <w:p w14:paraId="6A6E26CB" w14:textId="74D0343D" w:rsidR="000F2889" w:rsidRPr="002C0802" w:rsidRDefault="000F2889" w:rsidP="000F2889">
      <w:pPr>
        <w:spacing w:line="360" w:lineRule="auto"/>
        <w:rPr>
          <w:rFonts w:ascii="Arial" w:hAnsi="Arial" w:cs="Arial"/>
        </w:rPr>
      </w:pPr>
      <w:r w:rsidRPr="002C0802">
        <w:rPr>
          <w:rFonts w:ascii="Arial" w:hAnsi="Arial" w:cs="Arial"/>
        </w:rPr>
        <w:t>1.Instrumento de recolección de datos</w:t>
      </w:r>
      <w:r w:rsidR="00054980">
        <w:rPr>
          <w:rFonts w:ascii="Arial" w:hAnsi="Arial" w:cs="Arial"/>
        </w:rPr>
        <w:t>………………………………………..</w:t>
      </w:r>
      <w:r w:rsidR="001B0DA6">
        <w:rPr>
          <w:rFonts w:ascii="Arial" w:hAnsi="Arial" w:cs="Arial"/>
        </w:rPr>
        <w:t>28-29</w:t>
      </w:r>
    </w:p>
    <w:p w14:paraId="1ED33455" w14:textId="22450B4E" w:rsidR="000F2889" w:rsidRPr="002C0802" w:rsidRDefault="000F2889" w:rsidP="000F2889">
      <w:pPr>
        <w:spacing w:line="360" w:lineRule="auto"/>
        <w:rPr>
          <w:rFonts w:ascii="Arial" w:hAnsi="Arial" w:cs="Arial"/>
        </w:rPr>
      </w:pPr>
    </w:p>
    <w:p w14:paraId="4DCF7F95" w14:textId="2C5E6593" w:rsidR="000F2889" w:rsidRDefault="000F2889" w:rsidP="000F2889">
      <w:pPr>
        <w:spacing w:line="360" w:lineRule="auto"/>
        <w:rPr>
          <w:rFonts w:ascii="Arial" w:hAnsi="Arial" w:cs="Arial"/>
          <w:sz w:val="20"/>
          <w:szCs w:val="20"/>
        </w:rPr>
      </w:pPr>
    </w:p>
    <w:p w14:paraId="3C6B8834" w14:textId="073B20B8" w:rsidR="000F2889" w:rsidRDefault="000F2889" w:rsidP="000F2889">
      <w:pPr>
        <w:spacing w:line="360" w:lineRule="auto"/>
        <w:rPr>
          <w:rFonts w:ascii="Arial" w:hAnsi="Arial" w:cs="Arial"/>
          <w:sz w:val="20"/>
          <w:szCs w:val="20"/>
        </w:rPr>
      </w:pPr>
    </w:p>
    <w:p w14:paraId="0262EA25" w14:textId="27BD42DE" w:rsidR="002C0802" w:rsidRDefault="002C0802" w:rsidP="000F2889">
      <w:pPr>
        <w:spacing w:line="360" w:lineRule="auto"/>
        <w:rPr>
          <w:rFonts w:ascii="Arial" w:hAnsi="Arial" w:cs="Arial"/>
          <w:sz w:val="20"/>
          <w:szCs w:val="20"/>
        </w:rPr>
      </w:pPr>
    </w:p>
    <w:p w14:paraId="22BB05AF" w14:textId="7BD5DC8B" w:rsidR="002C0802" w:rsidRDefault="002C0802" w:rsidP="000F2889">
      <w:pPr>
        <w:spacing w:line="360" w:lineRule="auto"/>
        <w:rPr>
          <w:rFonts w:ascii="Arial" w:hAnsi="Arial" w:cs="Arial"/>
          <w:sz w:val="20"/>
          <w:szCs w:val="20"/>
        </w:rPr>
      </w:pPr>
    </w:p>
    <w:p w14:paraId="567AB5C2" w14:textId="3C9BB7A8" w:rsidR="002C0802" w:rsidRDefault="002C0802" w:rsidP="000F2889">
      <w:pPr>
        <w:spacing w:line="360" w:lineRule="auto"/>
        <w:rPr>
          <w:rFonts w:ascii="Arial" w:hAnsi="Arial" w:cs="Arial"/>
          <w:sz w:val="20"/>
          <w:szCs w:val="20"/>
        </w:rPr>
      </w:pPr>
    </w:p>
    <w:p w14:paraId="3CE17C40" w14:textId="31688362" w:rsidR="002C0802" w:rsidRDefault="002C0802" w:rsidP="000F2889">
      <w:pPr>
        <w:spacing w:line="360" w:lineRule="auto"/>
        <w:rPr>
          <w:rFonts w:ascii="Arial" w:hAnsi="Arial" w:cs="Arial"/>
          <w:sz w:val="20"/>
          <w:szCs w:val="20"/>
        </w:rPr>
      </w:pPr>
    </w:p>
    <w:p w14:paraId="1185222B" w14:textId="3B7C7DC0" w:rsidR="002C0802" w:rsidRDefault="002C0802" w:rsidP="000F2889">
      <w:pPr>
        <w:spacing w:line="360" w:lineRule="auto"/>
        <w:rPr>
          <w:rFonts w:ascii="Arial" w:hAnsi="Arial" w:cs="Arial"/>
          <w:sz w:val="20"/>
          <w:szCs w:val="20"/>
        </w:rPr>
      </w:pPr>
    </w:p>
    <w:p w14:paraId="31F0F615" w14:textId="041D5A7A" w:rsidR="002C0802" w:rsidRDefault="002C0802" w:rsidP="000F2889">
      <w:pPr>
        <w:spacing w:line="360" w:lineRule="auto"/>
        <w:rPr>
          <w:rFonts w:ascii="Arial" w:hAnsi="Arial" w:cs="Arial"/>
          <w:sz w:val="20"/>
          <w:szCs w:val="20"/>
        </w:rPr>
      </w:pPr>
    </w:p>
    <w:p w14:paraId="75249B70" w14:textId="186BFC78" w:rsidR="002C0802" w:rsidRDefault="002C0802" w:rsidP="000F2889">
      <w:pPr>
        <w:spacing w:line="360" w:lineRule="auto"/>
        <w:rPr>
          <w:rFonts w:ascii="Arial" w:hAnsi="Arial" w:cs="Arial"/>
          <w:sz w:val="20"/>
          <w:szCs w:val="20"/>
        </w:rPr>
      </w:pPr>
    </w:p>
    <w:p w14:paraId="01C146EA" w14:textId="6ECA1EC6" w:rsidR="002C0802" w:rsidRDefault="002C0802" w:rsidP="000F2889">
      <w:pPr>
        <w:spacing w:line="360" w:lineRule="auto"/>
        <w:rPr>
          <w:rFonts w:ascii="Arial" w:hAnsi="Arial" w:cs="Arial"/>
          <w:sz w:val="20"/>
          <w:szCs w:val="20"/>
        </w:rPr>
      </w:pPr>
    </w:p>
    <w:p w14:paraId="5B0B92BC" w14:textId="660909FD" w:rsidR="002C0802" w:rsidRDefault="002C0802" w:rsidP="000F2889">
      <w:pPr>
        <w:spacing w:line="360" w:lineRule="auto"/>
        <w:rPr>
          <w:rFonts w:ascii="Arial" w:hAnsi="Arial" w:cs="Arial"/>
          <w:sz w:val="20"/>
          <w:szCs w:val="20"/>
        </w:rPr>
      </w:pPr>
    </w:p>
    <w:p w14:paraId="03D12AFF" w14:textId="0A6B2453" w:rsidR="002C0802" w:rsidRDefault="002C0802" w:rsidP="000F2889">
      <w:pPr>
        <w:spacing w:line="360" w:lineRule="auto"/>
        <w:rPr>
          <w:rFonts w:ascii="Arial" w:hAnsi="Arial" w:cs="Arial"/>
          <w:sz w:val="20"/>
          <w:szCs w:val="20"/>
        </w:rPr>
      </w:pPr>
    </w:p>
    <w:p w14:paraId="4B5D33A8" w14:textId="51939403" w:rsidR="002C0802" w:rsidRDefault="002C0802" w:rsidP="000F2889">
      <w:pPr>
        <w:spacing w:line="360" w:lineRule="auto"/>
        <w:rPr>
          <w:rFonts w:ascii="Arial" w:hAnsi="Arial" w:cs="Arial"/>
          <w:sz w:val="20"/>
          <w:szCs w:val="20"/>
        </w:rPr>
      </w:pPr>
    </w:p>
    <w:p w14:paraId="25A22B15" w14:textId="595B7EFF" w:rsidR="002C0802" w:rsidRDefault="002C0802" w:rsidP="000F2889">
      <w:pPr>
        <w:spacing w:line="360" w:lineRule="auto"/>
        <w:rPr>
          <w:rFonts w:ascii="Arial" w:hAnsi="Arial" w:cs="Arial"/>
          <w:sz w:val="20"/>
          <w:szCs w:val="20"/>
        </w:rPr>
      </w:pPr>
    </w:p>
    <w:p w14:paraId="2623E996" w14:textId="4AC4D704" w:rsidR="002C0802" w:rsidRDefault="002C0802" w:rsidP="000F2889">
      <w:pPr>
        <w:spacing w:line="360" w:lineRule="auto"/>
        <w:rPr>
          <w:rFonts w:ascii="Arial" w:hAnsi="Arial" w:cs="Arial"/>
          <w:sz w:val="20"/>
          <w:szCs w:val="20"/>
        </w:rPr>
      </w:pPr>
    </w:p>
    <w:p w14:paraId="7C797EC7" w14:textId="5C019FB0" w:rsidR="002C0802" w:rsidRDefault="002C0802" w:rsidP="000F2889">
      <w:pPr>
        <w:spacing w:line="360" w:lineRule="auto"/>
        <w:rPr>
          <w:rFonts w:ascii="Arial" w:hAnsi="Arial" w:cs="Arial"/>
          <w:sz w:val="20"/>
          <w:szCs w:val="20"/>
        </w:rPr>
      </w:pPr>
    </w:p>
    <w:p w14:paraId="45580578" w14:textId="5CD6A0F6" w:rsidR="002C0802" w:rsidRDefault="002C0802" w:rsidP="000F2889">
      <w:pPr>
        <w:spacing w:line="360" w:lineRule="auto"/>
        <w:rPr>
          <w:rFonts w:ascii="Arial" w:hAnsi="Arial" w:cs="Arial"/>
          <w:sz w:val="20"/>
          <w:szCs w:val="20"/>
        </w:rPr>
      </w:pPr>
    </w:p>
    <w:p w14:paraId="30E9EB70" w14:textId="18F9FB03" w:rsidR="002C0802" w:rsidRDefault="002C0802" w:rsidP="000F2889">
      <w:pPr>
        <w:spacing w:line="360" w:lineRule="auto"/>
        <w:rPr>
          <w:rFonts w:ascii="Arial" w:hAnsi="Arial" w:cs="Arial"/>
          <w:sz w:val="20"/>
          <w:szCs w:val="20"/>
        </w:rPr>
      </w:pPr>
    </w:p>
    <w:p w14:paraId="3FB681C0" w14:textId="3747478C" w:rsidR="002C0802" w:rsidRDefault="002C0802" w:rsidP="000F2889">
      <w:pPr>
        <w:spacing w:line="360" w:lineRule="auto"/>
        <w:rPr>
          <w:rFonts w:ascii="Arial" w:hAnsi="Arial" w:cs="Arial"/>
          <w:sz w:val="20"/>
          <w:szCs w:val="20"/>
        </w:rPr>
      </w:pPr>
    </w:p>
    <w:p w14:paraId="449090DD" w14:textId="77777777" w:rsidR="000F561F" w:rsidRDefault="000F561F" w:rsidP="000F2889">
      <w:pPr>
        <w:spacing w:line="360" w:lineRule="auto"/>
        <w:rPr>
          <w:rFonts w:ascii="Arial" w:hAnsi="Arial" w:cs="Arial"/>
          <w:sz w:val="20"/>
          <w:szCs w:val="20"/>
        </w:rPr>
      </w:pPr>
    </w:p>
    <w:p w14:paraId="2A83F199" w14:textId="77777777" w:rsidR="002C0802" w:rsidRDefault="002C0802" w:rsidP="000F2889">
      <w:pPr>
        <w:spacing w:line="360" w:lineRule="auto"/>
        <w:rPr>
          <w:rFonts w:ascii="Arial" w:hAnsi="Arial" w:cs="Arial"/>
          <w:sz w:val="20"/>
          <w:szCs w:val="20"/>
        </w:rPr>
      </w:pPr>
    </w:p>
    <w:p w14:paraId="278B5AA7" w14:textId="77777777" w:rsidR="000F2889" w:rsidRPr="002C0802" w:rsidRDefault="000F2889" w:rsidP="000F2889">
      <w:pPr>
        <w:spacing w:line="360" w:lineRule="auto"/>
        <w:rPr>
          <w:rFonts w:ascii="Arial" w:hAnsi="Arial" w:cs="Arial"/>
        </w:rPr>
      </w:pPr>
      <w:r w:rsidRPr="002C0802">
        <w:rPr>
          <w:rFonts w:ascii="Arial" w:hAnsi="Arial" w:cs="Arial"/>
        </w:rPr>
        <w:t>I: PLANTEAMIENTO DEL PROBLEMA</w:t>
      </w:r>
    </w:p>
    <w:p w14:paraId="28216DDE" w14:textId="77777777" w:rsidR="000F2889" w:rsidRPr="002C0802" w:rsidRDefault="000F2889" w:rsidP="000F2889">
      <w:pPr>
        <w:pStyle w:val="Prrafodelista"/>
        <w:numPr>
          <w:ilvl w:val="1"/>
          <w:numId w:val="2"/>
        </w:numPr>
        <w:spacing w:line="360" w:lineRule="auto"/>
        <w:rPr>
          <w:rFonts w:ascii="Arial" w:hAnsi="Arial" w:cs="Arial"/>
          <w:b/>
          <w:bCs/>
        </w:rPr>
      </w:pPr>
      <w:r w:rsidRPr="002C0802">
        <w:rPr>
          <w:rFonts w:ascii="Arial" w:hAnsi="Arial" w:cs="Arial"/>
          <w:b/>
          <w:bCs/>
        </w:rPr>
        <w:t>Descripción de la realidad problemática</w:t>
      </w:r>
    </w:p>
    <w:p w14:paraId="2580B624" w14:textId="77777777" w:rsidR="000F2889" w:rsidRPr="002C0802" w:rsidRDefault="000F2889" w:rsidP="000F2889">
      <w:pPr>
        <w:pStyle w:val="Prrafodelista"/>
        <w:spacing w:line="360" w:lineRule="auto"/>
        <w:ind w:left="360"/>
        <w:rPr>
          <w:rFonts w:ascii="Arial" w:hAnsi="Arial" w:cs="Arial"/>
        </w:rPr>
      </w:pPr>
    </w:p>
    <w:p w14:paraId="55D84A69" w14:textId="45AF8BA4" w:rsidR="000F2889" w:rsidRPr="002C0802" w:rsidRDefault="000F2889" w:rsidP="000F2889">
      <w:pPr>
        <w:pStyle w:val="Prrafodelista"/>
        <w:spacing w:line="360" w:lineRule="auto"/>
        <w:ind w:left="360"/>
        <w:jc w:val="both"/>
        <w:rPr>
          <w:rFonts w:ascii="Arial" w:hAnsi="Arial" w:cs="Arial"/>
        </w:rPr>
      </w:pPr>
      <w:r w:rsidRPr="002C0802">
        <w:rPr>
          <w:rFonts w:ascii="Arial" w:hAnsi="Arial" w:cs="Arial"/>
        </w:rPr>
        <w:t xml:space="preserve">Las cirugías mayores realizadas en el área torácica, debido a su complejidad y factores intrínsecas al área quirúrgica, se ha convertido en uno de los procedimientos que genera mayor índice de dolor en el postoperatorio. Este último puede afectar la recuperación, idoneidad de la cirugía misma, mayor costo en hospitalización y por último, la calidad de vida del paciente.  Estas complicaciones pueden reducir la función pulmonar, predispone al desarrollo de atelectasias e hipoxemia (1). </w:t>
      </w:r>
    </w:p>
    <w:p w14:paraId="65AB74FC" w14:textId="77777777" w:rsidR="000F2889" w:rsidRPr="002C0802" w:rsidRDefault="000F2889" w:rsidP="000F2889">
      <w:pPr>
        <w:pStyle w:val="Prrafodelista"/>
        <w:spacing w:line="360" w:lineRule="auto"/>
        <w:ind w:left="360"/>
        <w:jc w:val="both"/>
        <w:rPr>
          <w:rFonts w:ascii="Arial" w:hAnsi="Arial" w:cs="Arial"/>
        </w:rPr>
      </w:pPr>
    </w:p>
    <w:p w14:paraId="7DB3D563" w14:textId="6E801B9A" w:rsidR="000F2889" w:rsidRPr="002C0802" w:rsidRDefault="000F2889" w:rsidP="009B645A">
      <w:pPr>
        <w:pStyle w:val="Prrafodelista"/>
        <w:spacing w:line="360" w:lineRule="auto"/>
        <w:ind w:left="360"/>
        <w:jc w:val="both"/>
        <w:rPr>
          <w:rFonts w:ascii="Arial" w:hAnsi="Arial" w:cs="Arial"/>
        </w:rPr>
      </w:pPr>
      <w:r w:rsidRPr="002C0802">
        <w:rPr>
          <w:rFonts w:ascii="Arial" w:hAnsi="Arial" w:cs="Arial"/>
        </w:rPr>
        <w:t>Se ha determinado un sindrome caracterizado por dolor crónico postoracotomía, caracterizado por un dolor recurrente y/o persistente a lo largo de la herida quirúrgica en un tiempo no menor a dos meses posterior a la cirugía. La prevalencia de este dolor es de 20-60%, y se ha determinado que uno de los factores predisponentes es el dolor agudo postoperatorio adicional a esto el trauma tisular propio de la cirugía (2).</w:t>
      </w:r>
    </w:p>
    <w:p w14:paraId="770E421B" w14:textId="77777777" w:rsidR="000F2889" w:rsidRPr="002C0802" w:rsidRDefault="000F2889" w:rsidP="009B645A">
      <w:pPr>
        <w:pStyle w:val="Prrafodelista"/>
        <w:spacing w:line="360" w:lineRule="auto"/>
        <w:ind w:left="360"/>
        <w:jc w:val="both"/>
        <w:rPr>
          <w:rFonts w:ascii="Arial" w:hAnsi="Arial" w:cs="Arial"/>
        </w:rPr>
      </w:pPr>
    </w:p>
    <w:p w14:paraId="790AEB7C" w14:textId="0D9C44FD" w:rsidR="000F2889" w:rsidRPr="002C0802" w:rsidRDefault="000F2889" w:rsidP="009B645A">
      <w:pPr>
        <w:pStyle w:val="Prrafodelista"/>
        <w:spacing w:line="360" w:lineRule="auto"/>
        <w:ind w:left="360"/>
        <w:jc w:val="both"/>
        <w:rPr>
          <w:rFonts w:ascii="Arial" w:hAnsi="Arial" w:cs="Arial"/>
        </w:rPr>
      </w:pPr>
      <w:r w:rsidRPr="002C0802">
        <w:rPr>
          <w:rFonts w:ascii="Arial" w:hAnsi="Arial" w:cs="Arial"/>
        </w:rPr>
        <w:t xml:space="preserve">En la actualidad existen diversos métodos para el manejo del dolor postoperatorio, el bloqueo paravertebral, anestesia peridural torácica, bloqueo de nervios intercostales y el bloqueo del erector de la espina. Estas alternativas conlleva beneficios y complicaciones propias del procedimiento, cada una de estas han sido realizadas en cirugías mayores como toracotomías, reconstrucciones de pared torácica, videotoracoscopía, tumores mediastinales entre otros. Como resultado, los pacientes consiguen aliviar el dolor postquirúrgico de forma satisfactoria (3). </w:t>
      </w:r>
    </w:p>
    <w:p w14:paraId="32F8E09E" w14:textId="77777777" w:rsidR="000F2889" w:rsidRPr="002C0802" w:rsidRDefault="000F2889" w:rsidP="009B645A">
      <w:pPr>
        <w:pStyle w:val="Prrafodelista"/>
        <w:spacing w:line="360" w:lineRule="auto"/>
        <w:ind w:left="360"/>
        <w:jc w:val="both"/>
        <w:rPr>
          <w:rFonts w:ascii="Arial" w:hAnsi="Arial" w:cs="Arial"/>
        </w:rPr>
      </w:pPr>
    </w:p>
    <w:p w14:paraId="10CDEEE2" w14:textId="207C3862" w:rsidR="000F2889" w:rsidRPr="002C0802" w:rsidRDefault="000F2889" w:rsidP="009B645A">
      <w:pPr>
        <w:pStyle w:val="Prrafodelista"/>
        <w:spacing w:line="360" w:lineRule="auto"/>
        <w:ind w:left="360"/>
        <w:jc w:val="both"/>
        <w:rPr>
          <w:rFonts w:ascii="Arial" w:hAnsi="Arial" w:cs="Arial"/>
        </w:rPr>
      </w:pPr>
      <w:r w:rsidRPr="002C0802">
        <w:rPr>
          <w:rFonts w:ascii="Arial" w:hAnsi="Arial" w:cs="Arial"/>
        </w:rPr>
        <w:t xml:space="preserve">En américa latina, este tipo de bloqueo sigue representando un desafío, debido a que el catéter epidural sigue siendo considerada el gold standard para el manejo de dolor postoperatorio para las cirugías de tórax. Este último registra tasas de complicaciones importantes y en población pediátrica existen muchas diferencias anatómicas, lo cual dificulta la realización de esta técnica y finalmente se recurre a la utlización de opiodes endovenosos (4,5). </w:t>
      </w:r>
    </w:p>
    <w:p w14:paraId="475213A4" w14:textId="77777777" w:rsidR="000F2889" w:rsidRPr="002C0802" w:rsidRDefault="000F2889" w:rsidP="009B645A">
      <w:pPr>
        <w:pStyle w:val="Prrafodelista"/>
        <w:spacing w:line="360" w:lineRule="auto"/>
        <w:ind w:left="360"/>
        <w:jc w:val="both"/>
        <w:rPr>
          <w:rFonts w:ascii="Arial" w:hAnsi="Arial" w:cs="Arial"/>
        </w:rPr>
      </w:pPr>
    </w:p>
    <w:p w14:paraId="32C8559E" w14:textId="1CCE2457" w:rsidR="000F2889" w:rsidRPr="002C0802" w:rsidRDefault="000F2889" w:rsidP="009B645A">
      <w:pPr>
        <w:pStyle w:val="Prrafodelista"/>
        <w:spacing w:line="360" w:lineRule="auto"/>
        <w:ind w:left="360"/>
        <w:jc w:val="both"/>
        <w:rPr>
          <w:rFonts w:ascii="Arial" w:hAnsi="Arial" w:cs="Arial"/>
        </w:rPr>
      </w:pPr>
      <w:r w:rsidRPr="002C0802">
        <w:rPr>
          <w:rFonts w:ascii="Arial" w:hAnsi="Arial" w:cs="Arial"/>
        </w:rPr>
        <w:t>En el hospital Guillermo Almenara Irigoyen, los opiodes son el pilar en el manejo del dolor de los pacientes sometidos a toracotomías, y esto lleva a muchos efectos adversos que impiden la pronta recuperación del paciente. Se realiza con poca frecuencia el bloqueo del plano erector de la columna; sin embargo no se ha realizado un protocolo estandarizado que incluya volumen mínimo efectivo para este bloqueo y la evaluación postoperatoria respectiva. Asimismo, con este estudio se busca ampliar el uso de este bloqueo con la finalidad de poder incluir catéteres en el plano profundo del músculo erector espinal y poder lograr infusiones de 48 horas y/o 4 días postoperatorios (6,7).</w:t>
      </w:r>
    </w:p>
    <w:p w14:paraId="4A895C79" w14:textId="77777777" w:rsidR="000F2889" w:rsidRPr="002C0802" w:rsidRDefault="000F2889" w:rsidP="009B645A">
      <w:pPr>
        <w:spacing w:line="360" w:lineRule="auto"/>
        <w:jc w:val="both"/>
        <w:rPr>
          <w:rFonts w:ascii="Arial" w:hAnsi="Arial" w:cs="Arial"/>
        </w:rPr>
      </w:pPr>
    </w:p>
    <w:p w14:paraId="12AD7224" w14:textId="77777777" w:rsidR="000F2889" w:rsidRPr="002C0802" w:rsidRDefault="000F2889" w:rsidP="009B645A">
      <w:pPr>
        <w:spacing w:line="360" w:lineRule="auto"/>
        <w:jc w:val="both"/>
        <w:rPr>
          <w:rFonts w:ascii="Arial" w:hAnsi="Arial" w:cs="Arial"/>
          <w:b/>
          <w:bCs/>
        </w:rPr>
      </w:pPr>
    </w:p>
    <w:p w14:paraId="23007CF0" w14:textId="77777777" w:rsidR="000F2889" w:rsidRPr="002C0802" w:rsidRDefault="000F2889" w:rsidP="009B645A">
      <w:pPr>
        <w:pStyle w:val="Prrafodelista"/>
        <w:numPr>
          <w:ilvl w:val="1"/>
          <w:numId w:val="2"/>
        </w:numPr>
        <w:spacing w:line="360" w:lineRule="auto"/>
        <w:jc w:val="both"/>
        <w:rPr>
          <w:rFonts w:ascii="Arial" w:hAnsi="Arial" w:cs="Arial"/>
          <w:b/>
          <w:bCs/>
        </w:rPr>
      </w:pPr>
      <w:r w:rsidRPr="002C0802">
        <w:rPr>
          <w:rFonts w:ascii="Arial" w:hAnsi="Arial" w:cs="Arial"/>
          <w:b/>
          <w:bCs/>
        </w:rPr>
        <w:t>Formulación del problema</w:t>
      </w:r>
    </w:p>
    <w:p w14:paraId="64C5BCF5" w14:textId="4C6EA825" w:rsidR="000F2889" w:rsidRPr="002C0802" w:rsidRDefault="000F2889" w:rsidP="009B645A">
      <w:pPr>
        <w:pStyle w:val="Prrafodelista"/>
        <w:spacing w:line="360" w:lineRule="auto"/>
        <w:ind w:left="360"/>
        <w:jc w:val="both"/>
        <w:rPr>
          <w:rFonts w:ascii="Arial" w:hAnsi="Arial" w:cs="Arial"/>
        </w:rPr>
      </w:pPr>
      <w:r w:rsidRPr="002C0802">
        <w:rPr>
          <w:rFonts w:ascii="Arial" w:hAnsi="Arial" w:cs="Arial"/>
        </w:rPr>
        <w:t xml:space="preserve">¿Cuál es la eficacia del bloqueo del plano erector de la columna en el manejo del dolor en pacientes postoperados de toracotomía en el Hospital Nacional Guillermo Almenara Irigoyen en el periodo de </w:t>
      </w:r>
      <w:r w:rsidR="00D957BD">
        <w:rPr>
          <w:rFonts w:ascii="Arial" w:hAnsi="Arial" w:cs="Arial"/>
        </w:rPr>
        <w:t xml:space="preserve">diciembre </w:t>
      </w:r>
      <w:r w:rsidRPr="002C0802">
        <w:rPr>
          <w:rFonts w:ascii="Arial" w:hAnsi="Arial" w:cs="Arial"/>
        </w:rPr>
        <w:t>202</w:t>
      </w:r>
      <w:r w:rsidR="00D957BD">
        <w:rPr>
          <w:rFonts w:ascii="Arial" w:hAnsi="Arial" w:cs="Arial"/>
        </w:rPr>
        <w:t>1</w:t>
      </w:r>
      <w:r w:rsidRPr="002C0802">
        <w:rPr>
          <w:rFonts w:ascii="Arial" w:hAnsi="Arial" w:cs="Arial"/>
        </w:rPr>
        <w:t xml:space="preserve"> a </w:t>
      </w:r>
      <w:r w:rsidR="00D957BD">
        <w:rPr>
          <w:rFonts w:ascii="Arial" w:hAnsi="Arial" w:cs="Arial"/>
        </w:rPr>
        <w:t>mayo</w:t>
      </w:r>
      <w:r w:rsidRPr="002C0802">
        <w:rPr>
          <w:rFonts w:ascii="Arial" w:hAnsi="Arial" w:cs="Arial"/>
        </w:rPr>
        <w:t xml:space="preserve"> 202</w:t>
      </w:r>
      <w:r w:rsidR="00D957BD">
        <w:rPr>
          <w:rFonts w:ascii="Arial" w:hAnsi="Arial" w:cs="Arial"/>
        </w:rPr>
        <w:t>2</w:t>
      </w:r>
      <w:r w:rsidRPr="002C0802">
        <w:rPr>
          <w:rFonts w:ascii="Arial" w:hAnsi="Arial" w:cs="Arial"/>
        </w:rPr>
        <w:t>?</w:t>
      </w:r>
    </w:p>
    <w:p w14:paraId="10EEDE92" w14:textId="77777777" w:rsidR="000F2889" w:rsidRPr="002C0802" w:rsidRDefault="000F2889" w:rsidP="009B645A">
      <w:pPr>
        <w:pStyle w:val="Prrafodelista"/>
        <w:spacing w:line="360" w:lineRule="auto"/>
        <w:ind w:left="360"/>
        <w:jc w:val="both"/>
        <w:rPr>
          <w:rFonts w:ascii="Arial" w:hAnsi="Arial" w:cs="Arial"/>
        </w:rPr>
      </w:pPr>
    </w:p>
    <w:p w14:paraId="36DD392B" w14:textId="77777777" w:rsidR="000F2889" w:rsidRPr="002C0802" w:rsidRDefault="000F2889" w:rsidP="009B645A">
      <w:pPr>
        <w:pStyle w:val="Prrafodelista"/>
        <w:numPr>
          <w:ilvl w:val="1"/>
          <w:numId w:val="2"/>
        </w:numPr>
        <w:spacing w:line="360" w:lineRule="auto"/>
        <w:jc w:val="both"/>
        <w:rPr>
          <w:rFonts w:ascii="Arial" w:hAnsi="Arial" w:cs="Arial"/>
          <w:b/>
          <w:bCs/>
        </w:rPr>
      </w:pPr>
      <w:r w:rsidRPr="002C0802">
        <w:rPr>
          <w:rFonts w:ascii="Arial" w:hAnsi="Arial" w:cs="Arial"/>
          <w:b/>
          <w:bCs/>
        </w:rPr>
        <w:t>Objetivos</w:t>
      </w:r>
    </w:p>
    <w:p w14:paraId="5FE6EDF4" w14:textId="77777777" w:rsidR="000F2889" w:rsidRPr="002C0802" w:rsidRDefault="000F2889" w:rsidP="009B645A">
      <w:pPr>
        <w:pStyle w:val="Prrafodelista"/>
        <w:numPr>
          <w:ilvl w:val="2"/>
          <w:numId w:val="2"/>
        </w:numPr>
        <w:spacing w:line="360" w:lineRule="auto"/>
        <w:jc w:val="both"/>
        <w:rPr>
          <w:rFonts w:ascii="Arial" w:hAnsi="Arial" w:cs="Arial"/>
        </w:rPr>
      </w:pPr>
      <w:r w:rsidRPr="002C0802">
        <w:rPr>
          <w:rFonts w:ascii="Arial" w:hAnsi="Arial" w:cs="Arial"/>
        </w:rPr>
        <w:t>Objetivo general</w:t>
      </w:r>
    </w:p>
    <w:p w14:paraId="3943807C" w14:textId="618DA41B" w:rsidR="000F2889" w:rsidRPr="002C0802" w:rsidRDefault="000F2889" w:rsidP="009B645A">
      <w:pPr>
        <w:pStyle w:val="Prrafodelista"/>
        <w:spacing w:line="360" w:lineRule="auto"/>
        <w:jc w:val="both"/>
        <w:rPr>
          <w:rFonts w:ascii="Arial" w:hAnsi="Arial" w:cs="Arial"/>
        </w:rPr>
      </w:pPr>
      <w:r w:rsidRPr="002C0802">
        <w:rPr>
          <w:rFonts w:ascii="Arial" w:hAnsi="Arial" w:cs="Arial"/>
        </w:rPr>
        <w:t xml:space="preserve">Determinar la eficacia del bloqueo del plano erector de la columna en el manejo del dolor en pacientes postoperados de toracotomía en el Hospital Nacional Guillermo Almenara Irigoyen en el periodo de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r w:rsidR="009B645A" w:rsidRPr="002C0802">
        <w:rPr>
          <w:rFonts w:ascii="Arial" w:hAnsi="Arial" w:cs="Arial"/>
        </w:rPr>
        <w:t>.</w:t>
      </w:r>
    </w:p>
    <w:p w14:paraId="6DA4DC87" w14:textId="77777777" w:rsidR="000F2889" w:rsidRPr="002C0802" w:rsidRDefault="000F2889" w:rsidP="009B645A">
      <w:pPr>
        <w:pStyle w:val="Prrafodelista"/>
        <w:spacing w:line="360" w:lineRule="auto"/>
        <w:jc w:val="both"/>
        <w:rPr>
          <w:rFonts w:ascii="Arial" w:hAnsi="Arial" w:cs="Arial"/>
        </w:rPr>
      </w:pPr>
    </w:p>
    <w:p w14:paraId="011C954F" w14:textId="35726568" w:rsidR="009B645A" w:rsidRPr="002C0802" w:rsidRDefault="000F2889" w:rsidP="009B645A">
      <w:pPr>
        <w:pStyle w:val="Prrafodelista"/>
        <w:numPr>
          <w:ilvl w:val="2"/>
          <w:numId w:val="2"/>
        </w:numPr>
        <w:spacing w:line="360" w:lineRule="auto"/>
        <w:jc w:val="both"/>
        <w:rPr>
          <w:rFonts w:ascii="Arial" w:hAnsi="Arial" w:cs="Arial"/>
        </w:rPr>
      </w:pPr>
      <w:r w:rsidRPr="002C0802">
        <w:rPr>
          <w:rFonts w:ascii="Arial" w:hAnsi="Arial" w:cs="Arial"/>
        </w:rPr>
        <w:t>Objetivos específicos</w:t>
      </w:r>
    </w:p>
    <w:p w14:paraId="00A92891" w14:textId="7C22BDD9" w:rsidR="009B645A" w:rsidRPr="002C0802" w:rsidRDefault="009B645A" w:rsidP="00D96750">
      <w:pPr>
        <w:pStyle w:val="Prrafodelista"/>
        <w:numPr>
          <w:ilvl w:val="0"/>
          <w:numId w:val="17"/>
        </w:numPr>
        <w:spacing w:line="360" w:lineRule="auto"/>
        <w:jc w:val="both"/>
        <w:rPr>
          <w:rFonts w:ascii="Arial" w:hAnsi="Arial" w:cs="Arial"/>
        </w:rPr>
      </w:pPr>
      <w:r w:rsidRPr="002C0802">
        <w:rPr>
          <w:rFonts w:ascii="Arial" w:hAnsi="Arial" w:cs="Arial"/>
        </w:rPr>
        <w:t xml:space="preserve">Identificar el manejo principal del dolor en pacientes sometidos a toracotomía en el Hospital Nacional Guillermo Almenara Irigoyen en el periodo de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r w:rsidRPr="002C0802">
        <w:rPr>
          <w:rFonts w:ascii="Arial" w:hAnsi="Arial" w:cs="Arial"/>
        </w:rPr>
        <w:t>.</w:t>
      </w:r>
    </w:p>
    <w:p w14:paraId="4A8AD6FC" w14:textId="77777777" w:rsidR="009B645A" w:rsidRPr="002C0802" w:rsidRDefault="009B645A" w:rsidP="009B645A">
      <w:pPr>
        <w:pStyle w:val="Prrafodelista"/>
        <w:spacing w:line="360" w:lineRule="auto"/>
        <w:ind w:left="1080"/>
        <w:jc w:val="both"/>
        <w:rPr>
          <w:rFonts w:ascii="Arial" w:hAnsi="Arial" w:cs="Arial"/>
        </w:rPr>
      </w:pPr>
    </w:p>
    <w:p w14:paraId="7F04A805" w14:textId="5B27EC65" w:rsidR="009B645A" w:rsidRPr="002C0802" w:rsidRDefault="009B645A" w:rsidP="00D96750">
      <w:pPr>
        <w:pStyle w:val="Prrafodelista"/>
        <w:numPr>
          <w:ilvl w:val="0"/>
          <w:numId w:val="17"/>
        </w:numPr>
        <w:spacing w:line="360" w:lineRule="auto"/>
        <w:jc w:val="both"/>
        <w:rPr>
          <w:rFonts w:ascii="Arial" w:hAnsi="Arial" w:cs="Arial"/>
        </w:rPr>
      </w:pPr>
      <w:r w:rsidRPr="002C0802">
        <w:rPr>
          <w:rFonts w:ascii="Arial" w:hAnsi="Arial" w:cs="Arial"/>
        </w:rPr>
        <w:t xml:space="preserve">Evaluar el nivel de dolor postoperatorio a través de la escala EVA inmediato, 8 horas y  24 horas en pacientes sometidos a toracotomía en el Hospital Nacional Guillermo Almenara Irigoyen en el periodo de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r w:rsidRPr="002C0802">
        <w:rPr>
          <w:rFonts w:ascii="Arial" w:hAnsi="Arial" w:cs="Arial"/>
        </w:rPr>
        <w:t>.</w:t>
      </w:r>
    </w:p>
    <w:p w14:paraId="4A7D7F9E" w14:textId="77777777" w:rsidR="009B645A" w:rsidRPr="002C0802" w:rsidRDefault="009B645A" w:rsidP="009B645A">
      <w:pPr>
        <w:pStyle w:val="Prrafodelista"/>
        <w:spacing w:line="360" w:lineRule="auto"/>
        <w:ind w:left="1080"/>
        <w:jc w:val="both"/>
        <w:rPr>
          <w:rFonts w:ascii="Arial" w:hAnsi="Arial" w:cs="Arial"/>
        </w:rPr>
      </w:pPr>
    </w:p>
    <w:p w14:paraId="1BF4EFE6" w14:textId="3EDD01D3" w:rsidR="009B645A" w:rsidRPr="002C0802" w:rsidRDefault="009B645A" w:rsidP="00D96750">
      <w:pPr>
        <w:pStyle w:val="Prrafodelista"/>
        <w:numPr>
          <w:ilvl w:val="0"/>
          <w:numId w:val="17"/>
        </w:numPr>
        <w:spacing w:line="360" w:lineRule="auto"/>
        <w:jc w:val="both"/>
        <w:rPr>
          <w:rFonts w:ascii="Arial" w:hAnsi="Arial" w:cs="Arial"/>
        </w:rPr>
      </w:pPr>
      <w:r w:rsidRPr="002C0802">
        <w:rPr>
          <w:rFonts w:ascii="Arial" w:hAnsi="Arial" w:cs="Arial"/>
        </w:rPr>
        <w:t xml:space="preserve">Evaluar el uso de opioides de rescate en pacientes sometidos a toracotomía en el Hospital Nacional Guillermo Almenara Irigoyen en el periodo de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r w:rsidRPr="002C0802">
        <w:rPr>
          <w:rFonts w:ascii="Arial" w:hAnsi="Arial" w:cs="Arial"/>
        </w:rPr>
        <w:t>.</w:t>
      </w:r>
    </w:p>
    <w:p w14:paraId="50C11FFC" w14:textId="77777777" w:rsidR="009B645A" w:rsidRPr="002C0802" w:rsidRDefault="009B645A" w:rsidP="009B645A">
      <w:pPr>
        <w:pStyle w:val="Prrafodelista"/>
        <w:spacing w:line="360" w:lineRule="auto"/>
        <w:ind w:left="1080"/>
        <w:jc w:val="both"/>
        <w:rPr>
          <w:rFonts w:ascii="Arial" w:hAnsi="Arial" w:cs="Arial"/>
        </w:rPr>
      </w:pPr>
    </w:p>
    <w:p w14:paraId="6697A7CD" w14:textId="56BF06F0" w:rsidR="009B645A" w:rsidRPr="002C0802" w:rsidRDefault="009B645A" w:rsidP="00D96750">
      <w:pPr>
        <w:pStyle w:val="Prrafodelista"/>
        <w:numPr>
          <w:ilvl w:val="0"/>
          <w:numId w:val="17"/>
        </w:numPr>
        <w:spacing w:line="360" w:lineRule="auto"/>
        <w:jc w:val="both"/>
        <w:rPr>
          <w:rFonts w:ascii="Arial" w:hAnsi="Arial" w:cs="Arial"/>
        </w:rPr>
      </w:pPr>
      <w:r w:rsidRPr="002C0802">
        <w:rPr>
          <w:rFonts w:ascii="Arial" w:hAnsi="Arial" w:cs="Arial"/>
        </w:rPr>
        <w:t xml:space="preserve">Identificar los efectos adversos del uso de opiodes endovenosos en pacientes sometidos a toracotomía en el Hospital Nacional Guillermo Almenara Irigoyen en el periodo de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r w:rsidRPr="002C0802">
        <w:rPr>
          <w:rFonts w:ascii="Arial" w:hAnsi="Arial" w:cs="Arial"/>
        </w:rPr>
        <w:t>.</w:t>
      </w:r>
    </w:p>
    <w:p w14:paraId="50FEC964" w14:textId="77777777" w:rsidR="009B645A" w:rsidRPr="002C0802" w:rsidRDefault="009B645A" w:rsidP="009B645A">
      <w:pPr>
        <w:spacing w:line="360" w:lineRule="auto"/>
        <w:jc w:val="both"/>
        <w:rPr>
          <w:rFonts w:ascii="Arial" w:hAnsi="Arial" w:cs="Arial"/>
        </w:rPr>
      </w:pPr>
    </w:p>
    <w:p w14:paraId="76F243BF" w14:textId="4C5AFEE0" w:rsidR="009B645A" w:rsidRPr="002C0802" w:rsidRDefault="009B645A" w:rsidP="00D96750">
      <w:pPr>
        <w:pStyle w:val="Prrafodelista"/>
        <w:numPr>
          <w:ilvl w:val="0"/>
          <w:numId w:val="17"/>
        </w:numPr>
        <w:spacing w:line="360" w:lineRule="auto"/>
        <w:jc w:val="both"/>
        <w:rPr>
          <w:rFonts w:ascii="Arial" w:hAnsi="Arial" w:cs="Arial"/>
        </w:rPr>
      </w:pPr>
      <w:r w:rsidRPr="002C0802">
        <w:rPr>
          <w:rFonts w:ascii="Arial" w:hAnsi="Arial" w:cs="Arial"/>
        </w:rPr>
        <w:t xml:space="preserve">Determinar la prevalencia del uso de bloqueo del músculo erector de la espina en pacientes sometidos a toracotomía en el Hospital Nacional Guillermo Almenara Irigoyen en el periodo de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p>
    <w:p w14:paraId="7935D9A4" w14:textId="471DFB9C" w:rsidR="009B645A" w:rsidRPr="002C0802" w:rsidRDefault="009B645A" w:rsidP="009B645A">
      <w:pPr>
        <w:pStyle w:val="Prrafodelista"/>
        <w:spacing w:line="360" w:lineRule="auto"/>
        <w:ind w:left="1080"/>
        <w:jc w:val="both"/>
        <w:rPr>
          <w:rFonts w:ascii="Arial" w:hAnsi="Arial" w:cs="Arial"/>
        </w:rPr>
      </w:pPr>
    </w:p>
    <w:p w14:paraId="2C50F783" w14:textId="77777777" w:rsidR="000F2889" w:rsidRPr="002C0802" w:rsidRDefault="000F2889" w:rsidP="009B645A">
      <w:pPr>
        <w:spacing w:line="360" w:lineRule="auto"/>
        <w:jc w:val="both"/>
        <w:rPr>
          <w:rFonts w:ascii="Arial" w:hAnsi="Arial" w:cs="Arial"/>
          <w:b/>
          <w:bCs/>
        </w:rPr>
      </w:pPr>
    </w:p>
    <w:p w14:paraId="6723BEC8" w14:textId="5509CC09" w:rsidR="009B645A" w:rsidRPr="002C0802" w:rsidRDefault="000F2889" w:rsidP="009B645A">
      <w:pPr>
        <w:pStyle w:val="Prrafodelista"/>
        <w:numPr>
          <w:ilvl w:val="1"/>
          <w:numId w:val="2"/>
        </w:numPr>
        <w:spacing w:line="360" w:lineRule="auto"/>
        <w:jc w:val="both"/>
        <w:rPr>
          <w:rFonts w:ascii="Arial" w:hAnsi="Arial" w:cs="Arial"/>
          <w:b/>
          <w:bCs/>
        </w:rPr>
      </w:pPr>
      <w:r w:rsidRPr="002C0802">
        <w:rPr>
          <w:rFonts w:ascii="Arial" w:hAnsi="Arial" w:cs="Arial"/>
          <w:b/>
          <w:bCs/>
        </w:rPr>
        <w:t xml:space="preserve">Justificación </w:t>
      </w:r>
    </w:p>
    <w:p w14:paraId="73E5551A" w14:textId="020B9797" w:rsidR="009B645A" w:rsidRPr="002C0802" w:rsidRDefault="009B645A" w:rsidP="009B645A">
      <w:pPr>
        <w:pStyle w:val="Prrafodelista"/>
        <w:spacing w:line="360" w:lineRule="auto"/>
        <w:ind w:left="360"/>
        <w:jc w:val="both"/>
        <w:rPr>
          <w:rFonts w:ascii="Arial" w:hAnsi="Arial" w:cs="Arial"/>
          <w:b/>
          <w:bCs/>
        </w:rPr>
      </w:pPr>
    </w:p>
    <w:p w14:paraId="1EBABDF1" w14:textId="5298E6FE" w:rsidR="000F2889" w:rsidRPr="002C0802" w:rsidRDefault="009B645A" w:rsidP="009B645A">
      <w:pPr>
        <w:pStyle w:val="Prrafodelista"/>
        <w:spacing w:line="360" w:lineRule="auto"/>
        <w:ind w:left="360"/>
        <w:jc w:val="both"/>
        <w:rPr>
          <w:rFonts w:ascii="Arial" w:hAnsi="Arial" w:cs="Arial"/>
        </w:rPr>
      </w:pPr>
      <w:r w:rsidRPr="002C0802">
        <w:rPr>
          <w:rFonts w:ascii="Arial" w:hAnsi="Arial" w:cs="Arial"/>
        </w:rPr>
        <w:t xml:space="preserve">El dolor postoperatorio en pacientes sometidos a toractomías es considerado uno de los más elevados y dificiles de abordar, llegando a recurrir al uso de opidoes con manejo parcial del dolor y este a su vez, ocasiona efectos adversos como nauseas y vómitos. Es por ello, la importancia de realizar estudios que incluya un abordaje del dolor con menor índice de complicaciones y una efectividad superior a las actuales, como por ejemplo el bloqueo del plano del músculo erector de la espina. </w:t>
      </w:r>
    </w:p>
    <w:p w14:paraId="7ECF73E1" w14:textId="77777777" w:rsidR="009B645A" w:rsidRPr="002C0802" w:rsidRDefault="009B645A" w:rsidP="009B645A">
      <w:pPr>
        <w:pStyle w:val="Prrafodelista"/>
        <w:spacing w:line="360" w:lineRule="auto"/>
        <w:ind w:left="360"/>
        <w:jc w:val="both"/>
        <w:rPr>
          <w:rFonts w:ascii="Arial" w:hAnsi="Arial" w:cs="Arial"/>
        </w:rPr>
      </w:pPr>
    </w:p>
    <w:p w14:paraId="3583779E" w14:textId="01E3F271" w:rsidR="000F2889" w:rsidRDefault="009B645A" w:rsidP="009B645A">
      <w:pPr>
        <w:pStyle w:val="Prrafodelista"/>
        <w:spacing w:line="360" w:lineRule="auto"/>
        <w:ind w:left="360"/>
        <w:jc w:val="both"/>
        <w:rPr>
          <w:rFonts w:ascii="Arial" w:hAnsi="Arial" w:cs="Arial"/>
        </w:rPr>
      </w:pPr>
      <w:r w:rsidRPr="002C0802">
        <w:rPr>
          <w:rFonts w:ascii="Arial" w:hAnsi="Arial" w:cs="Arial"/>
        </w:rPr>
        <w:t xml:space="preserve">En la institución, se realiza este procedimiento pero no de manera estandarizada ni en base a un protocolo definido, este estudio puede servir de herramienta para determinar la efectividad en la casuística peruana y por ende sea parte del protocolo en manejo de dolor en cirugías mayores de tórax. </w:t>
      </w:r>
    </w:p>
    <w:p w14:paraId="20D88B1B" w14:textId="2E5D4B2D" w:rsidR="002C0802" w:rsidRDefault="002C0802" w:rsidP="009B645A">
      <w:pPr>
        <w:pStyle w:val="Prrafodelista"/>
        <w:spacing w:line="360" w:lineRule="auto"/>
        <w:ind w:left="360"/>
        <w:jc w:val="both"/>
        <w:rPr>
          <w:rFonts w:ascii="Arial" w:hAnsi="Arial" w:cs="Arial"/>
        </w:rPr>
      </w:pPr>
    </w:p>
    <w:p w14:paraId="4C19C8F3" w14:textId="7912414D" w:rsidR="002C0802" w:rsidRDefault="002C0802" w:rsidP="009B645A">
      <w:pPr>
        <w:pStyle w:val="Prrafodelista"/>
        <w:spacing w:line="360" w:lineRule="auto"/>
        <w:ind w:left="360"/>
        <w:jc w:val="both"/>
        <w:rPr>
          <w:rFonts w:ascii="Arial" w:hAnsi="Arial" w:cs="Arial"/>
        </w:rPr>
      </w:pPr>
    </w:p>
    <w:p w14:paraId="4C603111" w14:textId="77777777" w:rsidR="000F561F" w:rsidRDefault="000F561F" w:rsidP="009B645A">
      <w:pPr>
        <w:pStyle w:val="Prrafodelista"/>
        <w:spacing w:line="360" w:lineRule="auto"/>
        <w:ind w:left="360"/>
        <w:jc w:val="both"/>
        <w:rPr>
          <w:rFonts w:ascii="Arial" w:hAnsi="Arial" w:cs="Arial"/>
        </w:rPr>
      </w:pPr>
    </w:p>
    <w:p w14:paraId="4E8A5A56" w14:textId="77777777" w:rsidR="002C0802" w:rsidRPr="002C0802" w:rsidRDefault="002C0802" w:rsidP="009B645A">
      <w:pPr>
        <w:pStyle w:val="Prrafodelista"/>
        <w:spacing w:line="360" w:lineRule="auto"/>
        <w:ind w:left="360"/>
        <w:jc w:val="both"/>
        <w:rPr>
          <w:rFonts w:ascii="Arial" w:hAnsi="Arial" w:cs="Arial"/>
        </w:rPr>
      </w:pPr>
    </w:p>
    <w:p w14:paraId="0F90C670" w14:textId="77777777" w:rsidR="000F2889" w:rsidRPr="002C0802" w:rsidRDefault="000F2889" w:rsidP="000F2889">
      <w:pPr>
        <w:spacing w:line="360" w:lineRule="auto"/>
        <w:rPr>
          <w:rFonts w:ascii="Arial" w:hAnsi="Arial" w:cs="Arial"/>
        </w:rPr>
      </w:pPr>
    </w:p>
    <w:p w14:paraId="40196897" w14:textId="77777777" w:rsidR="000F2889" w:rsidRPr="002C0802" w:rsidRDefault="000F2889" w:rsidP="009B645A">
      <w:pPr>
        <w:pStyle w:val="Prrafodelista"/>
        <w:numPr>
          <w:ilvl w:val="1"/>
          <w:numId w:val="2"/>
        </w:numPr>
        <w:spacing w:line="360" w:lineRule="auto"/>
        <w:jc w:val="both"/>
        <w:rPr>
          <w:rFonts w:ascii="Arial" w:hAnsi="Arial" w:cs="Arial"/>
          <w:b/>
          <w:bCs/>
        </w:rPr>
      </w:pPr>
      <w:r w:rsidRPr="002C0802">
        <w:rPr>
          <w:rFonts w:ascii="Arial" w:hAnsi="Arial" w:cs="Arial"/>
          <w:b/>
          <w:bCs/>
        </w:rPr>
        <w:t xml:space="preserve">Delimitación </w:t>
      </w:r>
    </w:p>
    <w:p w14:paraId="29CE41A6" w14:textId="7FA6555A" w:rsidR="000F2889" w:rsidRPr="002C0802" w:rsidRDefault="000F2889" w:rsidP="009B645A">
      <w:pPr>
        <w:pStyle w:val="Prrafodelista"/>
        <w:spacing w:line="360" w:lineRule="auto"/>
        <w:ind w:left="360"/>
        <w:jc w:val="both"/>
        <w:rPr>
          <w:rFonts w:ascii="Arial" w:hAnsi="Arial" w:cs="Arial"/>
        </w:rPr>
      </w:pPr>
      <w:r w:rsidRPr="002C0802">
        <w:rPr>
          <w:rFonts w:ascii="Arial" w:hAnsi="Arial" w:cs="Arial"/>
        </w:rPr>
        <w:t xml:space="preserve">Pacientes </w:t>
      </w:r>
      <w:r w:rsidR="009B645A" w:rsidRPr="002C0802">
        <w:rPr>
          <w:rFonts w:ascii="Arial" w:hAnsi="Arial" w:cs="Arial"/>
        </w:rPr>
        <w:t xml:space="preserve">mayores de 18 años sometidos a toracotomías en el hospital Nacional Guillermo Almenara Irigoyen en el periodo de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r w:rsidR="009B645A" w:rsidRPr="002C0802">
        <w:rPr>
          <w:rFonts w:ascii="Arial" w:hAnsi="Arial" w:cs="Arial"/>
        </w:rPr>
        <w:t>.</w:t>
      </w:r>
    </w:p>
    <w:p w14:paraId="68B93A25" w14:textId="77777777" w:rsidR="000F2889" w:rsidRPr="002C0802" w:rsidRDefault="000F2889" w:rsidP="009B645A">
      <w:pPr>
        <w:pStyle w:val="Prrafodelista"/>
        <w:spacing w:line="360" w:lineRule="auto"/>
        <w:ind w:left="360"/>
        <w:jc w:val="both"/>
        <w:rPr>
          <w:rFonts w:ascii="Arial" w:hAnsi="Arial" w:cs="Arial"/>
        </w:rPr>
      </w:pPr>
    </w:p>
    <w:p w14:paraId="24F88A2A" w14:textId="77777777" w:rsidR="000F2889" w:rsidRPr="002C0802" w:rsidRDefault="000F2889" w:rsidP="009B645A">
      <w:pPr>
        <w:pStyle w:val="Prrafodelista"/>
        <w:numPr>
          <w:ilvl w:val="1"/>
          <w:numId w:val="2"/>
        </w:numPr>
        <w:spacing w:line="360" w:lineRule="auto"/>
        <w:jc w:val="both"/>
        <w:rPr>
          <w:rFonts w:ascii="Arial" w:hAnsi="Arial" w:cs="Arial"/>
          <w:b/>
          <w:bCs/>
        </w:rPr>
      </w:pPr>
      <w:r w:rsidRPr="002C0802">
        <w:rPr>
          <w:rFonts w:ascii="Arial" w:hAnsi="Arial" w:cs="Arial"/>
          <w:b/>
          <w:bCs/>
        </w:rPr>
        <w:t>Viabilidad</w:t>
      </w:r>
    </w:p>
    <w:p w14:paraId="6DD9363C" w14:textId="77777777" w:rsidR="000F2889" w:rsidRPr="002C0802" w:rsidRDefault="000F2889" w:rsidP="009B645A">
      <w:pPr>
        <w:pStyle w:val="Prrafodelista"/>
        <w:spacing w:line="360" w:lineRule="auto"/>
        <w:ind w:left="360"/>
        <w:jc w:val="both"/>
        <w:rPr>
          <w:rFonts w:ascii="Arial" w:hAnsi="Arial" w:cs="Arial"/>
        </w:rPr>
      </w:pPr>
      <w:r w:rsidRPr="002C0802">
        <w:rPr>
          <w:rFonts w:ascii="Arial" w:hAnsi="Arial" w:cs="Arial"/>
        </w:rPr>
        <w:t>La insitución ha autorizado la investigación y cuenta con el apoyo de especialistas y recursos económicos para realizarla. Se accederá al registro de fichas de anestesia del Hospital Nacional Guillermo  Almenara Irigoyen.</w:t>
      </w:r>
    </w:p>
    <w:p w14:paraId="410298DA" w14:textId="77777777" w:rsidR="000F2889" w:rsidRPr="002C0802" w:rsidRDefault="000F2889" w:rsidP="009B645A">
      <w:pPr>
        <w:spacing w:line="360" w:lineRule="auto"/>
        <w:jc w:val="both"/>
        <w:rPr>
          <w:rFonts w:ascii="Arial" w:hAnsi="Arial" w:cs="Arial"/>
        </w:rPr>
      </w:pPr>
    </w:p>
    <w:p w14:paraId="1BAEC32E" w14:textId="1D762A86" w:rsidR="000F2889" w:rsidRDefault="000F2889" w:rsidP="009B645A">
      <w:pPr>
        <w:spacing w:line="360" w:lineRule="auto"/>
        <w:jc w:val="both"/>
        <w:rPr>
          <w:rFonts w:ascii="Arial" w:hAnsi="Arial" w:cs="Arial"/>
        </w:rPr>
      </w:pPr>
      <w:r w:rsidRPr="002C0802">
        <w:rPr>
          <w:rFonts w:ascii="Arial" w:hAnsi="Arial" w:cs="Arial"/>
        </w:rPr>
        <w:t>II. MARCO TEÓRICO</w:t>
      </w:r>
    </w:p>
    <w:p w14:paraId="594A29EC" w14:textId="77777777" w:rsidR="00A762FF" w:rsidRPr="002C0802" w:rsidRDefault="00A762FF" w:rsidP="009B645A">
      <w:pPr>
        <w:spacing w:line="360" w:lineRule="auto"/>
        <w:jc w:val="both"/>
        <w:rPr>
          <w:rFonts w:ascii="Arial" w:hAnsi="Arial" w:cs="Arial"/>
        </w:rPr>
      </w:pPr>
    </w:p>
    <w:p w14:paraId="4FCD6E07" w14:textId="0D373B5F" w:rsidR="009B645A" w:rsidRDefault="000F2889" w:rsidP="009B645A">
      <w:pPr>
        <w:spacing w:line="360" w:lineRule="auto"/>
        <w:jc w:val="both"/>
        <w:rPr>
          <w:rFonts w:ascii="Arial" w:hAnsi="Arial" w:cs="Arial"/>
          <w:b/>
          <w:bCs/>
        </w:rPr>
      </w:pPr>
      <w:r w:rsidRPr="002C0802">
        <w:rPr>
          <w:rFonts w:ascii="Arial" w:hAnsi="Arial" w:cs="Arial"/>
          <w:b/>
          <w:bCs/>
        </w:rPr>
        <w:t>2.1 Antecedentes de investigación</w:t>
      </w:r>
    </w:p>
    <w:p w14:paraId="1AED6FED" w14:textId="77777777" w:rsidR="00A762FF" w:rsidRPr="002C0802" w:rsidRDefault="00A762FF" w:rsidP="009B645A">
      <w:pPr>
        <w:spacing w:line="360" w:lineRule="auto"/>
        <w:jc w:val="both"/>
        <w:rPr>
          <w:rFonts w:ascii="Arial" w:hAnsi="Arial" w:cs="Arial"/>
          <w:b/>
          <w:bCs/>
        </w:rPr>
      </w:pPr>
    </w:p>
    <w:p w14:paraId="52CDEB23" w14:textId="3EB74AC6" w:rsidR="009B645A" w:rsidRPr="002C0802" w:rsidRDefault="009B645A" w:rsidP="009B645A">
      <w:pPr>
        <w:spacing w:line="360" w:lineRule="auto"/>
        <w:ind w:left="426"/>
        <w:jc w:val="both"/>
        <w:rPr>
          <w:rFonts w:ascii="Arial" w:hAnsi="Arial" w:cs="Arial"/>
        </w:rPr>
      </w:pPr>
      <w:r w:rsidRPr="002C0802">
        <w:rPr>
          <w:rFonts w:ascii="Arial" w:hAnsi="Arial" w:cs="Arial"/>
        </w:rPr>
        <w:t xml:space="preserve">Forero et al. </w:t>
      </w:r>
      <w:r w:rsidR="00C5177D" w:rsidRPr="002C0802">
        <w:rPr>
          <w:rFonts w:ascii="Arial" w:hAnsi="Arial" w:cs="Arial"/>
        </w:rPr>
        <w:t>realizó</w:t>
      </w:r>
      <w:r w:rsidRPr="002C0802">
        <w:rPr>
          <w:rFonts w:ascii="Arial" w:hAnsi="Arial" w:cs="Arial"/>
        </w:rPr>
        <w:t xml:space="preserve"> un estudio que incluye una cohorte de 7 pacientes con síndrome de dolor postoractomía después de la realización de lobectomías o neumonectomías por cáncer de pulmón, donde se </w:t>
      </w:r>
      <w:r w:rsidR="002D4773" w:rsidRPr="002C0802">
        <w:rPr>
          <w:rFonts w:ascii="Arial" w:hAnsi="Arial" w:cs="Arial"/>
        </w:rPr>
        <w:t>efectuó</w:t>
      </w:r>
      <w:r w:rsidRPr="002C0802">
        <w:rPr>
          <w:rFonts w:ascii="Arial" w:hAnsi="Arial" w:cs="Arial"/>
        </w:rPr>
        <w:t xml:space="preserve"> el bloqueo en un plano fascial entre la superficie profunda del músculo erector de la columna y las apófisis transversas de las vértebras torácicas</w:t>
      </w:r>
      <w:r w:rsidR="002D4773" w:rsidRPr="002C0802">
        <w:rPr>
          <w:rFonts w:ascii="Arial" w:hAnsi="Arial" w:cs="Arial"/>
        </w:rPr>
        <w:t xml:space="preserve">. Estos pacientes obtuvieron un alivio inmediato del dolor después del bloqueo ESP y 4 de los 7 pacientes tuvieron un efecto analgésico que duró más de 2 semanas y además no se observaron complicaciones (8). </w:t>
      </w:r>
    </w:p>
    <w:p w14:paraId="77E223BA" w14:textId="39818DEF" w:rsidR="002D4773" w:rsidRPr="002C0802" w:rsidRDefault="002D4773" w:rsidP="009B645A">
      <w:pPr>
        <w:spacing w:line="360" w:lineRule="auto"/>
        <w:ind w:left="426"/>
        <w:jc w:val="both"/>
        <w:rPr>
          <w:rFonts w:ascii="Arial" w:hAnsi="Arial" w:cs="Arial"/>
        </w:rPr>
      </w:pPr>
    </w:p>
    <w:p w14:paraId="3A2ECAF0" w14:textId="1094EED8" w:rsidR="002D4773" w:rsidRPr="002C0802" w:rsidRDefault="002D4773" w:rsidP="009B645A">
      <w:pPr>
        <w:spacing w:line="360" w:lineRule="auto"/>
        <w:ind w:left="426"/>
        <w:jc w:val="both"/>
        <w:rPr>
          <w:rFonts w:ascii="Arial" w:hAnsi="Arial" w:cs="Arial"/>
        </w:rPr>
      </w:pPr>
      <w:r w:rsidRPr="002C0802">
        <w:rPr>
          <w:rFonts w:ascii="Arial" w:hAnsi="Arial" w:cs="Arial"/>
        </w:rPr>
        <w:t xml:space="preserve">Bang S et al. </w:t>
      </w:r>
      <w:r w:rsidR="00C5177D" w:rsidRPr="002C0802">
        <w:rPr>
          <w:rFonts w:ascii="Arial" w:hAnsi="Arial" w:cs="Arial"/>
        </w:rPr>
        <w:t>evaluaron</w:t>
      </w:r>
      <w:r w:rsidRPr="002C0802">
        <w:rPr>
          <w:rFonts w:ascii="Arial" w:hAnsi="Arial" w:cs="Arial"/>
        </w:rPr>
        <w:t xml:space="preserve"> 3 pacientes que fueron programados para lobectomía toracoscopia asistida por video con disección de ganglios linfáticos mediastínicos, se realizó el bloqueo del plano erector de la columna de forma continua a nivel de T5, se colocó una inyección a través del catéter cada 12 horas por 5 días con ropivacaína 0,375% 30 ml con epinefrina. La puntuación del dolor se mantuvo por debajo de 3 durante los 5 días posteriores a la operación y no se administraron opioides de rescate. En este estudio efectuaron una tomografía posterior a la inyección del anestésico local, donde se pudo observar que el contraste se extendió lateralmente desde T2-T12. Es así como concluyen que el bloqueo del plano del músculo erector de la columna puede ser una buena opción como analgesia multimodal después de la lobectomía pulmonar (9). </w:t>
      </w:r>
    </w:p>
    <w:p w14:paraId="5BDDAC22" w14:textId="62218E55" w:rsidR="009B4D27" w:rsidRPr="002C0802" w:rsidRDefault="009B4D27" w:rsidP="009B645A">
      <w:pPr>
        <w:spacing w:line="360" w:lineRule="auto"/>
        <w:ind w:left="426"/>
        <w:jc w:val="both"/>
        <w:rPr>
          <w:rFonts w:ascii="Arial" w:hAnsi="Arial" w:cs="Arial"/>
        </w:rPr>
      </w:pPr>
    </w:p>
    <w:p w14:paraId="2EBEAB15" w14:textId="350328DD" w:rsidR="009B4D27" w:rsidRPr="002C0802" w:rsidRDefault="009B4D27" w:rsidP="009B4D27">
      <w:pPr>
        <w:spacing w:line="360" w:lineRule="auto"/>
        <w:ind w:left="426"/>
        <w:jc w:val="both"/>
        <w:rPr>
          <w:rFonts w:ascii="Arial" w:hAnsi="Arial" w:cs="Arial"/>
        </w:rPr>
      </w:pPr>
      <w:r w:rsidRPr="002C0802">
        <w:rPr>
          <w:rFonts w:ascii="Arial" w:hAnsi="Arial" w:cs="Arial"/>
        </w:rPr>
        <w:t xml:space="preserve">Tsui et al. </w:t>
      </w:r>
      <w:r w:rsidR="00C5177D" w:rsidRPr="002C0802">
        <w:rPr>
          <w:rFonts w:ascii="Arial" w:hAnsi="Arial" w:cs="Arial"/>
        </w:rPr>
        <w:t>realizaron</w:t>
      </w:r>
      <w:r w:rsidRPr="002C0802">
        <w:rPr>
          <w:rFonts w:ascii="Arial" w:hAnsi="Arial" w:cs="Arial"/>
        </w:rPr>
        <w:t xml:space="preserve"> una búsqueda donde incluyeron 85 publicaciones de 21 revistas y en total 242 casos en el periodo de 2016 a 2018. Estos casos incluían técnicas de inyección única, bolos intermitentes e infusiones continuas en el bloqueo del plano erector de la columna. Como resultado se evidenció una reducción en el uso de opioides en el 34,7% de casos. En esta revisión se plasma que el bloqueo del plano del músculo erector es una opción segura y eficaz para múltiples tipos de cirugías a nivel del tórax (10). </w:t>
      </w:r>
    </w:p>
    <w:p w14:paraId="67D306CE" w14:textId="25B8E9D3" w:rsidR="009B4D27" w:rsidRPr="002C0802" w:rsidRDefault="009B4D27" w:rsidP="009B4D27">
      <w:pPr>
        <w:spacing w:line="360" w:lineRule="auto"/>
        <w:ind w:left="426"/>
        <w:jc w:val="both"/>
        <w:rPr>
          <w:rFonts w:ascii="Arial" w:hAnsi="Arial" w:cs="Arial"/>
        </w:rPr>
      </w:pPr>
    </w:p>
    <w:p w14:paraId="41EF0717" w14:textId="78ECFFE0" w:rsidR="009B4D27" w:rsidRPr="002C0802" w:rsidRDefault="009B4D27" w:rsidP="005B010D">
      <w:pPr>
        <w:spacing w:line="360" w:lineRule="auto"/>
        <w:ind w:left="426"/>
        <w:jc w:val="both"/>
        <w:rPr>
          <w:rFonts w:ascii="Arial" w:hAnsi="Arial" w:cs="Arial"/>
        </w:rPr>
      </w:pPr>
      <w:r w:rsidRPr="002C0802">
        <w:rPr>
          <w:rFonts w:ascii="Arial" w:hAnsi="Arial" w:cs="Arial"/>
        </w:rPr>
        <w:t xml:space="preserve">Hoon Koo et al. </w:t>
      </w:r>
      <w:r w:rsidR="00C5177D" w:rsidRPr="002C0802">
        <w:rPr>
          <w:rFonts w:ascii="Arial" w:hAnsi="Arial" w:cs="Arial"/>
        </w:rPr>
        <w:t>realiza</w:t>
      </w:r>
      <w:r w:rsidRPr="002C0802">
        <w:rPr>
          <w:rFonts w:ascii="Arial" w:hAnsi="Arial" w:cs="Arial"/>
        </w:rPr>
        <w:t xml:space="preserve"> un estudio para poder determinar si el bloqueo del plano erector de la columna puede proporcionar una analgesia eficaz para el manejo del dolor posterior a la cirugía torácica y comparar </w:t>
      </w:r>
      <w:r w:rsidR="00C5177D" w:rsidRPr="002C0802">
        <w:rPr>
          <w:rFonts w:ascii="Arial" w:hAnsi="Arial" w:cs="Arial"/>
        </w:rPr>
        <w:t>esta técnica</w:t>
      </w:r>
      <w:r w:rsidRPr="002C0802">
        <w:rPr>
          <w:rFonts w:ascii="Arial" w:hAnsi="Arial" w:cs="Arial"/>
        </w:rPr>
        <w:t xml:space="preserve"> con otras técnicas analgésicas regionales. Se incluyeron 17 estudios y 1092 pacientes. Como resultado, se evidenció que el bloqueo del plano erector de la columna redujo el uso de opioides en </w:t>
      </w:r>
      <w:r w:rsidR="00FE43BB" w:rsidRPr="002C0802">
        <w:rPr>
          <w:rFonts w:ascii="Arial" w:hAnsi="Arial" w:cs="Arial"/>
        </w:rPr>
        <w:t xml:space="preserve">el </w:t>
      </w:r>
      <w:r w:rsidRPr="002C0802">
        <w:rPr>
          <w:rFonts w:ascii="Arial" w:hAnsi="Arial" w:cs="Arial"/>
        </w:rPr>
        <w:t>postoperatori</w:t>
      </w:r>
      <w:r w:rsidR="00FE43BB" w:rsidRPr="002C0802">
        <w:rPr>
          <w:rFonts w:ascii="Arial" w:hAnsi="Arial" w:cs="Arial"/>
        </w:rPr>
        <w:t>o</w:t>
      </w:r>
      <w:r w:rsidRPr="002C0802">
        <w:rPr>
          <w:rFonts w:ascii="Arial" w:hAnsi="Arial" w:cs="Arial"/>
        </w:rPr>
        <w:t xml:space="preserve"> en un rango de </w:t>
      </w:r>
      <w:r w:rsidR="00FE43BB" w:rsidRPr="002C0802">
        <w:rPr>
          <w:rFonts w:ascii="Arial" w:hAnsi="Arial" w:cs="Arial"/>
        </w:rPr>
        <w:t>2</w:t>
      </w:r>
      <w:r w:rsidRPr="002C0802">
        <w:rPr>
          <w:rFonts w:ascii="Arial" w:hAnsi="Arial" w:cs="Arial"/>
        </w:rPr>
        <w:t>4 horas</w:t>
      </w:r>
      <w:r w:rsidR="00FE43BB" w:rsidRPr="002C0802">
        <w:rPr>
          <w:rFonts w:ascii="Arial" w:hAnsi="Arial" w:cs="Arial"/>
        </w:rPr>
        <w:t xml:space="preserve"> (DM -</w:t>
      </w:r>
      <w:r w:rsidR="005B010D" w:rsidRPr="002C0802">
        <w:rPr>
          <w:rFonts w:ascii="Arial" w:hAnsi="Arial" w:cs="Arial"/>
        </w:rPr>
        <w:t>17,49</w:t>
      </w:r>
      <w:r w:rsidR="00FE43BB" w:rsidRPr="002C0802">
        <w:rPr>
          <w:rFonts w:ascii="Arial" w:hAnsi="Arial" w:cs="Arial"/>
        </w:rPr>
        <w:t xml:space="preserve"> IC 95% -</w:t>
      </w:r>
      <w:r w:rsidR="005B010D" w:rsidRPr="002C0802">
        <w:rPr>
          <w:rFonts w:ascii="Arial" w:hAnsi="Arial" w:cs="Arial"/>
        </w:rPr>
        <w:t>26</w:t>
      </w:r>
      <w:r w:rsidR="00FE43BB" w:rsidRPr="002C0802">
        <w:rPr>
          <w:rFonts w:ascii="Arial" w:hAnsi="Arial" w:cs="Arial"/>
        </w:rPr>
        <w:t>,</w:t>
      </w:r>
      <w:r w:rsidR="005B010D" w:rsidRPr="002C0802">
        <w:rPr>
          <w:rFonts w:ascii="Arial" w:hAnsi="Arial" w:cs="Arial"/>
        </w:rPr>
        <w:t>87</w:t>
      </w:r>
      <w:r w:rsidR="00FE43BB" w:rsidRPr="002C0802">
        <w:rPr>
          <w:rFonts w:ascii="Arial" w:hAnsi="Arial" w:cs="Arial"/>
        </w:rPr>
        <w:t xml:space="preserve"> -</w:t>
      </w:r>
      <w:r w:rsidR="005B010D" w:rsidRPr="002C0802">
        <w:rPr>
          <w:rFonts w:ascii="Arial" w:hAnsi="Arial" w:cs="Arial"/>
        </w:rPr>
        <w:t>8,12</w:t>
      </w:r>
      <w:r w:rsidR="00FE43BB" w:rsidRPr="002C0802">
        <w:rPr>
          <w:rFonts w:ascii="Arial" w:hAnsi="Arial" w:cs="Arial"/>
        </w:rPr>
        <w:t>)</w:t>
      </w:r>
      <w:r w:rsidRPr="002C0802">
        <w:rPr>
          <w:rFonts w:ascii="Arial" w:hAnsi="Arial" w:cs="Arial"/>
        </w:rPr>
        <w:t xml:space="preserve">, </w:t>
      </w:r>
      <w:r w:rsidR="005B010D" w:rsidRPr="002C0802">
        <w:rPr>
          <w:rFonts w:ascii="Arial" w:hAnsi="Arial" w:cs="Arial"/>
        </w:rPr>
        <w:t xml:space="preserve">redujo el nivel de dolor en el reposo (DM -0,82, IC 95% -1,31 -0,33), </w:t>
      </w:r>
      <w:r w:rsidR="00FE43BB" w:rsidRPr="002C0802">
        <w:rPr>
          <w:rFonts w:ascii="Arial" w:hAnsi="Arial" w:cs="Arial"/>
        </w:rPr>
        <w:t>y también redujo el dolor en el movimiento (DM -0,77, IC 95% -1,20 -0,3). Asimismo, al realizar la comparación con otras técnicas regionales para el manejo del dolor, el ESP es considerado un método más seguro, la incidencia de hematoma fue menor en el grupo ESP que en otros (OR 0,19 IC 95% 0,05-0,73)</w:t>
      </w:r>
      <w:r w:rsidR="005B010D" w:rsidRPr="002C0802">
        <w:rPr>
          <w:rFonts w:ascii="Arial" w:hAnsi="Arial" w:cs="Arial"/>
        </w:rPr>
        <w:t>, que incluía bloqueo paravertebral torácico, bloqueo intercostal y bloqueo del serrato anterior</w:t>
      </w:r>
      <w:r w:rsidR="0031256F" w:rsidRPr="002C0802">
        <w:rPr>
          <w:rFonts w:ascii="Arial" w:hAnsi="Arial" w:cs="Arial"/>
        </w:rPr>
        <w:t xml:space="preserve"> (11)</w:t>
      </w:r>
      <w:r w:rsidR="005B010D" w:rsidRPr="002C0802">
        <w:rPr>
          <w:rFonts w:ascii="Arial" w:hAnsi="Arial" w:cs="Arial"/>
        </w:rPr>
        <w:t xml:space="preserve">. </w:t>
      </w:r>
    </w:p>
    <w:p w14:paraId="1F5EFB9D" w14:textId="3AE98DDD" w:rsidR="009B4D27" w:rsidRPr="002C0802" w:rsidRDefault="009B4D27" w:rsidP="009B645A">
      <w:pPr>
        <w:spacing w:line="360" w:lineRule="auto"/>
        <w:ind w:left="426"/>
        <w:jc w:val="both"/>
        <w:rPr>
          <w:rFonts w:ascii="Arial" w:hAnsi="Arial" w:cs="Arial"/>
        </w:rPr>
      </w:pPr>
    </w:p>
    <w:p w14:paraId="2CF41E8B" w14:textId="7E6FC7D1" w:rsidR="0031256F" w:rsidRPr="002C0802" w:rsidRDefault="0031256F" w:rsidP="009B645A">
      <w:pPr>
        <w:spacing w:line="360" w:lineRule="auto"/>
        <w:ind w:left="426"/>
        <w:jc w:val="both"/>
        <w:rPr>
          <w:rFonts w:ascii="Arial" w:hAnsi="Arial" w:cs="Arial"/>
        </w:rPr>
      </w:pPr>
      <w:r w:rsidRPr="002C0802">
        <w:rPr>
          <w:rFonts w:ascii="Arial" w:hAnsi="Arial" w:cs="Arial"/>
        </w:rPr>
        <w:t>Weihuang, et al. tiene como objetivo determinar la eficacia analgésica del bloqueo del plano erector de la columna en comparación con un abordaje sin bloqueo y el bloqueo paravertebral torácico. Realizan un metaanálisis de ensayos clínicos controlados aleatorios y como resultado primario es el consumo de opioides en el postoperatorio de 24 horas. Este metaanálisis incluye 14 ECA que comprende 1018 pacientes, donde reveló que el bloqueo del plano erector de la columna redujo significativamente el consumo de opio</w:t>
      </w:r>
      <w:r w:rsidR="00F84FDD" w:rsidRPr="002C0802">
        <w:rPr>
          <w:rFonts w:ascii="Arial" w:hAnsi="Arial" w:cs="Arial"/>
        </w:rPr>
        <w:t>i</w:t>
      </w:r>
      <w:r w:rsidRPr="002C0802">
        <w:rPr>
          <w:rFonts w:ascii="Arial" w:hAnsi="Arial" w:cs="Arial"/>
        </w:rPr>
        <w:t>des durante 24 horas en comparación a los grupos sin bloqueo (−10.5 mg; 95% CI: −16.49 to −3.81; </w:t>
      </w:r>
      <w:r w:rsidRPr="002C0802">
        <w:rPr>
          <w:rFonts w:ascii="Arial" w:hAnsi="Arial" w:cs="Arial"/>
          <w:i/>
          <w:iCs/>
        </w:rPr>
        <w:t>p</w:t>
      </w:r>
      <w:r w:rsidRPr="002C0802">
        <w:rPr>
          <w:rFonts w:ascii="Arial" w:hAnsi="Arial" w:cs="Arial"/>
        </w:rPr>
        <w:t> = 0.002; I2 = 99%)</w:t>
      </w:r>
      <w:r w:rsidR="008D7279" w:rsidRPr="002C0802">
        <w:rPr>
          <w:rFonts w:ascii="Arial" w:hAnsi="Arial" w:cs="Arial"/>
        </w:rPr>
        <w:t xml:space="preserve">, además redujo significativamente las puntuaciones de dolor al reposo y movimiento en comparación con el grupo sin bloqueo, y redujo la tasa de náuseas y vómitos postoperatorios (OR 0,48; IC del 95%: 0,27 a 0,86; p = 0,01; I 2 = 0 %). Es así como, el bloqueo del plano erector de la columna mejoró la eficacia analgésica en pacientes sometidos a cirugía torácica en comparación a los pacientes sin bloqueo (12). </w:t>
      </w:r>
    </w:p>
    <w:p w14:paraId="21519723" w14:textId="04FB5263" w:rsidR="00740B7A" w:rsidRPr="002C0802" w:rsidRDefault="00740B7A" w:rsidP="009B645A">
      <w:pPr>
        <w:spacing w:line="360" w:lineRule="auto"/>
        <w:ind w:left="426"/>
        <w:jc w:val="both"/>
        <w:rPr>
          <w:rFonts w:ascii="Arial" w:hAnsi="Arial" w:cs="Arial"/>
        </w:rPr>
      </w:pPr>
    </w:p>
    <w:p w14:paraId="18CFD32E" w14:textId="21E7AAF9" w:rsidR="006177C8" w:rsidRDefault="006177C8" w:rsidP="006177C8">
      <w:pPr>
        <w:spacing w:line="360" w:lineRule="auto"/>
        <w:ind w:left="426"/>
        <w:jc w:val="both"/>
        <w:rPr>
          <w:rFonts w:ascii="Arial" w:hAnsi="Arial" w:cs="Arial"/>
        </w:rPr>
      </w:pPr>
      <w:r w:rsidRPr="002C0802">
        <w:rPr>
          <w:rFonts w:ascii="Arial" w:hAnsi="Arial" w:cs="Arial"/>
        </w:rPr>
        <w:t>Xiong C, et al. publican un metaanálisis que tiene como resultado primario evaluar las puntuaciones de dolor postoperatorio posterior al uso de bloqueo del plano erector de la columna (ESP), y como resultados secundarios el consumo de opioides, analgesia adicional, náuseas y vómitos postoperatorios 24 horas después de la cirugía y el tiempo necesario para completar el procedimiento. Como resultado, se obtuvo que el ESP redujo significativamente las puntuaciones de dolor 0 a 1 hora (DM = -0,79, IC del 95 %: -1,54 a -0,03, P = 0,04), 4 a 6 horas (DM = -0,31, IC del 95 %: -0,57 a -0,05, P = 0,02) y 24 horas (DM = -0,42, IC del 95 %: -0,81 a -0,02, P = 0,04) en reposo; reducción significativa en las puntuaciones de dolor a las 4–6 horas (DM = -0,47, IC del 95 %: -0,93 a -0,01, P = 0,04), 8–12 horas (DM = -1,09, IC del 95 %: -2. 13 a -0,04, P = 0,04) y 24 horas (DM = -0,31, IC del 95 %: -0,57 a -0,06, P = 0,01) en el momento del movimiento. Además, el consumo de opioides a las 24 horas del postoperatorio (DM = -2,74, IC del 95%: -5,41 a -0,07, P = 0,04) y la incidencia de analgesia adicional en las 24 horas del curso postoperatorio (RR: 0,53, 95 % IC: 0,29 a 0,97, P = 0,04) fueron significativamente menores (13).</w:t>
      </w:r>
    </w:p>
    <w:p w14:paraId="4F96E960" w14:textId="6B83D653" w:rsidR="006E684D" w:rsidRDefault="006E684D" w:rsidP="006177C8">
      <w:pPr>
        <w:spacing w:line="360" w:lineRule="auto"/>
        <w:ind w:left="426"/>
        <w:jc w:val="both"/>
        <w:rPr>
          <w:rFonts w:ascii="Arial" w:hAnsi="Arial" w:cs="Arial"/>
        </w:rPr>
      </w:pPr>
    </w:p>
    <w:p w14:paraId="3BC20ECF" w14:textId="7804D9AD" w:rsidR="006E684D" w:rsidRPr="002C0802" w:rsidRDefault="006E684D" w:rsidP="006177C8">
      <w:pPr>
        <w:spacing w:line="360" w:lineRule="auto"/>
        <w:ind w:left="426"/>
        <w:jc w:val="both"/>
        <w:rPr>
          <w:rFonts w:ascii="Arial" w:hAnsi="Arial" w:cs="Arial"/>
        </w:rPr>
      </w:pPr>
      <w:r>
        <w:rPr>
          <w:rFonts w:ascii="Arial" w:hAnsi="Arial" w:cs="Arial"/>
        </w:rPr>
        <w:t xml:space="preserve">Yildiz </w:t>
      </w:r>
      <w:r w:rsidR="008758A8">
        <w:rPr>
          <w:rFonts w:ascii="Arial" w:hAnsi="Arial" w:cs="Arial"/>
        </w:rPr>
        <w:t xml:space="preserve">M. presentan un caso donde realizan el bloqueo del plano erector de la columna (ESP) en un paciente con miastenia gravis sometido a cirugía de timectomía. Como resultado, se evidenció una alta eficacia analgesia postoperatoria demostrando que este bloqueo puede reducir la necesidad de opioides y evitar complicaciones postoperatorias en este tipo de patologías (14). </w:t>
      </w:r>
    </w:p>
    <w:p w14:paraId="5CD32832" w14:textId="21EB845B" w:rsidR="00A0049C" w:rsidRDefault="00A0049C" w:rsidP="006177C8">
      <w:pPr>
        <w:spacing w:line="360" w:lineRule="auto"/>
        <w:ind w:left="426"/>
        <w:jc w:val="both"/>
        <w:rPr>
          <w:rFonts w:ascii="Arial" w:hAnsi="Arial" w:cs="Arial"/>
        </w:rPr>
      </w:pPr>
    </w:p>
    <w:p w14:paraId="634165CE" w14:textId="77777777" w:rsidR="00A762FF" w:rsidRDefault="00A762FF" w:rsidP="006177C8">
      <w:pPr>
        <w:spacing w:line="360" w:lineRule="auto"/>
        <w:ind w:left="426"/>
        <w:jc w:val="both"/>
        <w:rPr>
          <w:rFonts w:ascii="Arial" w:hAnsi="Arial" w:cs="Arial"/>
        </w:rPr>
      </w:pPr>
    </w:p>
    <w:p w14:paraId="039DAE04" w14:textId="77777777" w:rsidR="00E31129" w:rsidRPr="00A762FF" w:rsidRDefault="00E31129" w:rsidP="006177C8">
      <w:pPr>
        <w:spacing w:line="360" w:lineRule="auto"/>
        <w:ind w:left="426"/>
        <w:jc w:val="both"/>
        <w:rPr>
          <w:rFonts w:ascii="Arial" w:hAnsi="Arial" w:cs="Arial"/>
          <w:b/>
          <w:bCs/>
        </w:rPr>
      </w:pPr>
    </w:p>
    <w:p w14:paraId="783EA8B7" w14:textId="77777777" w:rsidR="00A762FF" w:rsidRPr="00A762FF" w:rsidRDefault="000F2889" w:rsidP="00D96750">
      <w:pPr>
        <w:spacing w:line="360" w:lineRule="auto"/>
        <w:jc w:val="both"/>
        <w:rPr>
          <w:rFonts w:ascii="Arial" w:hAnsi="Arial" w:cs="Arial"/>
          <w:b/>
          <w:bCs/>
        </w:rPr>
      </w:pPr>
      <w:r w:rsidRPr="00A762FF">
        <w:rPr>
          <w:rFonts w:ascii="Arial" w:hAnsi="Arial" w:cs="Arial"/>
          <w:b/>
          <w:bCs/>
        </w:rPr>
        <w:t xml:space="preserve">2.2 Bases teóricas </w:t>
      </w:r>
    </w:p>
    <w:p w14:paraId="7C5D2C37" w14:textId="77777777" w:rsidR="00A762FF" w:rsidRDefault="00A762FF" w:rsidP="00D96750">
      <w:pPr>
        <w:spacing w:line="360" w:lineRule="auto"/>
        <w:jc w:val="both"/>
        <w:rPr>
          <w:rFonts w:ascii="Arial" w:hAnsi="Arial" w:cs="Arial"/>
        </w:rPr>
      </w:pPr>
    </w:p>
    <w:p w14:paraId="1A6A38E5" w14:textId="53D06620" w:rsidR="00A762FF" w:rsidRDefault="00A762FF" w:rsidP="00A762FF">
      <w:pPr>
        <w:spacing w:line="360" w:lineRule="auto"/>
        <w:ind w:left="426"/>
        <w:jc w:val="both"/>
        <w:rPr>
          <w:rFonts w:ascii="Arial" w:hAnsi="Arial" w:cs="Arial"/>
        </w:rPr>
      </w:pPr>
      <w:r>
        <w:rPr>
          <w:rFonts w:ascii="Arial" w:hAnsi="Arial" w:cs="Arial"/>
        </w:rPr>
        <w:t>El bloqueo del plano erector espinal de la columna (ESP) se caracteriza por ser un tipo de bloqueo fascial en el que se inyecta un anestésico local en el plano profundo del músculo erector de la columna. Debido a que, los reparos para realizar este bloqueo mediante ecografía están distantes de la pleura y el neuroeje, éste tiene un menor riesgo de tener complicaciones a diferencia de otros bloqueos u abordajes para manejo del dolor que se realizan en cirugía de tórax</w:t>
      </w:r>
      <w:r w:rsidR="000D1A67">
        <w:rPr>
          <w:rFonts w:ascii="Arial" w:hAnsi="Arial" w:cs="Arial"/>
        </w:rPr>
        <w:t xml:space="preserve"> (15)</w:t>
      </w:r>
      <w:r>
        <w:rPr>
          <w:rFonts w:ascii="Arial" w:hAnsi="Arial" w:cs="Arial"/>
        </w:rPr>
        <w:t xml:space="preserve">. </w:t>
      </w:r>
    </w:p>
    <w:p w14:paraId="2937B50F" w14:textId="0C18E9D1" w:rsidR="00A762FF" w:rsidRDefault="00A762FF" w:rsidP="00A762FF">
      <w:pPr>
        <w:spacing w:line="360" w:lineRule="auto"/>
        <w:ind w:left="426"/>
        <w:jc w:val="both"/>
        <w:rPr>
          <w:rFonts w:ascii="Arial" w:hAnsi="Arial" w:cs="Arial"/>
        </w:rPr>
      </w:pPr>
      <w:r>
        <w:rPr>
          <w:rFonts w:ascii="Arial" w:hAnsi="Arial" w:cs="Arial"/>
        </w:rPr>
        <w:t xml:space="preserve">El anestésico local se distribuye cefalocaudal con facilidad en el plano tisular y requiere un volumen de 20 a 30 ml en adultos </w:t>
      </w:r>
      <w:r w:rsidR="000D1A67">
        <w:rPr>
          <w:rFonts w:ascii="Arial" w:hAnsi="Arial" w:cs="Arial"/>
        </w:rPr>
        <w:t xml:space="preserve">y con ello alcanza varios dermatomas. En estudios cadavéricos se ha demostrado que con volúmenes de 20 ml a nivel de T5 se logra una extensión en el espacios paravertebrales e intercostales desde T2 hasta T10 (16). Además, se ha informado que el ESP guiada por ecografía proporcionó un bloqueo sensorial de T3 a T9 sobre el tórax posterior y T3 a T6 sobre el tórax anterolateral después de la inyección de ropivacaína al 0.5% en el nivel de T5 con un volumen de 20 ml (8). </w:t>
      </w:r>
    </w:p>
    <w:p w14:paraId="7100AE5A" w14:textId="0F66213B" w:rsidR="00A762FF" w:rsidRDefault="000D1A67" w:rsidP="000D1A67">
      <w:pPr>
        <w:spacing w:line="360" w:lineRule="auto"/>
        <w:ind w:left="426"/>
        <w:jc w:val="both"/>
        <w:rPr>
          <w:rFonts w:ascii="Arial" w:hAnsi="Arial" w:cs="Arial"/>
        </w:rPr>
      </w:pPr>
      <w:r>
        <w:rPr>
          <w:rFonts w:ascii="Arial" w:hAnsi="Arial" w:cs="Arial"/>
        </w:rPr>
        <w:t>Esta técnica bloquea tanto la rama dorsal como la rama ventral del nervio espinal a través del espacio intercostal y el espacio paravertebral torácico. Es por ello que se considera que el mecanismo es doble, por un lado, la diseminación a través del espacio óseo y por otro, penetración a través del tejido poroso alrededor del ligamento costotransverso superior (8)</w:t>
      </w:r>
    </w:p>
    <w:p w14:paraId="5C158D27" w14:textId="77777777" w:rsidR="000D1A67" w:rsidRDefault="000D1A67" w:rsidP="000D1A67">
      <w:pPr>
        <w:spacing w:line="360" w:lineRule="auto"/>
        <w:ind w:left="426"/>
        <w:jc w:val="both"/>
        <w:rPr>
          <w:rFonts w:ascii="Arial" w:hAnsi="Arial" w:cs="Arial"/>
        </w:rPr>
      </w:pPr>
    </w:p>
    <w:p w14:paraId="7C3EFC3C" w14:textId="37587F1D" w:rsidR="000D1A67" w:rsidRDefault="000D1A67" w:rsidP="000D1A67">
      <w:pPr>
        <w:spacing w:line="360" w:lineRule="auto"/>
        <w:ind w:left="426"/>
        <w:jc w:val="both"/>
        <w:rPr>
          <w:rFonts w:ascii="Arial" w:hAnsi="Arial" w:cs="Arial"/>
        </w:rPr>
      </w:pPr>
      <w:r>
        <w:rPr>
          <w:rFonts w:ascii="Arial" w:hAnsi="Arial" w:cs="Arial"/>
        </w:rPr>
        <w:t xml:space="preserve">Por otro lado, el dolor después de la toracotomía aún supone un desafío en sala de operaciones y en el postoperatorio. Es por ello, que la anestesia regional puede ser un complemento útil para el manejo del dolor. En el caso del bloqueo ESP, este tiene una ventaja potencial en comparación a otros abordajes, ya que las complicaciones hemorrágicas tienen menos repercusión en comparación al bloqueo epidural. Además, se ha demostrado evidencia de la efectividad analgésica del bloqueo ESP para el manejo del dolor torácico agudo y crónico (17). </w:t>
      </w:r>
    </w:p>
    <w:p w14:paraId="7B69BD2A" w14:textId="77777777" w:rsidR="000F2889" w:rsidRPr="002C0802" w:rsidRDefault="000F2889" w:rsidP="00D96750">
      <w:pPr>
        <w:spacing w:line="360" w:lineRule="auto"/>
        <w:jc w:val="both"/>
        <w:rPr>
          <w:rFonts w:ascii="Arial" w:hAnsi="Arial" w:cs="Arial"/>
        </w:rPr>
      </w:pPr>
    </w:p>
    <w:p w14:paraId="228AF74F" w14:textId="77777777" w:rsidR="000F2889" w:rsidRPr="002C0802" w:rsidRDefault="000F2889" w:rsidP="00D96750">
      <w:pPr>
        <w:spacing w:line="360" w:lineRule="auto"/>
        <w:jc w:val="both"/>
        <w:rPr>
          <w:rFonts w:ascii="Arial" w:hAnsi="Arial" w:cs="Arial"/>
        </w:rPr>
      </w:pPr>
    </w:p>
    <w:p w14:paraId="483E5FB3" w14:textId="039E3391" w:rsidR="000F2889" w:rsidRDefault="000F2889" w:rsidP="00D96750">
      <w:pPr>
        <w:spacing w:line="360" w:lineRule="auto"/>
        <w:jc w:val="both"/>
        <w:rPr>
          <w:rFonts w:ascii="Arial" w:hAnsi="Arial" w:cs="Arial"/>
          <w:b/>
          <w:bCs/>
        </w:rPr>
      </w:pPr>
      <w:r w:rsidRPr="00AF1D36">
        <w:rPr>
          <w:rFonts w:ascii="Arial" w:hAnsi="Arial" w:cs="Arial"/>
          <w:b/>
          <w:bCs/>
        </w:rPr>
        <w:t xml:space="preserve">2.3 Definiciones conceptuales </w:t>
      </w:r>
    </w:p>
    <w:p w14:paraId="672CEFD4" w14:textId="77777777" w:rsidR="00831C62" w:rsidRDefault="00831C62" w:rsidP="00D96750">
      <w:pPr>
        <w:spacing w:line="360" w:lineRule="auto"/>
        <w:jc w:val="both"/>
        <w:rPr>
          <w:rFonts w:ascii="Arial" w:hAnsi="Arial" w:cs="Arial"/>
          <w:b/>
          <w:bCs/>
        </w:rPr>
      </w:pPr>
    </w:p>
    <w:p w14:paraId="41C0A1E3" w14:textId="32EC38C0" w:rsidR="00831C62" w:rsidRDefault="004C0BF8" w:rsidP="00831C62">
      <w:pPr>
        <w:pStyle w:val="Prrafodelista"/>
        <w:numPr>
          <w:ilvl w:val="0"/>
          <w:numId w:val="18"/>
        </w:numPr>
        <w:spacing w:line="360" w:lineRule="auto"/>
        <w:jc w:val="both"/>
        <w:rPr>
          <w:rFonts w:ascii="Arial" w:hAnsi="Arial" w:cs="Arial"/>
        </w:rPr>
      </w:pPr>
      <w:r w:rsidRPr="00831C62">
        <w:rPr>
          <w:rFonts w:ascii="Arial" w:hAnsi="Arial" w:cs="Arial"/>
          <w:b/>
          <w:bCs/>
        </w:rPr>
        <w:t>Dolor:</w:t>
      </w:r>
      <w:r w:rsidR="00F574EE">
        <w:rPr>
          <w:rFonts w:ascii="Arial" w:hAnsi="Arial" w:cs="Arial"/>
        </w:rPr>
        <w:t xml:space="preserve"> Es considerado una experiencia sensorial y emocional desagradable asocaida o no con daño tisular real o potencial. La asociación internacional del dolor (IASP) lo definió el 2020 como fenómeno biopsicosocial complejo. </w:t>
      </w:r>
      <w:r w:rsidR="00831C62">
        <w:rPr>
          <w:rFonts w:ascii="Arial" w:hAnsi="Arial" w:cs="Arial"/>
        </w:rPr>
        <w:t xml:space="preserve">El dolor es una experiencia personal que está influenciada en diversos grados por factores biológicos, psicológicos y sociales. </w:t>
      </w:r>
    </w:p>
    <w:p w14:paraId="2B49F03F" w14:textId="77777777" w:rsidR="00831C62" w:rsidRDefault="00831C62" w:rsidP="00831C62">
      <w:pPr>
        <w:pStyle w:val="Prrafodelista"/>
        <w:spacing w:line="360" w:lineRule="auto"/>
        <w:jc w:val="both"/>
        <w:rPr>
          <w:rFonts w:ascii="Arial" w:hAnsi="Arial" w:cs="Arial"/>
        </w:rPr>
      </w:pPr>
    </w:p>
    <w:p w14:paraId="657F38E5" w14:textId="4E927A33" w:rsidR="00831C62" w:rsidRDefault="00831C62" w:rsidP="00831C62">
      <w:pPr>
        <w:pStyle w:val="Prrafodelista"/>
        <w:spacing w:line="360" w:lineRule="auto"/>
        <w:jc w:val="both"/>
        <w:rPr>
          <w:rFonts w:ascii="Arial" w:hAnsi="Arial" w:cs="Arial"/>
        </w:rPr>
      </w:pPr>
      <w:r w:rsidRPr="00831C62">
        <w:rPr>
          <w:rFonts w:ascii="Arial" w:hAnsi="Arial" w:cs="Arial"/>
        </w:rPr>
        <w:t xml:space="preserve">Es preciso recalcar que el dolor y la nocicepción son fenómenos diferentes. El dolor no puede inferirse únicamente de la actividad de las neuronas sensoriales. Cuando el dolor agudo persiste más de 6 a 12 semanas ha pasado de ser un dolor agudo a uno crónico. Los procesos fisiopatológicos pueden incluir causas médicas activas, factores psicológicos o trastornos preexistentes del estado de ánimo y cognición, o factores sociales. </w:t>
      </w:r>
    </w:p>
    <w:p w14:paraId="6466E425" w14:textId="77777777" w:rsidR="00831C62" w:rsidRPr="00831C62" w:rsidRDefault="00831C62" w:rsidP="00831C62">
      <w:pPr>
        <w:pStyle w:val="Prrafodelista"/>
        <w:spacing w:line="360" w:lineRule="auto"/>
        <w:jc w:val="both"/>
        <w:rPr>
          <w:rFonts w:ascii="Arial" w:hAnsi="Arial" w:cs="Arial"/>
        </w:rPr>
      </w:pPr>
    </w:p>
    <w:p w14:paraId="33CA18EB" w14:textId="77777777" w:rsidR="00831C62" w:rsidRDefault="00831C62" w:rsidP="00831C62">
      <w:pPr>
        <w:pStyle w:val="Prrafodelista"/>
        <w:spacing w:line="360" w:lineRule="auto"/>
        <w:jc w:val="both"/>
        <w:rPr>
          <w:rFonts w:ascii="Arial" w:hAnsi="Arial" w:cs="Arial"/>
        </w:rPr>
      </w:pPr>
      <w:r>
        <w:rPr>
          <w:rFonts w:ascii="Arial" w:hAnsi="Arial" w:cs="Arial"/>
        </w:rPr>
        <w:t>Por otro lado, el dolor se puede clasificar como nociceptivo, que es un dolor que surge del daño real o potencial del tejido no neural y se debe a la activación de los nociceptores; neuropático caracterizado por un dolor causado por una lesión o enfermedad del sistema nervioso somatosensorial; y/o nociplásico que surge de la nocicepción alteradad a pesar de que no hay evidencia clara de daño tisular real o potencial que provoque la activación de los nociceptores periféricos o evidencia de enfermedad o lesión del sistema somatosensorial que causa dolor.</w:t>
      </w:r>
    </w:p>
    <w:p w14:paraId="471032CB" w14:textId="3357E96E" w:rsidR="00831C62" w:rsidRDefault="00831C62" w:rsidP="00831C62">
      <w:pPr>
        <w:pStyle w:val="Prrafodelista"/>
        <w:spacing w:line="360" w:lineRule="auto"/>
        <w:jc w:val="both"/>
        <w:rPr>
          <w:rFonts w:ascii="Arial" w:hAnsi="Arial" w:cs="Arial"/>
        </w:rPr>
      </w:pPr>
      <w:r w:rsidRPr="00831C62">
        <w:rPr>
          <w:rFonts w:ascii="Arial" w:hAnsi="Arial" w:cs="Arial"/>
        </w:rPr>
        <w:t>Entre otras definiciones es precisio mencionar, alodinia caracterizado por un dolor debido a un estímulo que normalmente no provoca dolor. La hiperalgesia caracterizado por el aumento del dolor por un estímulo que normalmente provoca dolor</w:t>
      </w:r>
      <w:r>
        <w:rPr>
          <w:rFonts w:ascii="Arial" w:hAnsi="Arial" w:cs="Arial"/>
        </w:rPr>
        <w:t xml:space="preserve"> (20)</w:t>
      </w:r>
      <w:r w:rsidRPr="00831C62">
        <w:rPr>
          <w:rFonts w:ascii="Arial" w:hAnsi="Arial" w:cs="Arial"/>
        </w:rPr>
        <w:t xml:space="preserve">. </w:t>
      </w:r>
    </w:p>
    <w:p w14:paraId="4EA2FD92" w14:textId="77777777" w:rsidR="00831C62" w:rsidRPr="00831C62" w:rsidRDefault="00831C62" w:rsidP="00831C62">
      <w:pPr>
        <w:pStyle w:val="Prrafodelista"/>
        <w:spacing w:line="360" w:lineRule="auto"/>
        <w:jc w:val="both"/>
        <w:rPr>
          <w:rFonts w:ascii="Arial" w:hAnsi="Arial" w:cs="Arial"/>
        </w:rPr>
      </w:pPr>
    </w:p>
    <w:p w14:paraId="79D96159" w14:textId="42487302" w:rsidR="00F574EE" w:rsidRDefault="00F574EE" w:rsidP="000D1A67">
      <w:pPr>
        <w:pStyle w:val="Prrafodelista"/>
        <w:numPr>
          <w:ilvl w:val="0"/>
          <w:numId w:val="18"/>
        </w:numPr>
        <w:spacing w:line="360" w:lineRule="auto"/>
        <w:jc w:val="both"/>
        <w:rPr>
          <w:rFonts w:ascii="Arial" w:hAnsi="Arial" w:cs="Arial"/>
        </w:rPr>
      </w:pPr>
      <w:r w:rsidRPr="00831C62">
        <w:rPr>
          <w:rFonts w:ascii="Arial" w:hAnsi="Arial" w:cs="Arial"/>
          <w:b/>
          <w:bCs/>
        </w:rPr>
        <w:t>Dolor crónico postquirúrgico:</w:t>
      </w:r>
      <w:r>
        <w:rPr>
          <w:rFonts w:ascii="Arial" w:hAnsi="Arial" w:cs="Arial"/>
        </w:rPr>
        <w:t xml:space="preserve"> Caracterizado por dolor crónico posterior a una cirugía que tiene una duración y/o intensidad que perjudica las actividades y bienestar del paciente de al menos 2 meses de evolución. Uno de los efectos adversos es la neuralgia posquirúrgica y se observa en su mayoría en cirugías con daño a los nervios como las toracotomías, mastectomías y amputaciones (18). </w:t>
      </w:r>
    </w:p>
    <w:p w14:paraId="4E5B388B" w14:textId="77777777" w:rsidR="00F574EE" w:rsidRDefault="00F574EE" w:rsidP="00F574EE">
      <w:pPr>
        <w:pStyle w:val="Prrafodelista"/>
        <w:spacing w:line="360" w:lineRule="auto"/>
        <w:jc w:val="both"/>
        <w:rPr>
          <w:rFonts w:ascii="Arial" w:hAnsi="Arial" w:cs="Arial"/>
        </w:rPr>
      </w:pPr>
    </w:p>
    <w:p w14:paraId="6EE7A393" w14:textId="6FC9EC4F" w:rsidR="004C0BF8" w:rsidRDefault="004C0BF8" w:rsidP="000D1A67">
      <w:pPr>
        <w:pStyle w:val="Prrafodelista"/>
        <w:numPr>
          <w:ilvl w:val="0"/>
          <w:numId w:val="18"/>
        </w:numPr>
        <w:spacing w:line="360" w:lineRule="auto"/>
        <w:jc w:val="both"/>
        <w:rPr>
          <w:rFonts w:ascii="Arial" w:hAnsi="Arial" w:cs="Arial"/>
        </w:rPr>
      </w:pPr>
      <w:r w:rsidRPr="00831C62">
        <w:rPr>
          <w:rFonts w:ascii="Arial" w:hAnsi="Arial" w:cs="Arial"/>
          <w:b/>
          <w:bCs/>
        </w:rPr>
        <w:t>Dolor postoractomía:</w:t>
      </w:r>
      <w:r w:rsidR="00F574EE">
        <w:rPr>
          <w:rFonts w:ascii="Arial" w:hAnsi="Arial" w:cs="Arial"/>
        </w:rPr>
        <w:t xml:space="preserve"> El dolor crónico postoractomía es definido por la IASP como un dolor que recurre o persiste a lo largo de la herida quirúrgica de toractomía al menos dos meses después del procedimiento quirúrgico. Asimismo, otros estudios han reportado que el dolor podría llegar a 4 a 5 años posterior a la cirugía. Las causas de dolor no se conocen en su totalidad, pero se asocia el manejo deficiente del dolor perioperatorio, factores psicoloógicos, genéticos, género femenino entre otros (19)</w:t>
      </w:r>
    </w:p>
    <w:p w14:paraId="1241A9FE" w14:textId="77777777" w:rsidR="00F574EE" w:rsidRPr="00F574EE" w:rsidRDefault="00F574EE" w:rsidP="00F574EE">
      <w:pPr>
        <w:pStyle w:val="Prrafodelista"/>
        <w:rPr>
          <w:rFonts w:ascii="Arial" w:hAnsi="Arial" w:cs="Arial"/>
        </w:rPr>
      </w:pPr>
    </w:p>
    <w:p w14:paraId="2D041FB8" w14:textId="6CDB2B98" w:rsidR="00F574EE" w:rsidRDefault="00831C62" w:rsidP="000D1A67">
      <w:pPr>
        <w:pStyle w:val="Prrafodelista"/>
        <w:numPr>
          <w:ilvl w:val="0"/>
          <w:numId w:val="18"/>
        </w:numPr>
        <w:spacing w:line="360" w:lineRule="auto"/>
        <w:jc w:val="both"/>
        <w:rPr>
          <w:rFonts w:ascii="Arial" w:hAnsi="Arial" w:cs="Arial"/>
        </w:rPr>
      </w:pPr>
      <w:r w:rsidRPr="00831C62">
        <w:rPr>
          <w:rFonts w:ascii="Arial" w:hAnsi="Arial" w:cs="Arial"/>
          <w:b/>
          <w:bCs/>
        </w:rPr>
        <w:t>Evaluación del dolor:</w:t>
      </w:r>
      <w:r>
        <w:rPr>
          <w:rFonts w:ascii="Arial" w:hAnsi="Arial" w:cs="Arial"/>
        </w:rPr>
        <w:t xml:space="preserve"> Dentro de la evaluación del dolor, este debe informar la elección de la terapia y debe usarse para monitorizar este efecto. Para la evaluación multidimensional de la gravedad y el impacto del dolor se solicita cuestionarios para el abordaje  inical. Existen múltiples cuestionarios validados, uno de ellos es el PEG, que incluye tres preguntas que se puntúan en una escala de 0 a 10. Esta escala permite </w:t>
      </w:r>
      <w:r w:rsidR="00C84EA9">
        <w:rPr>
          <w:rFonts w:ascii="Arial" w:hAnsi="Arial" w:cs="Arial"/>
        </w:rPr>
        <w:t xml:space="preserve">más de un puntaje de intensidad del dolor de un solo elemento, ya que la mejora en la línea de base del disfrute y la calidad de vida y la función general son objetivos clave del tratamiento del dolor crónico. </w:t>
      </w:r>
      <w:r w:rsidR="00C84EA9">
        <w:rPr>
          <w:rFonts w:ascii="Noto Sans" w:hAnsi="Noto Sans" w:cs="Noto Sans"/>
          <w:color w:val="232323"/>
          <w:shd w:val="clear" w:color="auto" w:fill="FFFFFF"/>
        </w:rPr>
        <w:t xml:space="preserve">Las </w:t>
      </w:r>
      <w:r w:rsidR="00C84EA9" w:rsidRPr="00C84EA9">
        <w:rPr>
          <w:rFonts w:ascii="Arial" w:hAnsi="Arial" w:cs="Arial"/>
        </w:rPr>
        <w:t>puntuaciones de PEG individuales o totales extremadamente elevadas sugieren un estado de atención del dolor deficiente. El uso de la herramienta PEG le permite al médico seguir tratamientos específicos dirigidos a mejorar el disfrute de la vida y la función general</w:t>
      </w:r>
      <w:r w:rsidR="00C84EA9">
        <w:rPr>
          <w:rFonts w:ascii="Arial" w:hAnsi="Arial" w:cs="Arial"/>
        </w:rPr>
        <w:t xml:space="preserve">. </w:t>
      </w:r>
      <w:r w:rsidR="00C84EA9" w:rsidRPr="00C84EA9">
        <w:rPr>
          <w:rFonts w:ascii="Arial" w:hAnsi="Arial" w:cs="Arial"/>
        </w:rPr>
        <w:t>Estos dominios se evalúan y reevalúan longitudinalmente a lo largo del tiempo en relación con la línea de base</w:t>
      </w:r>
      <w:r w:rsidR="00C84EA9">
        <w:rPr>
          <w:rFonts w:ascii="Arial" w:hAnsi="Arial" w:cs="Arial"/>
        </w:rPr>
        <w:t xml:space="preserve"> (20).</w:t>
      </w:r>
    </w:p>
    <w:p w14:paraId="2F2456D6" w14:textId="77777777" w:rsidR="00C84EA9" w:rsidRPr="00C84EA9" w:rsidRDefault="00C84EA9" w:rsidP="00C84EA9">
      <w:pPr>
        <w:spacing w:line="360" w:lineRule="auto"/>
        <w:jc w:val="both"/>
        <w:rPr>
          <w:rFonts w:ascii="Arial" w:hAnsi="Arial" w:cs="Arial"/>
        </w:rPr>
      </w:pPr>
    </w:p>
    <w:p w14:paraId="4FB87658" w14:textId="119A1E3C" w:rsidR="004C0BF8" w:rsidRDefault="004C0BF8" w:rsidP="000D1A67">
      <w:pPr>
        <w:pStyle w:val="Prrafodelista"/>
        <w:numPr>
          <w:ilvl w:val="0"/>
          <w:numId w:val="18"/>
        </w:numPr>
        <w:spacing w:line="360" w:lineRule="auto"/>
        <w:jc w:val="both"/>
        <w:rPr>
          <w:rFonts w:ascii="Arial" w:hAnsi="Arial" w:cs="Arial"/>
        </w:rPr>
      </w:pPr>
      <w:r w:rsidRPr="00D0486D">
        <w:rPr>
          <w:rFonts w:ascii="Arial" w:hAnsi="Arial" w:cs="Arial"/>
          <w:b/>
          <w:bCs/>
        </w:rPr>
        <w:t>An</w:t>
      </w:r>
      <w:r w:rsidR="00D0486D">
        <w:rPr>
          <w:rFonts w:ascii="Arial" w:hAnsi="Arial" w:cs="Arial"/>
          <w:b/>
          <w:bCs/>
        </w:rPr>
        <w:t>algeisa</w:t>
      </w:r>
      <w:r w:rsidRPr="00D0486D">
        <w:rPr>
          <w:rFonts w:ascii="Arial" w:hAnsi="Arial" w:cs="Arial"/>
          <w:b/>
          <w:bCs/>
        </w:rPr>
        <w:t xml:space="preserve"> epidural torácica</w:t>
      </w:r>
      <w:r w:rsidR="00D0486D">
        <w:rPr>
          <w:rFonts w:ascii="Arial" w:hAnsi="Arial" w:cs="Arial"/>
          <w:b/>
          <w:bCs/>
        </w:rPr>
        <w:t xml:space="preserve"> (TEA): </w:t>
      </w:r>
      <w:r w:rsidR="00D0486D" w:rsidRPr="00D0486D">
        <w:rPr>
          <w:rFonts w:ascii="Arial" w:hAnsi="Arial" w:cs="Arial"/>
        </w:rPr>
        <w:t>Es un tipo de a</w:t>
      </w:r>
      <w:r w:rsidR="00D0486D">
        <w:rPr>
          <w:rFonts w:ascii="Arial" w:hAnsi="Arial" w:cs="Arial"/>
        </w:rPr>
        <w:t>nalgesia</w:t>
      </w:r>
      <w:r w:rsidR="00D0486D" w:rsidRPr="00D0486D">
        <w:rPr>
          <w:rFonts w:ascii="Arial" w:hAnsi="Arial" w:cs="Arial"/>
        </w:rPr>
        <w:t xml:space="preserve"> regional</w:t>
      </w:r>
      <w:r w:rsidR="00D0486D">
        <w:rPr>
          <w:rFonts w:ascii="Arial" w:hAnsi="Arial" w:cs="Arial"/>
          <w:b/>
          <w:bCs/>
        </w:rPr>
        <w:t xml:space="preserve"> </w:t>
      </w:r>
      <w:r w:rsidR="00D0486D" w:rsidRPr="00D0486D">
        <w:rPr>
          <w:rFonts w:ascii="Arial" w:hAnsi="Arial" w:cs="Arial"/>
        </w:rPr>
        <w:t xml:space="preserve">para el </w:t>
      </w:r>
      <w:r w:rsidR="00D0486D">
        <w:rPr>
          <w:rFonts w:ascii="Arial" w:hAnsi="Arial" w:cs="Arial"/>
        </w:rPr>
        <w:t xml:space="preserve">manejo del dolor en ciurgías torácicas. Las ventajas incluyen el uso intraoperatorio del catéter epidural para complementar la anestesai general. El el postoperatorio, la analgesia epidural torácica proporciona una analgesia fiable y eficaz después de la toractomía. Las desventajas de la analgesia epidural torácica incluye la dificultad de la técnica sobretodo en pacientes con escoliosis, cifosis, obesidad y otras anomalías anatómicas. Los estudios informan una tasa de fracaso de 15%. Tiene múltiples efectos adversos como hipotensión, naúseas, vómitos, retención urinaria, hematoma o absceso epidural. </w:t>
      </w:r>
    </w:p>
    <w:p w14:paraId="5564C139" w14:textId="77777777" w:rsidR="00D0486D" w:rsidRPr="00D0486D" w:rsidRDefault="00D0486D" w:rsidP="00D0486D">
      <w:pPr>
        <w:pStyle w:val="Prrafodelista"/>
        <w:rPr>
          <w:rFonts w:ascii="Arial" w:hAnsi="Arial" w:cs="Arial"/>
        </w:rPr>
      </w:pPr>
    </w:p>
    <w:p w14:paraId="2EB79F3D" w14:textId="14079425" w:rsidR="00D0486D" w:rsidRDefault="00D0486D" w:rsidP="00D0486D">
      <w:pPr>
        <w:pStyle w:val="Prrafodelista"/>
        <w:spacing w:line="360" w:lineRule="auto"/>
        <w:jc w:val="both"/>
        <w:rPr>
          <w:rFonts w:ascii="Arial" w:hAnsi="Arial" w:cs="Arial"/>
        </w:rPr>
      </w:pPr>
      <w:r>
        <w:rPr>
          <w:rFonts w:ascii="Arial" w:hAnsi="Arial" w:cs="Arial"/>
        </w:rPr>
        <w:t xml:space="preserve">En relación al anestésico local, las mezclas contienen generalmente bupivacaína 0.0625 o 0.125 % con fentanilo 5 mcg o 0.01 mg/ml de hidromorfona. Este se administra a una velocidad de 6-10 ml /hora. La </w:t>
      </w:r>
      <w:r w:rsidRPr="00D0486D">
        <w:rPr>
          <w:rFonts w:ascii="Arial" w:hAnsi="Arial" w:cs="Arial"/>
        </w:rPr>
        <w:t>incidencia de hipotensión aumenta si aumenta la concentración del anestésico local; sin embargo, las concentraciones más bajas de anestésicos locales son menos efectivas. Los adultos mayores requieren aproximadamente un 40 % menos de solución epidural por hora, debido a la correlación positiva entre la edad del paciente y el grado de propagación epidural, y también pueden beneficiarse de una concentración de anestésico local más diluida</w:t>
      </w:r>
      <w:r>
        <w:rPr>
          <w:rFonts w:ascii="Arial" w:hAnsi="Arial" w:cs="Arial"/>
        </w:rPr>
        <w:t xml:space="preserve">. </w:t>
      </w:r>
    </w:p>
    <w:p w14:paraId="01CAFBBA" w14:textId="65F36D78" w:rsidR="00D0486D" w:rsidRDefault="00D0486D" w:rsidP="00D0486D">
      <w:pPr>
        <w:pStyle w:val="Prrafodelista"/>
        <w:spacing w:line="360" w:lineRule="auto"/>
        <w:jc w:val="both"/>
        <w:rPr>
          <w:rFonts w:ascii="Arial" w:hAnsi="Arial" w:cs="Arial"/>
        </w:rPr>
      </w:pPr>
      <w:r w:rsidRPr="00D0486D">
        <w:rPr>
          <w:rFonts w:ascii="Arial" w:hAnsi="Arial" w:cs="Arial"/>
        </w:rPr>
        <w:t>La infusión de TEA para la terapia analgésica generalmente se continúa durante dos o tres días después de la operación</w:t>
      </w:r>
      <w:r>
        <w:rPr>
          <w:rFonts w:ascii="Arial" w:hAnsi="Arial" w:cs="Arial"/>
        </w:rPr>
        <w:t xml:space="preserve"> (21). </w:t>
      </w:r>
    </w:p>
    <w:p w14:paraId="47126620" w14:textId="77777777" w:rsidR="00D0486D" w:rsidRPr="00D0486D" w:rsidRDefault="00D0486D" w:rsidP="00D0486D">
      <w:pPr>
        <w:pStyle w:val="Prrafodelista"/>
        <w:spacing w:line="360" w:lineRule="auto"/>
        <w:jc w:val="both"/>
        <w:rPr>
          <w:rFonts w:ascii="Arial" w:hAnsi="Arial" w:cs="Arial"/>
        </w:rPr>
      </w:pPr>
    </w:p>
    <w:p w14:paraId="67B6BD39" w14:textId="6F05DA58" w:rsidR="004C0BF8" w:rsidRPr="00102676" w:rsidRDefault="004C0BF8" w:rsidP="000D1A67">
      <w:pPr>
        <w:pStyle w:val="Prrafodelista"/>
        <w:numPr>
          <w:ilvl w:val="0"/>
          <w:numId w:val="18"/>
        </w:numPr>
        <w:spacing w:line="360" w:lineRule="auto"/>
        <w:jc w:val="both"/>
        <w:rPr>
          <w:rFonts w:ascii="Arial" w:hAnsi="Arial" w:cs="Arial"/>
          <w:b/>
          <w:bCs/>
        </w:rPr>
      </w:pPr>
      <w:r w:rsidRPr="00D0486D">
        <w:rPr>
          <w:rFonts w:ascii="Arial" w:hAnsi="Arial" w:cs="Arial"/>
          <w:b/>
          <w:bCs/>
        </w:rPr>
        <w:t>Bloqueo paravertebral torácico</w:t>
      </w:r>
      <w:r w:rsidR="00D0486D">
        <w:rPr>
          <w:rFonts w:ascii="Arial" w:hAnsi="Arial" w:cs="Arial"/>
          <w:b/>
          <w:bCs/>
        </w:rPr>
        <w:t xml:space="preserve">: </w:t>
      </w:r>
      <w:r w:rsidR="00102676" w:rsidRPr="00102676">
        <w:rPr>
          <w:rFonts w:ascii="Arial" w:hAnsi="Arial" w:cs="Arial"/>
        </w:rPr>
        <w:t>Es</w:t>
      </w:r>
      <w:r w:rsidR="00102676">
        <w:rPr>
          <w:rFonts w:ascii="Arial" w:hAnsi="Arial" w:cs="Arial"/>
        </w:rPr>
        <w:t xml:space="preserve">te bloqueo consiste en inyectar anestesia local en el espacio paravertebral para bloquear los nervios después de salir de la médula espinal. Este tipo de bloqueo se puede administrar como una técnica “single-shot” o como infusión continua a través de un catéter. </w:t>
      </w:r>
    </w:p>
    <w:p w14:paraId="067581DE" w14:textId="77777777" w:rsidR="00102676" w:rsidRDefault="00102676" w:rsidP="00102676">
      <w:pPr>
        <w:pStyle w:val="Prrafodelista"/>
        <w:spacing w:line="360" w:lineRule="auto"/>
        <w:jc w:val="both"/>
        <w:rPr>
          <w:rFonts w:ascii="Arial" w:hAnsi="Arial" w:cs="Arial"/>
        </w:rPr>
      </w:pPr>
      <w:r w:rsidRPr="00102676">
        <w:rPr>
          <w:rFonts w:ascii="Arial" w:hAnsi="Arial" w:cs="Arial"/>
        </w:rPr>
        <w:t>Por otro lado</w:t>
      </w:r>
      <w:r>
        <w:rPr>
          <w:rFonts w:ascii="Arial" w:hAnsi="Arial" w:cs="Arial"/>
        </w:rPr>
        <w:t>, al aplicarse de forma unilateral, la función respiratoria y simpática del lado contralateral es preservada y esto se asocia con menos hipotensión, menos complicaciones respiratorias y menos retención urinaria. Sin embargo, se ha informado de un fracaso del 10,1%, adicional a esto se han reportado complicaciones tales como la punción vascular inadvertida (3,8 a 6,8%), hipotensión (4,0 a 4,6%), hematoma (2,4%), dolor en el sitio de punción (1,3%), signos de diseminación epidural o intratecal (1,0%), punción pleural (0.8% a 1,1%) y neumotórax (0.5%) (22).</w:t>
      </w:r>
    </w:p>
    <w:p w14:paraId="6036513C" w14:textId="77777777" w:rsidR="00102676" w:rsidRDefault="00102676" w:rsidP="00102676">
      <w:pPr>
        <w:pStyle w:val="Prrafodelista"/>
        <w:spacing w:line="360" w:lineRule="auto"/>
        <w:jc w:val="both"/>
        <w:rPr>
          <w:rFonts w:ascii="Arial" w:hAnsi="Arial" w:cs="Arial"/>
        </w:rPr>
      </w:pPr>
    </w:p>
    <w:p w14:paraId="237120FE" w14:textId="59BCC511" w:rsidR="000D1A67" w:rsidRDefault="000D1A67" w:rsidP="00102676">
      <w:pPr>
        <w:pStyle w:val="Prrafodelista"/>
        <w:numPr>
          <w:ilvl w:val="0"/>
          <w:numId w:val="18"/>
        </w:numPr>
        <w:spacing w:line="360" w:lineRule="auto"/>
        <w:jc w:val="both"/>
        <w:rPr>
          <w:rFonts w:ascii="Arial" w:hAnsi="Arial" w:cs="Arial"/>
        </w:rPr>
      </w:pPr>
      <w:r w:rsidRPr="00102676">
        <w:rPr>
          <w:rFonts w:ascii="Arial" w:hAnsi="Arial" w:cs="Arial"/>
          <w:b/>
          <w:bCs/>
        </w:rPr>
        <w:t>Bloqueo del plano erector de la columna:</w:t>
      </w:r>
      <w:r w:rsidRPr="00102676">
        <w:rPr>
          <w:rFonts w:ascii="Arial" w:hAnsi="Arial" w:cs="Arial"/>
        </w:rPr>
        <w:t xml:space="preserve"> </w:t>
      </w:r>
      <w:r w:rsidR="004C0BF8" w:rsidRPr="00102676">
        <w:rPr>
          <w:rFonts w:ascii="Arial" w:hAnsi="Arial" w:cs="Arial"/>
        </w:rPr>
        <w:t>El bloqueo implica la inyección del anestésico local en el plano entre el músculo erector de la columna y el proceso vertebral transverso en la pared torácica posterior</w:t>
      </w:r>
      <w:r w:rsidR="00102676">
        <w:rPr>
          <w:rFonts w:ascii="Arial" w:hAnsi="Arial" w:cs="Arial"/>
        </w:rPr>
        <w:t xml:space="preserve"> (21)</w:t>
      </w:r>
      <w:r w:rsidR="004C0BF8" w:rsidRPr="00102676">
        <w:rPr>
          <w:rFonts w:ascii="Arial" w:hAnsi="Arial" w:cs="Arial"/>
        </w:rPr>
        <w:t>.</w:t>
      </w:r>
    </w:p>
    <w:p w14:paraId="3932D8AB" w14:textId="77777777" w:rsidR="00102676" w:rsidRPr="00102676" w:rsidRDefault="00102676" w:rsidP="00102676">
      <w:pPr>
        <w:pStyle w:val="Prrafodelista"/>
        <w:spacing w:line="360" w:lineRule="auto"/>
        <w:jc w:val="both"/>
        <w:rPr>
          <w:rFonts w:ascii="Arial" w:hAnsi="Arial" w:cs="Arial"/>
        </w:rPr>
      </w:pPr>
    </w:p>
    <w:p w14:paraId="2965F980" w14:textId="1DA692AB" w:rsidR="004C0BF8" w:rsidRDefault="004C0BF8" w:rsidP="000D1A67">
      <w:pPr>
        <w:pStyle w:val="Prrafodelista"/>
        <w:numPr>
          <w:ilvl w:val="0"/>
          <w:numId w:val="18"/>
        </w:numPr>
        <w:spacing w:line="360" w:lineRule="auto"/>
        <w:jc w:val="both"/>
        <w:rPr>
          <w:rFonts w:ascii="Arial" w:hAnsi="Arial" w:cs="Arial"/>
        </w:rPr>
      </w:pPr>
      <w:r w:rsidRPr="00102676">
        <w:rPr>
          <w:rFonts w:ascii="Arial" w:hAnsi="Arial" w:cs="Arial"/>
          <w:b/>
          <w:bCs/>
        </w:rPr>
        <w:t>Anestésico local :</w:t>
      </w:r>
      <w:r>
        <w:rPr>
          <w:rFonts w:ascii="Arial" w:hAnsi="Arial" w:cs="Arial"/>
        </w:rPr>
        <w:t xml:space="preserve"> </w:t>
      </w:r>
      <w:r w:rsidR="00102676">
        <w:rPr>
          <w:rFonts w:ascii="Arial" w:hAnsi="Arial" w:cs="Arial"/>
        </w:rPr>
        <w:t xml:space="preserve">Los anestésicos locales interrumpen la conducción neural al inhibir la entrada de iones de sodio a través de canales dentro de las membranas neuronales. Los anestésicos locales tienen mayor afinidad por las receptores dentro de los canales de sodio durante sus estados activado e inactivado que cuando están en reposo. Por lo tanto, las fibras neurales que tienen tasa de activación más rápidas son las más suceptibles a la acción de los anestésicos locales. </w:t>
      </w:r>
      <w:r w:rsidR="00102676" w:rsidRPr="00102676">
        <w:rPr>
          <w:rFonts w:ascii="Arial" w:hAnsi="Arial" w:cs="Arial"/>
        </w:rPr>
        <w:t>Además, las fibras más pequeñas son generalmente más susceptibles, porque un volumen dado de solución de anestésico local puede bloquear más fácilmente el número necesario de canales de sodio para que la transmisión del impulso se interrumpa por completo. Por estas razones, las diminutas fibras autonómicas de activación rápida son las más sensibles, seguidas de las fibras sensoriales y, por último, las fibras motoras somáticas</w:t>
      </w:r>
      <w:r w:rsidR="00102676">
        <w:rPr>
          <w:rFonts w:ascii="Arial" w:hAnsi="Arial" w:cs="Arial"/>
        </w:rPr>
        <w:t xml:space="preserve"> (23).</w:t>
      </w:r>
    </w:p>
    <w:p w14:paraId="1A555FC6" w14:textId="77777777" w:rsidR="00102676" w:rsidRPr="00102676" w:rsidRDefault="00102676" w:rsidP="00102676">
      <w:pPr>
        <w:spacing w:line="360" w:lineRule="auto"/>
        <w:jc w:val="both"/>
        <w:rPr>
          <w:rFonts w:ascii="Arial" w:hAnsi="Arial" w:cs="Arial"/>
        </w:rPr>
      </w:pPr>
    </w:p>
    <w:p w14:paraId="08CDA78D" w14:textId="362B5FB7" w:rsidR="000F2889" w:rsidRPr="002A7F42" w:rsidRDefault="004C0BF8" w:rsidP="00D96750">
      <w:pPr>
        <w:pStyle w:val="Prrafodelista"/>
        <w:numPr>
          <w:ilvl w:val="0"/>
          <w:numId w:val="18"/>
        </w:numPr>
        <w:spacing w:line="360" w:lineRule="auto"/>
        <w:jc w:val="both"/>
        <w:rPr>
          <w:rFonts w:ascii="Arial" w:hAnsi="Arial" w:cs="Arial"/>
          <w:b/>
          <w:bCs/>
        </w:rPr>
      </w:pPr>
      <w:r w:rsidRPr="00102676">
        <w:rPr>
          <w:rFonts w:ascii="Arial" w:hAnsi="Arial" w:cs="Arial"/>
          <w:b/>
          <w:bCs/>
        </w:rPr>
        <w:t>Opiodes</w:t>
      </w:r>
      <w:r w:rsidR="00102676" w:rsidRPr="00102676">
        <w:rPr>
          <w:rFonts w:ascii="Arial" w:hAnsi="Arial" w:cs="Arial"/>
          <w:b/>
          <w:bCs/>
        </w:rPr>
        <w:t xml:space="preserve">: </w:t>
      </w:r>
      <w:r w:rsidR="002A08A9" w:rsidRPr="002A08A9">
        <w:rPr>
          <w:rFonts w:ascii="Arial" w:hAnsi="Arial" w:cs="Arial"/>
        </w:rPr>
        <w:t>El sistema opioide endógeno comprende cuatro receptores acoplados a proteína G transmembrana (GPCR): mu, delta, kappa y nociceptina (MOPR, DOPR, KOPR, NOPR). Cada receptor está codificado por un gen único ( </w:t>
      </w:r>
      <w:r w:rsidR="002A08A9" w:rsidRPr="002A08A9">
        <w:rPr>
          <w:rFonts w:ascii="Arial" w:hAnsi="Arial" w:cs="Arial"/>
          <w:i/>
          <w:iCs/>
        </w:rPr>
        <w:t>Oprm1, Oprd1, Oprk1, Oprl1</w:t>
      </w:r>
      <w:r w:rsidR="002A08A9" w:rsidRPr="002A08A9">
        <w:rPr>
          <w:rFonts w:ascii="Arial" w:hAnsi="Arial" w:cs="Arial"/>
        </w:rPr>
        <w:t> ), pero comparte más del 60 % de su composición de aminoácidos</w:t>
      </w:r>
      <w:r w:rsidR="002A08A9">
        <w:rPr>
          <w:rFonts w:ascii="Arial" w:hAnsi="Arial" w:cs="Arial"/>
        </w:rPr>
        <w:t xml:space="preserve">. </w:t>
      </w:r>
      <w:r w:rsidR="002A08A9" w:rsidRPr="002A08A9">
        <w:rPr>
          <w:rFonts w:ascii="Arial" w:hAnsi="Arial" w:cs="Arial"/>
        </w:rPr>
        <w:t>Es importante destacar que cada receptor tiene un patrón de expresión distinto en todo el sistema nervioso</w:t>
      </w:r>
      <w:r w:rsidR="002A08A9">
        <w:rPr>
          <w:rFonts w:ascii="Arial" w:hAnsi="Arial" w:cs="Arial"/>
        </w:rPr>
        <w:t xml:space="preserve">. </w:t>
      </w:r>
      <w:r w:rsidR="002A08A9" w:rsidRPr="002A08A9">
        <w:rPr>
          <w:rFonts w:ascii="Arial" w:hAnsi="Arial" w:cs="Arial"/>
        </w:rPr>
        <w:t>Hay cuatro familias principales de ligandos opioides endógenos: β-endorfinas, encefalinas, dinorfinas y nociceptina/orfanina FQ. Estos péptidos opioides, junto con sus receptores afines, se expresan ampliamente en el neuroeje y, en particular, en las vías del dolor</w:t>
      </w:r>
      <w:r w:rsidR="002A08A9">
        <w:rPr>
          <w:rFonts w:ascii="Arial" w:hAnsi="Arial" w:cs="Arial"/>
        </w:rPr>
        <w:t xml:space="preserve"> (24)</w:t>
      </w:r>
      <w:r w:rsidR="002A08A9" w:rsidRPr="002A08A9">
        <w:rPr>
          <w:rFonts w:ascii="Arial" w:hAnsi="Arial" w:cs="Arial"/>
        </w:rPr>
        <w:t>.</w:t>
      </w:r>
    </w:p>
    <w:p w14:paraId="54A1889D" w14:textId="77777777" w:rsidR="000F2889" w:rsidRPr="002C0802" w:rsidRDefault="000F2889" w:rsidP="00D96750">
      <w:pPr>
        <w:spacing w:line="360" w:lineRule="auto"/>
        <w:jc w:val="both"/>
        <w:rPr>
          <w:rFonts w:ascii="Arial" w:hAnsi="Arial" w:cs="Arial"/>
        </w:rPr>
      </w:pPr>
    </w:p>
    <w:p w14:paraId="5402D84F" w14:textId="77777777" w:rsidR="000F2889" w:rsidRPr="002C0802" w:rsidRDefault="000F2889" w:rsidP="00D96750">
      <w:pPr>
        <w:spacing w:line="360" w:lineRule="auto"/>
        <w:jc w:val="both"/>
        <w:rPr>
          <w:rFonts w:ascii="Arial" w:hAnsi="Arial" w:cs="Arial"/>
        </w:rPr>
      </w:pPr>
    </w:p>
    <w:p w14:paraId="0C313069" w14:textId="2FB9B11D" w:rsidR="000F2889" w:rsidRPr="00D35AF9" w:rsidRDefault="000F2889" w:rsidP="00D96750">
      <w:pPr>
        <w:spacing w:line="360" w:lineRule="auto"/>
        <w:jc w:val="both"/>
        <w:rPr>
          <w:rFonts w:ascii="Arial" w:hAnsi="Arial" w:cs="Arial"/>
          <w:b/>
          <w:bCs/>
        </w:rPr>
      </w:pPr>
      <w:r w:rsidRPr="00D35AF9">
        <w:rPr>
          <w:rFonts w:ascii="Arial" w:hAnsi="Arial" w:cs="Arial"/>
          <w:b/>
          <w:bCs/>
        </w:rPr>
        <w:t>2.4 Hipótesis</w:t>
      </w:r>
    </w:p>
    <w:p w14:paraId="01CC6D65" w14:textId="593B6501" w:rsidR="00D96750" w:rsidRPr="002C0802" w:rsidRDefault="00D96750" w:rsidP="00D96750">
      <w:pPr>
        <w:spacing w:line="360" w:lineRule="auto"/>
        <w:ind w:left="720"/>
        <w:jc w:val="both"/>
        <w:rPr>
          <w:rFonts w:ascii="Arial" w:hAnsi="Arial" w:cs="Arial"/>
        </w:rPr>
      </w:pPr>
      <w:r>
        <w:rPr>
          <w:rFonts w:ascii="Arial" w:hAnsi="Arial" w:cs="Arial"/>
        </w:rPr>
        <w:t xml:space="preserve">El bloqueo del plano erector de la columna es eficaz en el manejo del dolor en pacientes sometidos a toracotomía en el Hospital Nacional Guillermo Almenara en el periodo de enero 2023 a junio del 2023. </w:t>
      </w:r>
    </w:p>
    <w:p w14:paraId="561ADA39" w14:textId="77777777" w:rsidR="000F2889" w:rsidRPr="002C0802" w:rsidRDefault="000F2889" w:rsidP="00D96750">
      <w:pPr>
        <w:spacing w:line="360" w:lineRule="auto"/>
        <w:jc w:val="both"/>
        <w:rPr>
          <w:rFonts w:ascii="Arial" w:hAnsi="Arial" w:cs="Arial"/>
        </w:rPr>
      </w:pPr>
    </w:p>
    <w:p w14:paraId="5F32B1BE" w14:textId="51E1B35E" w:rsidR="000F2889" w:rsidRDefault="000F2889" w:rsidP="00D96750">
      <w:pPr>
        <w:spacing w:line="360" w:lineRule="auto"/>
        <w:jc w:val="both"/>
        <w:rPr>
          <w:rFonts w:ascii="Arial" w:hAnsi="Arial" w:cs="Arial"/>
        </w:rPr>
      </w:pPr>
      <w:r w:rsidRPr="002C0802">
        <w:rPr>
          <w:rFonts w:ascii="Arial" w:hAnsi="Arial" w:cs="Arial"/>
        </w:rPr>
        <w:t>III. METODOLOGÍA</w:t>
      </w:r>
    </w:p>
    <w:p w14:paraId="5AAAFC02" w14:textId="77777777" w:rsidR="00D35AF9" w:rsidRPr="002C0802" w:rsidRDefault="00D35AF9" w:rsidP="00D96750">
      <w:pPr>
        <w:spacing w:line="360" w:lineRule="auto"/>
        <w:jc w:val="both"/>
        <w:rPr>
          <w:rFonts w:ascii="Arial" w:hAnsi="Arial" w:cs="Arial"/>
        </w:rPr>
      </w:pPr>
    </w:p>
    <w:p w14:paraId="7B23A3FD" w14:textId="77777777" w:rsidR="002C0802" w:rsidRPr="00D35AF9" w:rsidRDefault="000F2889" w:rsidP="00D96750">
      <w:pPr>
        <w:spacing w:line="360" w:lineRule="auto"/>
        <w:jc w:val="both"/>
        <w:rPr>
          <w:rFonts w:ascii="Arial" w:hAnsi="Arial" w:cs="Arial"/>
          <w:b/>
          <w:bCs/>
        </w:rPr>
      </w:pPr>
      <w:r w:rsidRPr="00D35AF9">
        <w:rPr>
          <w:rFonts w:ascii="Arial" w:hAnsi="Arial" w:cs="Arial"/>
          <w:b/>
          <w:bCs/>
        </w:rPr>
        <w:t xml:space="preserve">3.1 </w:t>
      </w:r>
      <w:r w:rsidR="002C0802" w:rsidRPr="00D35AF9">
        <w:rPr>
          <w:rFonts w:ascii="Arial" w:hAnsi="Arial" w:cs="Arial"/>
          <w:b/>
          <w:bCs/>
        </w:rPr>
        <w:t>Diseño de investigación</w:t>
      </w:r>
    </w:p>
    <w:p w14:paraId="46ACB019" w14:textId="50B8D318" w:rsidR="002C0802" w:rsidRDefault="002C0802" w:rsidP="00D96750">
      <w:pPr>
        <w:spacing w:line="360" w:lineRule="auto"/>
        <w:ind w:left="720"/>
        <w:jc w:val="both"/>
        <w:rPr>
          <w:rFonts w:ascii="Arial" w:hAnsi="Arial" w:cs="Arial"/>
        </w:rPr>
      </w:pPr>
      <w:r w:rsidRPr="002C0802">
        <w:rPr>
          <w:rFonts w:ascii="Arial" w:hAnsi="Arial" w:cs="Arial"/>
        </w:rPr>
        <w:t xml:space="preserve">Estudio </w:t>
      </w:r>
      <w:r w:rsidR="00D96750">
        <w:rPr>
          <w:rFonts w:ascii="Arial" w:hAnsi="Arial" w:cs="Arial"/>
        </w:rPr>
        <w:t>pro</w:t>
      </w:r>
      <w:r w:rsidRPr="002C0802">
        <w:rPr>
          <w:rFonts w:ascii="Arial" w:hAnsi="Arial" w:cs="Arial"/>
        </w:rPr>
        <w:t xml:space="preserve">spectivo analítico de cohorte realizado en el centro quirúrgico del Hospital Nacional Guillermo Almenara Irigoyen en Lima, Perú. Los datos serán recogidos en el periodo </w:t>
      </w:r>
      <w:r w:rsidR="00D957BD">
        <w:rPr>
          <w:rFonts w:ascii="Arial" w:hAnsi="Arial" w:cs="Arial"/>
        </w:rPr>
        <w:t xml:space="preserve">diciembre </w:t>
      </w:r>
      <w:r w:rsidR="00D957BD" w:rsidRPr="002C0802">
        <w:rPr>
          <w:rFonts w:ascii="Arial" w:hAnsi="Arial" w:cs="Arial"/>
        </w:rPr>
        <w:t>202</w:t>
      </w:r>
      <w:r w:rsidR="00D957BD">
        <w:rPr>
          <w:rFonts w:ascii="Arial" w:hAnsi="Arial" w:cs="Arial"/>
        </w:rPr>
        <w:t>1</w:t>
      </w:r>
      <w:r w:rsidR="00D957BD" w:rsidRPr="002C0802">
        <w:rPr>
          <w:rFonts w:ascii="Arial" w:hAnsi="Arial" w:cs="Arial"/>
        </w:rPr>
        <w:t xml:space="preserve"> a </w:t>
      </w:r>
      <w:r w:rsidR="00D957BD">
        <w:rPr>
          <w:rFonts w:ascii="Arial" w:hAnsi="Arial" w:cs="Arial"/>
        </w:rPr>
        <w:t>mayo</w:t>
      </w:r>
      <w:r w:rsidR="00D957BD" w:rsidRPr="002C0802">
        <w:rPr>
          <w:rFonts w:ascii="Arial" w:hAnsi="Arial" w:cs="Arial"/>
        </w:rPr>
        <w:t xml:space="preserve"> 202</w:t>
      </w:r>
      <w:r w:rsidR="00D957BD">
        <w:rPr>
          <w:rFonts w:ascii="Arial" w:hAnsi="Arial" w:cs="Arial"/>
        </w:rPr>
        <w:t>2</w:t>
      </w:r>
      <w:r w:rsidRPr="002C0802">
        <w:rPr>
          <w:rFonts w:ascii="Arial" w:hAnsi="Arial" w:cs="Arial"/>
        </w:rPr>
        <w:t>.</w:t>
      </w:r>
    </w:p>
    <w:p w14:paraId="5817F78F" w14:textId="2A810BB5" w:rsidR="002C0802" w:rsidRDefault="002C0802" w:rsidP="00D96750">
      <w:pPr>
        <w:shd w:val="clear" w:color="auto" w:fill="FFFFFF"/>
        <w:spacing w:line="360" w:lineRule="auto"/>
        <w:jc w:val="both"/>
        <w:rPr>
          <w:rFonts w:ascii="Arial" w:hAnsi="Arial" w:cs="Arial"/>
        </w:rPr>
      </w:pPr>
    </w:p>
    <w:p w14:paraId="5C079663" w14:textId="78C35FEA" w:rsidR="002C0802" w:rsidRPr="00D35AF9" w:rsidRDefault="002C0802" w:rsidP="00D96750">
      <w:pPr>
        <w:pStyle w:val="Prrafodelista"/>
        <w:numPr>
          <w:ilvl w:val="1"/>
          <w:numId w:val="16"/>
        </w:numPr>
        <w:spacing w:line="360" w:lineRule="auto"/>
        <w:jc w:val="both"/>
        <w:rPr>
          <w:rFonts w:ascii="Arial" w:hAnsi="Arial" w:cs="Arial"/>
          <w:b/>
          <w:bCs/>
        </w:rPr>
      </w:pPr>
      <w:r w:rsidRPr="00D35AF9">
        <w:rPr>
          <w:rFonts w:ascii="Arial" w:hAnsi="Arial" w:cs="Arial"/>
          <w:b/>
          <w:bCs/>
        </w:rPr>
        <w:t>Población y muestra</w:t>
      </w:r>
    </w:p>
    <w:p w14:paraId="0BBF62C8" w14:textId="77777777" w:rsidR="002C0802" w:rsidRPr="002C0802" w:rsidRDefault="002C0802" w:rsidP="00D35AF9">
      <w:pPr>
        <w:pStyle w:val="Prrafodelista"/>
        <w:spacing w:line="360" w:lineRule="auto"/>
        <w:ind w:left="284" w:firstLine="76"/>
        <w:jc w:val="both"/>
        <w:rPr>
          <w:rFonts w:ascii="Arial" w:hAnsi="Arial" w:cs="Arial"/>
        </w:rPr>
      </w:pPr>
      <w:r w:rsidRPr="002C0802">
        <w:rPr>
          <w:rFonts w:ascii="Arial" w:hAnsi="Arial" w:cs="Arial"/>
        </w:rPr>
        <w:t>3.3.1 Población</w:t>
      </w:r>
    </w:p>
    <w:p w14:paraId="7A4387D8" w14:textId="77777777" w:rsidR="002C0802" w:rsidRPr="002C0802" w:rsidRDefault="002C0802" w:rsidP="00D96750">
      <w:pPr>
        <w:pStyle w:val="Prrafodelista"/>
        <w:spacing w:line="360" w:lineRule="auto"/>
        <w:ind w:left="360"/>
        <w:jc w:val="both"/>
        <w:rPr>
          <w:rFonts w:ascii="Arial" w:hAnsi="Arial" w:cs="Arial"/>
        </w:rPr>
      </w:pPr>
    </w:p>
    <w:p w14:paraId="460849B8" w14:textId="00A554A2" w:rsidR="002C0802" w:rsidRDefault="002C0802" w:rsidP="00D96750">
      <w:pPr>
        <w:spacing w:line="360" w:lineRule="auto"/>
        <w:ind w:left="720"/>
        <w:jc w:val="both"/>
        <w:rPr>
          <w:rFonts w:ascii="Arial" w:hAnsi="Arial" w:cs="Arial"/>
        </w:rPr>
      </w:pPr>
      <w:r w:rsidRPr="002C0802">
        <w:rPr>
          <w:rFonts w:ascii="Arial" w:hAnsi="Arial" w:cs="Arial"/>
        </w:rPr>
        <w:t xml:space="preserve">El estudio incluirá a la totalidad de pacientes </w:t>
      </w:r>
      <w:r w:rsidR="00D96750">
        <w:rPr>
          <w:rFonts w:ascii="Arial" w:hAnsi="Arial" w:cs="Arial"/>
        </w:rPr>
        <w:t xml:space="preserve">sometidos a toracotomía </w:t>
      </w:r>
      <w:r w:rsidRPr="002C0802">
        <w:rPr>
          <w:rFonts w:ascii="Arial" w:hAnsi="Arial" w:cs="Arial"/>
        </w:rPr>
        <w:t>por lo cual no se estimará un tamaño muestral. En base</w:t>
      </w:r>
      <w:r w:rsidR="00D96750">
        <w:rPr>
          <w:rFonts w:ascii="Arial" w:hAnsi="Arial" w:cs="Arial"/>
        </w:rPr>
        <w:t xml:space="preserve"> a la revisión preliminar de la casuística informada del departamento de anestesiología</w:t>
      </w:r>
      <w:r w:rsidRPr="002C0802">
        <w:rPr>
          <w:rFonts w:ascii="Arial" w:hAnsi="Arial" w:cs="Arial"/>
        </w:rPr>
        <w:t xml:space="preserve"> nuestro estudio tendrá una potencia estimada de 80% para detectar una diferencia del 30% en el resultado combinado de </w:t>
      </w:r>
      <w:r w:rsidR="00D96750">
        <w:rPr>
          <w:rFonts w:ascii="Arial" w:hAnsi="Arial" w:cs="Arial"/>
        </w:rPr>
        <w:t xml:space="preserve">eficacia </w:t>
      </w:r>
      <w:r w:rsidRPr="002C0802">
        <w:rPr>
          <w:rFonts w:ascii="Arial" w:hAnsi="Arial" w:cs="Arial"/>
        </w:rPr>
        <w:t>y complicaciones con un intervalo de confianza del 95%.</w:t>
      </w:r>
    </w:p>
    <w:p w14:paraId="61AC6958" w14:textId="77777777" w:rsidR="00D24973" w:rsidRDefault="00D24973" w:rsidP="00D96750">
      <w:pPr>
        <w:spacing w:line="360" w:lineRule="auto"/>
        <w:ind w:left="720"/>
        <w:jc w:val="both"/>
        <w:rPr>
          <w:rFonts w:ascii="Arial" w:hAnsi="Arial" w:cs="Arial"/>
        </w:rPr>
      </w:pPr>
    </w:p>
    <w:p w14:paraId="29E461A6" w14:textId="52A60485" w:rsidR="002C0802" w:rsidRPr="002C0802" w:rsidRDefault="002C0802" w:rsidP="00D96750">
      <w:pPr>
        <w:spacing w:line="360" w:lineRule="auto"/>
        <w:ind w:left="720"/>
        <w:jc w:val="both"/>
        <w:rPr>
          <w:rFonts w:ascii="Arial" w:hAnsi="Arial" w:cs="Arial"/>
        </w:rPr>
      </w:pPr>
      <w:r w:rsidRPr="002C0802">
        <w:rPr>
          <w:rFonts w:ascii="Arial" w:hAnsi="Arial" w:cs="Arial"/>
        </w:rPr>
        <w:t xml:space="preserve">Criterios de inclusión: </w:t>
      </w:r>
    </w:p>
    <w:p w14:paraId="3982E8AF" w14:textId="77777777" w:rsidR="002C0802" w:rsidRPr="002C0802" w:rsidRDefault="002C0802" w:rsidP="00D96750">
      <w:pPr>
        <w:pStyle w:val="Prrafodelista"/>
        <w:numPr>
          <w:ilvl w:val="0"/>
          <w:numId w:val="13"/>
        </w:numPr>
        <w:shd w:val="clear" w:color="auto" w:fill="FFFFFF"/>
        <w:spacing w:line="360" w:lineRule="auto"/>
        <w:jc w:val="both"/>
        <w:rPr>
          <w:rFonts w:ascii="Arial" w:hAnsi="Arial" w:cs="Arial"/>
          <w:lang w:val="es-ES_tradnl"/>
        </w:rPr>
      </w:pPr>
      <w:r w:rsidRPr="002C0802">
        <w:rPr>
          <w:rFonts w:ascii="Arial" w:hAnsi="Arial" w:cs="Arial"/>
          <w:lang w:val="es-ES_tradnl"/>
        </w:rPr>
        <w:t>Pacientes mayores de 18 años de edad</w:t>
      </w:r>
    </w:p>
    <w:p w14:paraId="6E255112" w14:textId="2055690D" w:rsidR="002C0802" w:rsidRPr="002C0802" w:rsidRDefault="002C0802" w:rsidP="00D96750">
      <w:pPr>
        <w:pStyle w:val="Prrafodelista"/>
        <w:numPr>
          <w:ilvl w:val="0"/>
          <w:numId w:val="13"/>
        </w:numPr>
        <w:shd w:val="clear" w:color="auto" w:fill="FFFFFF"/>
        <w:spacing w:line="360" w:lineRule="auto"/>
        <w:jc w:val="both"/>
        <w:rPr>
          <w:rFonts w:ascii="Arial" w:hAnsi="Arial" w:cs="Arial"/>
          <w:lang w:val="es-ES_tradnl"/>
        </w:rPr>
      </w:pPr>
      <w:r w:rsidRPr="002C0802">
        <w:rPr>
          <w:rFonts w:ascii="Arial" w:hAnsi="Arial" w:cs="Arial"/>
          <w:lang w:val="es-ES_tradnl"/>
        </w:rPr>
        <w:t xml:space="preserve">Pacientes sometidos a </w:t>
      </w:r>
      <w:r w:rsidR="00D96750">
        <w:rPr>
          <w:rFonts w:ascii="Arial" w:hAnsi="Arial" w:cs="Arial"/>
          <w:lang w:val="es-ES_tradnl"/>
        </w:rPr>
        <w:t>toracotomía bajo anestesia general</w:t>
      </w:r>
    </w:p>
    <w:p w14:paraId="28A41507" w14:textId="1774986C" w:rsidR="002C0802" w:rsidRDefault="002C0802" w:rsidP="00D96750">
      <w:pPr>
        <w:pStyle w:val="Prrafodelista"/>
        <w:numPr>
          <w:ilvl w:val="0"/>
          <w:numId w:val="13"/>
        </w:numPr>
        <w:shd w:val="clear" w:color="auto" w:fill="FFFFFF"/>
        <w:spacing w:line="360" w:lineRule="auto"/>
        <w:jc w:val="both"/>
        <w:rPr>
          <w:rFonts w:ascii="Arial" w:hAnsi="Arial" w:cs="Arial"/>
          <w:lang w:val="es-ES_tradnl"/>
        </w:rPr>
      </w:pPr>
      <w:r w:rsidRPr="002C0802">
        <w:rPr>
          <w:rFonts w:ascii="Arial" w:hAnsi="Arial" w:cs="Arial"/>
          <w:lang w:val="es-ES_tradnl"/>
        </w:rPr>
        <w:t xml:space="preserve">Pacientes </w:t>
      </w:r>
      <w:r w:rsidR="00D96750">
        <w:rPr>
          <w:rFonts w:ascii="Arial" w:hAnsi="Arial" w:cs="Arial"/>
          <w:lang w:val="es-ES_tradnl"/>
        </w:rPr>
        <w:t>con evaluación pre anestésica y consentimiento informado</w:t>
      </w:r>
    </w:p>
    <w:p w14:paraId="6F0819A9" w14:textId="61392208" w:rsidR="00D96750" w:rsidRPr="002C0802" w:rsidRDefault="00D96750" w:rsidP="00D96750">
      <w:pPr>
        <w:pStyle w:val="Prrafodelista"/>
        <w:numPr>
          <w:ilvl w:val="0"/>
          <w:numId w:val="13"/>
        </w:numPr>
        <w:shd w:val="clear" w:color="auto" w:fill="FFFFFF"/>
        <w:spacing w:line="360" w:lineRule="auto"/>
        <w:jc w:val="both"/>
        <w:rPr>
          <w:rFonts w:ascii="Arial" w:hAnsi="Arial" w:cs="Arial"/>
          <w:lang w:val="es-ES_tradnl"/>
        </w:rPr>
      </w:pPr>
      <w:r>
        <w:rPr>
          <w:rFonts w:ascii="Arial" w:hAnsi="Arial" w:cs="Arial"/>
          <w:lang w:val="es-ES_tradnl"/>
        </w:rPr>
        <w:t>Pacientes que durante la anestesia se utilice diversos métodos para manejo del dolor (endovenoso y/o regional)</w:t>
      </w:r>
    </w:p>
    <w:p w14:paraId="1A37F248" w14:textId="77777777" w:rsidR="002C0802" w:rsidRDefault="002C0802" w:rsidP="00D96750">
      <w:pPr>
        <w:pStyle w:val="Prrafodelista"/>
        <w:shd w:val="clear" w:color="auto" w:fill="FFFFFF"/>
        <w:spacing w:line="360" w:lineRule="auto"/>
        <w:ind w:left="3000"/>
        <w:jc w:val="both"/>
        <w:rPr>
          <w:rFonts w:ascii="Arial" w:hAnsi="Arial" w:cs="Arial"/>
          <w:lang w:val="es-ES_tradnl"/>
        </w:rPr>
      </w:pPr>
    </w:p>
    <w:p w14:paraId="14277D52" w14:textId="1E6AA00D" w:rsidR="002C0802" w:rsidRPr="002C0802" w:rsidRDefault="002C0802" w:rsidP="00D96750">
      <w:pPr>
        <w:shd w:val="clear" w:color="auto" w:fill="FFFFFF"/>
        <w:spacing w:line="360" w:lineRule="auto"/>
        <w:ind w:left="720"/>
        <w:jc w:val="both"/>
        <w:rPr>
          <w:rFonts w:ascii="Arial" w:hAnsi="Arial" w:cs="Arial"/>
        </w:rPr>
      </w:pPr>
      <w:r>
        <w:rPr>
          <w:rFonts w:ascii="Arial" w:hAnsi="Arial" w:cs="Arial"/>
        </w:rPr>
        <w:t xml:space="preserve"> </w:t>
      </w:r>
      <w:r w:rsidRPr="002C0802">
        <w:rPr>
          <w:rFonts w:ascii="Arial" w:hAnsi="Arial" w:cs="Arial"/>
        </w:rPr>
        <w:t xml:space="preserve">Criterios de exclusión </w:t>
      </w:r>
    </w:p>
    <w:p w14:paraId="4C70F43B" w14:textId="7896A8FF" w:rsidR="002C0802" w:rsidRDefault="002C0802" w:rsidP="00D96750">
      <w:pPr>
        <w:pStyle w:val="Prrafodelista"/>
        <w:numPr>
          <w:ilvl w:val="0"/>
          <w:numId w:val="12"/>
        </w:numPr>
        <w:shd w:val="clear" w:color="auto" w:fill="FFFFFF"/>
        <w:spacing w:line="360" w:lineRule="auto"/>
        <w:jc w:val="both"/>
        <w:rPr>
          <w:rFonts w:ascii="Arial" w:hAnsi="Arial" w:cs="Arial"/>
          <w:lang w:val="es-ES_tradnl"/>
        </w:rPr>
      </w:pPr>
      <w:r w:rsidRPr="002C0802">
        <w:rPr>
          <w:rFonts w:ascii="Arial" w:hAnsi="Arial" w:cs="Arial"/>
          <w:lang w:val="es-ES_tradnl"/>
        </w:rPr>
        <w:t xml:space="preserve">Pacientes </w:t>
      </w:r>
      <w:r w:rsidR="00D96750">
        <w:rPr>
          <w:rFonts w:ascii="Arial" w:hAnsi="Arial" w:cs="Arial"/>
          <w:lang w:val="es-ES_tradnl"/>
        </w:rPr>
        <w:t xml:space="preserve">con contraindicaciones relativas y absolutas para anestesia regional </w:t>
      </w:r>
    </w:p>
    <w:p w14:paraId="38779093" w14:textId="181A1B9D" w:rsidR="00D96750" w:rsidRDefault="00D96750" w:rsidP="00D96750">
      <w:pPr>
        <w:pStyle w:val="Prrafodelista"/>
        <w:numPr>
          <w:ilvl w:val="0"/>
          <w:numId w:val="12"/>
        </w:numPr>
        <w:shd w:val="clear" w:color="auto" w:fill="FFFFFF"/>
        <w:spacing w:line="360" w:lineRule="auto"/>
        <w:jc w:val="both"/>
        <w:rPr>
          <w:rFonts w:ascii="Arial" w:hAnsi="Arial" w:cs="Arial"/>
          <w:lang w:val="es-ES_tradnl"/>
        </w:rPr>
      </w:pPr>
      <w:r>
        <w:rPr>
          <w:rFonts w:ascii="Arial" w:hAnsi="Arial" w:cs="Arial"/>
          <w:lang w:val="es-ES_tradnl"/>
        </w:rPr>
        <w:t>Pacientes que refieran reacción adversa a los anestésicos locales y/o analgésicos endovenosos</w:t>
      </w:r>
    </w:p>
    <w:p w14:paraId="6C7A4972" w14:textId="3903BF34" w:rsidR="002C0802" w:rsidRDefault="002C0802" w:rsidP="00D96750">
      <w:pPr>
        <w:pStyle w:val="Prrafodelista"/>
        <w:shd w:val="clear" w:color="auto" w:fill="FFFFFF"/>
        <w:spacing w:line="360" w:lineRule="auto"/>
        <w:ind w:left="3000"/>
        <w:jc w:val="both"/>
        <w:rPr>
          <w:rFonts w:ascii="Arial" w:hAnsi="Arial" w:cs="Arial"/>
          <w:lang w:val="es-ES_tradnl"/>
        </w:rPr>
      </w:pPr>
    </w:p>
    <w:p w14:paraId="5FCB11EB" w14:textId="77777777" w:rsidR="002A7F42" w:rsidRDefault="002A7F42" w:rsidP="00D96750">
      <w:pPr>
        <w:pStyle w:val="Prrafodelista"/>
        <w:shd w:val="clear" w:color="auto" w:fill="FFFFFF"/>
        <w:spacing w:line="360" w:lineRule="auto"/>
        <w:ind w:left="3000"/>
        <w:jc w:val="both"/>
        <w:rPr>
          <w:rFonts w:ascii="Arial" w:hAnsi="Arial" w:cs="Arial"/>
          <w:lang w:val="es-ES_tradnl"/>
        </w:rPr>
      </w:pPr>
    </w:p>
    <w:p w14:paraId="7168C39A" w14:textId="3CA21BA5" w:rsidR="002C0802" w:rsidRDefault="002C0802" w:rsidP="00D96750">
      <w:pPr>
        <w:shd w:val="clear" w:color="auto" w:fill="FFFFFF"/>
        <w:spacing w:line="360" w:lineRule="auto"/>
        <w:ind w:left="426"/>
        <w:jc w:val="both"/>
        <w:rPr>
          <w:rFonts w:ascii="Arial" w:hAnsi="Arial" w:cs="Arial"/>
        </w:rPr>
      </w:pPr>
      <w:r>
        <w:rPr>
          <w:rFonts w:ascii="Arial" w:hAnsi="Arial" w:cs="Arial"/>
        </w:rPr>
        <w:t>3.3.2 Tamaño de la muestra</w:t>
      </w:r>
    </w:p>
    <w:p w14:paraId="320B6FF8" w14:textId="2CCE57CA" w:rsidR="00D96750" w:rsidRDefault="00D96750" w:rsidP="00D96750">
      <w:pPr>
        <w:shd w:val="clear" w:color="auto" w:fill="FFFFFF"/>
        <w:spacing w:line="360" w:lineRule="auto"/>
        <w:ind w:left="720"/>
        <w:jc w:val="both"/>
        <w:rPr>
          <w:rFonts w:ascii="Arial" w:hAnsi="Arial" w:cs="Arial"/>
        </w:rPr>
      </w:pPr>
      <w:r>
        <w:rPr>
          <w:rFonts w:ascii="Arial" w:hAnsi="Arial" w:cs="Arial"/>
        </w:rPr>
        <w:t>Totalidad de pacientes que hayan sido sometidos a toracotomías y hayan recibido alguna terapia para manejo del dolor en el intraoperatorio incluyendo analgesia endovenosa y regional (anestesia epidural, bloqueo del plano erector, bloqueo paravertebral, entre otros)</w:t>
      </w:r>
    </w:p>
    <w:p w14:paraId="030AA70B" w14:textId="77777777" w:rsidR="00D96750" w:rsidRDefault="00D96750" w:rsidP="00D96750">
      <w:pPr>
        <w:shd w:val="clear" w:color="auto" w:fill="FFFFFF"/>
        <w:spacing w:line="360" w:lineRule="auto"/>
        <w:ind w:left="720"/>
        <w:jc w:val="both"/>
        <w:rPr>
          <w:rFonts w:ascii="Arial" w:hAnsi="Arial" w:cs="Arial"/>
        </w:rPr>
      </w:pPr>
    </w:p>
    <w:p w14:paraId="5252C82F" w14:textId="4AB70F7C" w:rsidR="002C0802" w:rsidRDefault="002C0802" w:rsidP="00D96750">
      <w:pPr>
        <w:shd w:val="clear" w:color="auto" w:fill="FFFFFF"/>
        <w:spacing w:line="360" w:lineRule="auto"/>
        <w:ind w:left="426"/>
        <w:jc w:val="both"/>
        <w:rPr>
          <w:rFonts w:ascii="Arial" w:hAnsi="Arial" w:cs="Arial"/>
        </w:rPr>
      </w:pPr>
      <w:r>
        <w:rPr>
          <w:rFonts w:ascii="Arial" w:hAnsi="Arial" w:cs="Arial"/>
        </w:rPr>
        <w:t>3.3.3 Selección de la muestra</w:t>
      </w:r>
    </w:p>
    <w:p w14:paraId="084952EA" w14:textId="2E525267" w:rsidR="002C0802" w:rsidRDefault="00D96750" w:rsidP="00D24973">
      <w:pPr>
        <w:shd w:val="clear" w:color="auto" w:fill="FFFFFF"/>
        <w:spacing w:line="360" w:lineRule="auto"/>
        <w:ind w:left="720"/>
        <w:jc w:val="both"/>
        <w:rPr>
          <w:rFonts w:ascii="Arial" w:hAnsi="Arial" w:cs="Arial"/>
        </w:rPr>
      </w:pPr>
      <w:r>
        <w:rPr>
          <w:rFonts w:ascii="Arial" w:hAnsi="Arial" w:cs="Arial"/>
        </w:rPr>
        <w:t>La selección de la muestra es por conveniencia de acuerdo a los criterios de inclusión y exclusión</w:t>
      </w:r>
    </w:p>
    <w:p w14:paraId="64A43198" w14:textId="0A0F8AD5" w:rsidR="002C0802" w:rsidRDefault="002C0802" w:rsidP="000F2889">
      <w:pPr>
        <w:spacing w:line="360" w:lineRule="auto"/>
        <w:rPr>
          <w:rFonts w:ascii="Arial" w:hAnsi="Arial" w:cs="Arial"/>
        </w:rPr>
      </w:pPr>
    </w:p>
    <w:p w14:paraId="114DD577" w14:textId="7202DFAA" w:rsidR="002C0802" w:rsidRDefault="002C0802" w:rsidP="000F2889">
      <w:pPr>
        <w:spacing w:line="360" w:lineRule="auto"/>
        <w:rPr>
          <w:rFonts w:ascii="Arial" w:hAnsi="Arial" w:cs="Arial"/>
        </w:rPr>
      </w:pPr>
    </w:p>
    <w:p w14:paraId="734B67C1" w14:textId="2ED83FA4" w:rsidR="002C0802" w:rsidRDefault="002C0802" w:rsidP="000F2889">
      <w:pPr>
        <w:spacing w:line="360" w:lineRule="auto"/>
        <w:rPr>
          <w:rFonts w:ascii="Arial" w:hAnsi="Arial" w:cs="Arial"/>
        </w:rPr>
      </w:pPr>
    </w:p>
    <w:p w14:paraId="390E390A" w14:textId="71AF12E4" w:rsidR="002C0802" w:rsidRDefault="002C0802" w:rsidP="000F2889">
      <w:pPr>
        <w:spacing w:line="360" w:lineRule="auto"/>
        <w:rPr>
          <w:rFonts w:ascii="Arial" w:hAnsi="Arial" w:cs="Arial"/>
        </w:rPr>
      </w:pPr>
    </w:p>
    <w:p w14:paraId="6474A1FF" w14:textId="6977A680" w:rsidR="002C0802" w:rsidRDefault="002C0802" w:rsidP="000F2889">
      <w:pPr>
        <w:spacing w:line="360" w:lineRule="auto"/>
        <w:rPr>
          <w:rFonts w:ascii="Arial" w:hAnsi="Arial" w:cs="Arial"/>
        </w:rPr>
      </w:pPr>
    </w:p>
    <w:p w14:paraId="2E3B67CC" w14:textId="3809DB25" w:rsidR="002C0802" w:rsidRDefault="002C0802" w:rsidP="000F2889">
      <w:pPr>
        <w:spacing w:line="360" w:lineRule="auto"/>
        <w:rPr>
          <w:rFonts w:ascii="Arial" w:hAnsi="Arial" w:cs="Arial"/>
        </w:rPr>
      </w:pPr>
    </w:p>
    <w:p w14:paraId="6D28F2B4" w14:textId="77777777" w:rsidR="002C0802" w:rsidRPr="002C0802" w:rsidRDefault="002C0802" w:rsidP="000F2889">
      <w:pPr>
        <w:spacing w:line="360" w:lineRule="auto"/>
        <w:rPr>
          <w:rFonts w:ascii="Arial" w:hAnsi="Arial" w:cs="Arial"/>
        </w:rPr>
      </w:pPr>
    </w:p>
    <w:p w14:paraId="70851F63" w14:textId="6B43A9E7" w:rsidR="006617AB" w:rsidRDefault="006617AB" w:rsidP="000F2889">
      <w:pPr>
        <w:spacing w:line="360" w:lineRule="auto"/>
        <w:rPr>
          <w:rFonts w:ascii="Arial" w:hAnsi="Arial" w:cs="Arial"/>
        </w:rPr>
        <w:sectPr w:rsidR="006617AB" w:rsidSect="00A852BA">
          <w:footerReference w:type="even" r:id="rId12"/>
          <w:footerReference w:type="default" r:id="rId13"/>
          <w:pgSz w:w="11906" w:h="16838"/>
          <w:pgMar w:top="1417" w:right="1701" w:bottom="1417" w:left="1701" w:header="708" w:footer="708" w:gutter="0"/>
          <w:cols w:space="708"/>
          <w:titlePg/>
          <w:docGrid w:linePitch="360"/>
        </w:sectPr>
      </w:pPr>
    </w:p>
    <w:p w14:paraId="1488B9A2" w14:textId="3E696817" w:rsidR="000F2889" w:rsidRPr="00897C9D" w:rsidRDefault="000F2889" w:rsidP="00897C9D">
      <w:pPr>
        <w:pStyle w:val="Prrafodelista"/>
        <w:numPr>
          <w:ilvl w:val="1"/>
          <w:numId w:val="16"/>
        </w:numPr>
        <w:spacing w:line="360" w:lineRule="auto"/>
        <w:rPr>
          <w:rFonts w:ascii="Arial" w:hAnsi="Arial" w:cs="Arial"/>
        </w:rPr>
      </w:pPr>
      <w:r w:rsidRPr="00897C9D">
        <w:rPr>
          <w:rFonts w:ascii="Arial" w:hAnsi="Arial" w:cs="Arial"/>
        </w:rPr>
        <w:t>Operacionalización de variables</w:t>
      </w:r>
    </w:p>
    <w:tbl>
      <w:tblPr>
        <w:tblStyle w:val="Tablaconcuadrcula"/>
        <w:tblpPr w:leftFromText="141" w:rightFromText="141" w:vertAnchor="page" w:horzAnchor="margin" w:tblpY="2926"/>
        <w:tblW w:w="13994" w:type="dxa"/>
        <w:tblLook w:val="04A0" w:firstRow="1" w:lastRow="0" w:firstColumn="1" w:lastColumn="0" w:noHBand="0" w:noVBand="1"/>
      </w:tblPr>
      <w:tblGrid>
        <w:gridCol w:w="2235"/>
        <w:gridCol w:w="3242"/>
        <w:gridCol w:w="1990"/>
        <w:gridCol w:w="2604"/>
        <w:gridCol w:w="2146"/>
        <w:gridCol w:w="1777"/>
      </w:tblGrid>
      <w:tr w:rsidR="00D24973" w:rsidRPr="004B4546" w14:paraId="7ADF6699" w14:textId="1C4104D3" w:rsidTr="00E804F1">
        <w:trPr>
          <w:trHeight w:val="413"/>
        </w:trPr>
        <w:tc>
          <w:tcPr>
            <w:tcW w:w="2257" w:type="dxa"/>
            <w:vAlign w:val="center"/>
          </w:tcPr>
          <w:p w14:paraId="70900B0F" w14:textId="45914427" w:rsidR="00D24973" w:rsidRPr="004B4546" w:rsidRDefault="00D24973" w:rsidP="00853FDD">
            <w:pPr>
              <w:jc w:val="center"/>
              <w:rPr>
                <w:rFonts w:ascii="Arial" w:hAnsi="Arial" w:cs="Arial"/>
                <w:b/>
              </w:rPr>
            </w:pPr>
            <w:r w:rsidRPr="004B4546">
              <w:rPr>
                <w:rFonts w:ascii="Arial" w:hAnsi="Arial" w:cs="Arial"/>
                <w:b/>
              </w:rPr>
              <w:t>VARIABLE</w:t>
            </w:r>
          </w:p>
        </w:tc>
        <w:tc>
          <w:tcPr>
            <w:tcW w:w="3332" w:type="dxa"/>
            <w:vAlign w:val="center"/>
          </w:tcPr>
          <w:p w14:paraId="20418A00" w14:textId="3880ACFE" w:rsidR="00D24973" w:rsidRPr="004B4546" w:rsidRDefault="00D24973" w:rsidP="00853FDD">
            <w:pPr>
              <w:jc w:val="center"/>
              <w:rPr>
                <w:rFonts w:ascii="Arial" w:hAnsi="Arial" w:cs="Arial"/>
                <w:b/>
              </w:rPr>
            </w:pPr>
            <w:r w:rsidRPr="004B4546">
              <w:rPr>
                <w:rFonts w:ascii="Arial" w:hAnsi="Arial" w:cs="Arial"/>
                <w:b/>
              </w:rPr>
              <w:t>DEFINICIÓN</w:t>
            </w:r>
            <w:r>
              <w:rPr>
                <w:rFonts w:ascii="Arial" w:hAnsi="Arial" w:cs="Arial"/>
                <w:b/>
              </w:rPr>
              <w:t xml:space="preserve"> CONCEPTUAL</w:t>
            </w:r>
          </w:p>
        </w:tc>
        <w:tc>
          <w:tcPr>
            <w:tcW w:w="1777" w:type="dxa"/>
            <w:vAlign w:val="center"/>
          </w:tcPr>
          <w:p w14:paraId="0D57F878" w14:textId="245D1E26" w:rsidR="00D24973" w:rsidRPr="004B4546" w:rsidRDefault="00D24973" w:rsidP="00853FDD">
            <w:pPr>
              <w:jc w:val="center"/>
              <w:rPr>
                <w:rFonts w:ascii="Arial" w:hAnsi="Arial" w:cs="Arial"/>
                <w:b/>
              </w:rPr>
            </w:pPr>
            <w:r>
              <w:rPr>
                <w:rFonts w:ascii="Arial" w:hAnsi="Arial" w:cs="Arial"/>
                <w:b/>
              </w:rPr>
              <w:t>DEFINICIÓN OPERACIONAL</w:t>
            </w:r>
          </w:p>
        </w:tc>
        <w:tc>
          <w:tcPr>
            <w:tcW w:w="2685" w:type="dxa"/>
            <w:vAlign w:val="center"/>
          </w:tcPr>
          <w:p w14:paraId="02E3DE9A" w14:textId="5F92DAF1" w:rsidR="00D24973" w:rsidRPr="004B4546" w:rsidRDefault="00D24973" w:rsidP="00853FDD">
            <w:pPr>
              <w:jc w:val="center"/>
              <w:rPr>
                <w:rFonts w:ascii="Arial" w:hAnsi="Arial" w:cs="Arial"/>
                <w:b/>
              </w:rPr>
            </w:pPr>
            <w:r w:rsidRPr="004B4546">
              <w:rPr>
                <w:rFonts w:ascii="Arial" w:hAnsi="Arial" w:cs="Arial"/>
                <w:b/>
              </w:rPr>
              <w:t>ESCALA DE MEDICIÓN</w:t>
            </w:r>
          </w:p>
        </w:tc>
        <w:tc>
          <w:tcPr>
            <w:tcW w:w="2166" w:type="dxa"/>
          </w:tcPr>
          <w:p w14:paraId="62689825" w14:textId="0F81A272" w:rsidR="00D24973" w:rsidRPr="004B4546" w:rsidRDefault="00D24973" w:rsidP="00853FDD">
            <w:pPr>
              <w:jc w:val="center"/>
              <w:rPr>
                <w:rFonts w:ascii="Arial" w:hAnsi="Arial" w:cs="Arial"/>
                <w:b/>
              </w:rPr>
            </w:pPr>
            <w:r>
              <w:rPr>
                <w:rFonts w:ascii="Arial" w:hAnsi="Arial" w:cs="Arial"/>
                <w:b/>
              </w:rPr>
              <w:t>TIPO DE VARIABLE, RELACIÓN Y NATURALEZA</w:t>
            </w:r>
          </w:p>
        </w:tc>
        <w:tc>
          <w:tcPr>
            <w:tcW w:w="1777" w:type="dxa"/>
          </w:tcPr>
          <w:p w14:paraId="0562C2D6" w14:textId="7A2A296C" w:rsidR="00D24973" w:rsidRDefault="00D24973" w:rsidP="00853FDD">
            <w:pPr>
              <w:jc w:val="center"/>
              <w:rPr>
                <w:rFonts w:ascii="Arial" w:hAnsi="Arial" w:cs="Arial"/>
                <w:b/>
              </w:rPr>
            </w:pPr>
            <w:r>
              <w:rPr>
                <w:rFonts w:ascii="Arial" w:hAnsi="Arial" w:cs="Arial"/>
                <w:b/>
              </w:rPr>
              <w:t xml:space="preserve">CATEGORÍA O UNIDAD </w:t>
            </w:r>
          </w:p>
        </w:tc>
      </w:tr>
      <w:tr w:rsidR="00D24973" w:rsidRPr="004B4546" w14:paraId="4F351D09" w14:textId="38D9375A" w:rsidTr="00E804F1">
        <w:trPr>
          <w:trHeight w:val="623"/>
        </w:trPr>
        <w:tc>
          <w:tcPr>
            <w:tcW w:w="2257" w:type="dxa"/>
            <w:vAlign w:val="center"/>
          </w:tcPr>
          <w:p w14:paraId="615CB48E" w14:textId="234D23DF" w:rsidR="00D24973" w:rsidRPr="004B4546" w:rsidRDefault="00D24973" w:rsidP="00853FDD">
            <w:pPr>
              <w:jc w:val="center"/>
              <w:rPr>
                <w:rFonts w:ascii="Arial" w:hAnsi="Arial" w:cs="Arial"/>
              </w:rPr>
            </w:pPr>
            <w:r>
              <w:rPr>
                <w:rFonts w:ascii="Arial" w:hAnsi="Arial" w:cs="Arial"/>
              </w:rPr>
              <w:t>Bloqueo</w:t>
            </w:r>
            <w:r w:rsidR="00025FD2">
              <w:rPr>
                <w:rFonts w:ascii="Arial" w:hAnsi="Arial" w:cs="Arial"/>
              </w:rPr>
              <w:t>s</w:t>
            </w:r>
          </w:p>
        </w:tc>
        <w:tc>
          <w:tcPr>
            <w:tcW w:w="3332" w:type="dxa"/>
            <w:vAlign w:val="center"/>
          </w:tcPr>
          <w:p w14:paraId="3621F7C1" w14:textId="71BA584B" w:rsidR="00D24973" w:rsidRPr="004B4546" w:rsidRDefault="00025FD2" w:rsidP="00853FDD">
            <w:pPr>
              <w:jc w:val="center"/>
              <w:rPr>
                <w:rFonts w:ascii="Arial" w:hAnsi="Arial" w:cs="Arial"/>
              </w:rPr>
            </w:pPr>
            <w:r>
              <w:rPr>
                <w:rFonts w:ascii="Arial" w:hAnsi="Arial" w:cs="Arial"/>
              </w:rPr>
              <w:t xml:space="preserve">Procedimiento caracterizado por la inyección de anestésico local en el plano específico para cada tipo </w:t>
            </w:r>
            <w:r w:rsidR="00E804F1">
              <w:rPr>
                <w:rFonts w:ascii="Arial" w:hAnsi="Arial" w:cs="Arial"/>
              </w:rPr>
              <w:t>bloqueo</w:t>
            </w:r>
          </w:p>
        </w:tc>
        <w:tc>
          <w:tcPr>
            <w:tcW w:w="1777" w:type="dxa"/>
            <w:vAlign w:val="center"/>
          </w:tcPr>
          <w:p w14:paraId="502A7005" w14:textId="1AB64841" w:rsidR="00E804F1" w:rsidRPr="00AD7944" w:rsidRDefault="00E804F1" w:rsidP="00E804F1">
            <w:pPr>
              <w:pStyle w:val="Prrafodelista"/>
              <w:ind w:left="0"/>
              <w:jc w:val="both"/>
              <w:rPr>
                <w:rFonts w:ascii="Arial" w:eastAsia="Times New Roman" w:hAnsi="Arial" w:cs="Arial"/>
                <w:color w:val="111111"/>
              </w:rPr>
            </w:pPr>
            <w:r>
              <w:rPr>
                <w:rFonts w:ascii="Arial" w:eastAsia="Times New Roman" w:hAnsi="Arial" w:cs="Arial"/>
                <w:color w:val="111111"/>
              </w:rPr>
              <w:t>Especificar el tipo de bloqueo utilizado y especificar el momento de colocación (preqx o postqx)</w:t>
            </w:r>
          </w:p>
          <w:p w14:paraId="4B6BA082" w14:textId="14DA3AC5" w:rsidR="00D24973" w:rsidRPr="00AD7944" w:rsidRDefault="00D24973" w:rsidP="00853FDD">
            <w:pPr>
              <w:jc w:val="both"/>
              <w:rPr>
                <w:rFonts w:ascii="Arial" w:eastAsia="Times New Roman" w:hAnsi="Arial" w:cs="Arial"/>
                <w:color w:val="111111"/>
              </w:rPr>
            </w:pPr>
          </w:p>
        </w:tc>
        <w:tc>
          <w:tcPr>
            <w:tcW w:w="2685" w:type="dxa"/>
            <w:vAlign w:val="center"/>
          </w:tcPr>
          <w:p w14:paraId="7AF9761C" w14:textId="77777777" w:rsidR="00D24973" w:rsidRPr="00E458EE" w:rsidRDefault="00D24973" w:rsidP="00853FDD">
            <w:pPr>
              <w:pStyle w:val="Prrafodelista"/>
              <w:ind w:left="0"/>
              <w:rPr>
                <w:rFonts w:ascii="Arial" w:eastAsia="Times New Roman" w:hAnsi="Arial" w:cs="Arial"/>
                <w:color w:val="111111"/>
              </w:rPr>
            </w:pPr>
            <w:r>
              <w:rPr>
                <w:rFonts w:ascii="Arial" w:eastAsia="Times New Roman" w:hAnsi="Arial" w:cs="Arial"/>
                <w:color w:val="111111"/>
              </w:rPr>
              <w:t>Nominal</w:t>
            </w:r>
          </w:p>
        </w:tc>
        <w:tc>
          <w:tcPr>
            <w:tcW w:w="2166" w:type="dxa"/>
          </w:tcPr>
          <w:p w14:paraId="155448B2" w14:textId="17F5425D" w:rsidR="00D24973" w:rsidRDefault="00E804F1" w:rsidP="00853FDD">
            <w:pPr>
              <w:pStyle w:val="Prrafodelista"/>
              <w:ind w:left="0"/>
              <w:rPr>
                <w:rFonts w:ascii="Arial" w:eastAsia="Times New Roman" w:hAnsi="Arial" w:cs="Arial"/>
                <w:color w:val="111111"/>
              </w:rPr>
            </w:pPr>
            <w:r>
              <w:rPr>
                <w:rFonts w:ascii="Arial" w:eastAsia="Times New Roman" w:hAnsi="Arial" w:cs="Arial"/>
                <w:color w:val="111111"/>
              </w:rPr>
              <w:t>Independiente cualitativa</w:t>
            </w:r>
          </w:p>
        </w:tc>
        <w:tc>
          <w:tcPr>
            <w:tcW w:w="1777" w:type="dxa"/>
          </w:tcPr>
          <w:p w14:paraId="10CF19FA" w14:textId="77777777" w:rsidR="00D24973" w:rsidRDefault="00E804F1" w:rsidP="00853FDD">
            <w:pPr>
              <w:pStyle w:val="Prrafodelista"/>
              <w:ind w:left="0"/>
              <w:rPr>
                <w:rFonts w:ascii="Arial" w:eastAsia="Times New Roman" w:hAnsi="Arial" w:cs="Arial"/>
                <w:color w:val="111111"/>
              </w:rPr>
            </w:pPr>
            <w:r>
              <w:rPr>
                <w:rFonts w:ascii="Arial" w:eastAsia="Times New Roman" w:hAnsi="Arial" w:cs="Arial"/>
                <w:color w:val="111111"/>
              </w:rPr>
              <w:t>Paravertebral</w:t>
            </w:r>
          </w:p>
          <w:p w14:paraId="54338A0F" w14:textId="77777777" w:rsidR="00E804F1" w:rsidRDefault="00E804F1" w:rsidP="00853FDD">
            <w:pPr>
              <w:pStyle w:val="Prrafodelista"/>
              <w:ind w:left="0"/>
              <w:rPr>
                <w:rFonts w:ascii="Arial" w:eastAsia="Times New Roman" w:hAnsi="Arial" w:cs="Arial"/>
                <w:color w:val="111111"/>
              </w:rPr>
            </w:pPr>
            <w:r>
              <w:rPr>
                <w:rFonts w:ascii="Arial" w:eastAsia="Times New Roman" w:hAnsi="Arial" w:cs="Arial"/>
                <w:color w:val="111111"/>
              </w:rPr>
              <w:t>Erector espinal</w:t>
            </w:r>
          </w:p>
          <w:p w14:paraId="002D4699" w14:textId="287A8826" w:rsidR="00E804F1" w:rsidRDefault="00E804F1" w:rsidP="00853FDD">
            <w:pPr>
              <w:pStyle w:val="Prrafodelista"/>
              <w:ind w:left="0"/>
              <w:rPr>
                <w:rFonts w:ascii="Arial" w:eastAsia="Times New Roman" w:hAnsi="Arial" w:cs="Arial"/>
                <w:color w:val="111111"/>
              </w:rPr>
            </w:pPr>
            <w:r>
              <w:rPr>
                <w:rFonts w:ascii="Arial" w:eastAsia="Times New Roman" w:hAnsi="Arial" w:cs="Arial"/>
                <w:color w:val="111111"/>
              </w:rPr>
              <w:t>Otros</w:t>
            </w:r>
          </w:p>
        </w:tc>
      </w:tr>
      <w:tr w:rsidR="00D24973" w:rsidRPr="004B4546" w14:paraId="33CBD012" w14:textId="63FA1952" w:rsidTr="00E804F1">
        <w:trPr>
          <w:trHeight w:val="2316"/>
        </w:trPr>
        <w:tc>
          <w:tcPr>
            <w:tcW w:w="2257" w:type="dxa"/>
            <w:vAlign w:val="center"/>
          </w:tcPr>
          <w:p w14:paraId="43A7CEB1" w14:textId="181F3ACF" w:rsidR="00D24973" w:rsidRPr="004B4546" w:rsidRDefault="004C0BF8" w:rsidP="00853FDD">
            <w:pPr>
              <w:jc w:val="center"/>
              <w:rPr>
                <w:rFonts w:ascii="Arial" w:hAnsi="Arial" w:cs="Arial"/>
              </w:rPr>
            </w:pPr>
            <w:r>
              <w:rPr>
                <w:rFonts w:ascii="Arial" w:hAnsi="Arial" w:cs="Arial"/>
              </w:rPr>
              <w:t>An</w:t>
            </w:r>
            <w:r w:rsidR="00025FD2">
              <w:rPr>
                <w:rFonts w:ascii="Arial" w:hAnsi="Arial" w:cs="Arial"/>
              </w:rPr>
              <w:t>algesia epidural torácica</w:t>
            </w:r>
          </w:p>
        </w:tc>
        <w:tc>
          <w:tcPr>
            <w:tcW w:w="3332" w:type="dxa"/>
          </w:tcPr>
          <w:p w14:paraId="062A1C92" w14:textId="77777777" w:rsidR="00D24973" w:rsidRDefault="00E804F1" w:rsidP="00853FDD">
            <w:pPr>
              <w:jc w:val="both"/>
              <w:rPr>
                <w:rFonts w:ascii="Arial" w:hAnsi="Arial" w:cs="Arial"/>
              </w:rPr>
            </w:pPr>
            <w:r>
              <w:rPr>
                <w:rFonts w:ascii="Arial" w:hAnsi="Arial" w:cs="Arial"/>
              </w:rPr>
              <w:t xml:space="preserve"> </w:t>
            </w:r>
          </w:p>
          <w:p w14:paraId="7644C911" w14:textId="4263E045" w:rsidR="00E804F1" w:rsidRPr="004B4546" w:rsidRDefault="00E804F1" w:rsidP="00853FDD">
            <w:pPr>
              <w:jc w:val="both"/>
              <w:rPr>
                <w:rFonts w:ascii="Arial" w:hAnsi="Arial" w:cs="Arial"/>
              </w:rPr>
            </w:pPr>
            <w:r>
              <w:rPr>
                <w:rFonts w:ascii="Arial" w:hAnsi="Arial" w:cs="Arial"/>
              </w:rPr>
              <w:t xml:space="preserve">Procedimiento caracterizado por la inyección de anestésico local en el espacio epidural torácico </w:t>
            </w:r>
          </w:p>
        </w:tc>
        <w:tc>
          <w:tcPr>
            <w:tcW w:w="1777" w:type="dxa"/>
            <w:vAlign w:val="center"/>
          </w:tcPr>
          <w:p w14:paraId="787084BA" w14:textId="46B27BB3" w:rsidR="00D24973" w:rsidRDefault="00D24973" w:rsidP="00E804F1">
            <w:pPr>
              <w:pStyle w:val="Prrafodelista"/>
              <w:ind w:left="0"/>
              <w:jc w:val="both"/>
              <w:rPr>
                <w:rFonts w:ascii="Arial" w:eastAsia="Times New Roman" w:hAnsi="Arial" w:cs="Arial"/>
                <w:color w:val="111111"/>
              </w:rPr>
            </w:pPr>
            <w:r>
              <w:rPr>
                <w:rFonts w:ascii="Arial" w:eastAsia="Times New Roman" w:hAnsi="Arial" w:cs="Arial"/>
                <w:color w:val="111111"/>
              </w:rPr>
              <w:t>-</w:t>
            </w:r>
            <w:r w:rsidR="00E804F1">
              <w:rPr>
                <w:rFonts w:ascii="Arial" w:eastAsia="Times New Roman" w:hAnsi="Arial" w:cs="Arial"/>
                <w:color w:val="111111"/>
              </w:rPr>
              <w:t>Especificar si se colocó el catéter antes de la cirugía o posterior a esta y el número de intentos</w:t>
            </w:r>
          </w:p>
          <w:p w14:paraId="0FA0CE75" w14:textId="77777777" w:rsidR="00D24973" w:rsidRPr="00E458EE" w:rsidRDefault="00D24973" w:rsidP="00853FDD">
            <w:pPr>
              <w:pStyle w:val="Prrafodelista"/>
              <w:ind w:left="0"/>
              <w:jc w:val="both"/>
              <w:rPr>
                <w:rFonts w:ascii="Arial" w:eastAsia="Times New Roman" w:hAnsi="Arial" w:cs="Arial"/>
                <w:color w:val="111111"/>
                <w:u w:val="single"/>
              </w:rPr>
            </w:pPr>
          </w:p>
          <w:p w14:paraId="271D0DC9" w14:textId="77777777" w:rsidR="00D24973" w:rsidRPr="00E458EE" w:rsidRDefault="00D24973" w:rsidP="00853FDD">
            <w:pPr>
              <w:pStyle w:val="Prrafodelista"/>
              <w:ind w:left="0"/>
              <w:jc w:val="both"/>
              <w:rPr>
                <w:rFonts w:ascii="Arial" w:eastAsia="Times New Roman" w:hAnsi="Arial" w:cs="Arial"/>
                <w:color w:val="111111"/>
                <w:u w:val="single"/>
              </w:rPr>
            </w:pPr>
          </w:p>
        </w:tc>
        <w:tc>
          <w:tcPr>
            <w:tcW w:w="2685" w:type="dxa"/>
            <w:vAlign w:val="center"/>
          </w:tcPr>
          <w:p w14:paraId="20A6A31A" w14:textId="77777777" w:rsidR="00D24973" w:rsidRPr="00E458EE" w:rsidRDefault="00D24973" w:rsidP="00853FDD">
            <w:pPr>
              <w:pStyle w:val="Prrafodelista"/>
              <w:ind w:left="0"/>
              <w:jc w:val="both"/>
              <w:rPr>
                <w:rFonts w:ascii="Arial" w:eastAsia="Times New Roman" w:hAnsi="Arial" w:cs="Arial"/>
                <w:color w:val="111111"/>
              </w:rPr>
            </w:pPr>
            <w:r>
              <w:rPr>
                <w:rFonts w:ascii="Arial" w:eastAsia="Times New Roman" w:hAnsi="Arial" w:cs="Arial"/>
                <w:color w:val="111111"/>
              </w:rPr>
              <w:t xml:space="preserve">Nominal </w:t>
            </w:r>
          </w:p>
        </w:tc>
        <w:tc>
          <w:tcPr>
            <w:tcW w:w="2166" w:type="dxa"/>
          </w:tcPr>
          <w:p w14:paraId="012B3C4C" w14:textId="61C65419" w:rsidR="00D24973"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Independiente cualitativa</w:t>
            </w:r>
          </w:p>
        </w:tc>
        <w:tc>
          <w:tcPr>
            <w:tcW w:w="1777" w:type="dxa"/>
          </w:tcPr>
          <w:p w14:paraId="6CE198DA" w14:textId="77777777" w:rsidR="00D24973"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Si</w:t>
            </w:r>
          </w:p>
          <w:p w14:paraId="0CAA5269" w14:textId="21B20955"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 xml:space="preserve">No </w:t>
            </w:r>
          </w:p>
        </w:tc>
      </w:tr>
      <w:tr w:rsidR="00D24973" w:rsidRPr="004B4546" w14:paraId="066D7372" w14:textId="7D282C0E" w:rsidTr="00E804F1">
        <w:trPr>
          <w:trHeight w:val="292"/>
        </w:trPr>
        <w:tc>
          <w:tcPr>
            <w:tcW w:w="2257" w:type="dxa"/>
            <w:vAlign w:val="center"/>
          </w:tcPr>
          <w:p w14:paraId="09B54B9E" w14:textId="7DF0ED67" w:rsidR="00D24973" w:rsidRPr="004B4546" w:rsidRDefault="00025FD2" w:rsidP="00853FDD">
            <w:pPr>
              <w:jc w:val="center"/>
              <w:rPr>
                <w:rFonts w:ascii="Arial" w:hAnsi="Arial" w:cs="Arial"/>
              </w:rPr>
            </w:pPr>
            <w:r>
              <w:rPr>
                <w:rFonts w:ascii="Arial" w:hAnsi="Arial" w:cs="Arial"/>
              </w:rPr>
              <w:t>Opiodes</w:t>
            </w:r>
          </w:p>
        </w:tc>
        <w:tc>
          <w:tcPr>
            <w:tcW w:w="3332" w:type="dxa"/>
            <w:vAlign w:val="center"/>
          </w:tcPr>
          <w:p w14:paraId="4CF1484D" w14:textId="77DA076F" w:rsidR="00D24973" w:rsidRPr="00E458EE" w:rsidRDefault="00E804F1" w:rsidP="00853FDD">
            <w:pPr>
              <w:jc w:val="both"/>
              <w:rPr>
                <w:rFonts w:ascii="Arial" w:eastAsia="Times New Roman" w:hAnsi="Arial" w:cs="Arial"/>
                <w:color w:val="111111"/>
              </w:rPr>
            </w:pPr>
            <w:r>
              <w:rPr>
                <w:rFonts w:ascii="Arial" w:eastAsia="Times New Roman" w:hAnsi="Arial" w:cs="Arial"/>
                <w:color w:val="111111"/>
              </w:rPr>
              <w:t>Medicamentos utilizados para el manejo de dolor en el transopertorio</w:t>
            </w:r>
          </w:p>
        </w:tc>
        <w:tc>
          <w:tcPr>
            <w:tcW w:w="1777" w:type="dxa"/>
            <w:vAlign w:val="center"/>
          </w:tcPr>
          <w:p w14:paraId="5F6F969A" w14:textId="06CDD5C5" w:rsidR="00D24973"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Especificar el opioide y la dosis en el transoperatorio</w:t>
            </w:r>
          </w:p>
        </w:tc>
        <w:tc>
          <w:tcPr>
            <w:tcW w:w="2685" w:type="dxa"/>
            <w:vAlign w:val="center"/>
          </w:tcPr>
          <w:p w14:paraId="56F1699C" w14:textId="577AE55B" w:rsidR="00D24973" w:rsidRPr="00E458EE" w:rsidRDefault="00E804F1" w:rsidP="00853FDD">
            <w:pPr>
              <w:pStyle w:val="Prrafodelista"/>
              <w:ind w:left="0"/>
              <w:rPr>
                <w:rFonts w:ascii="Arial" w:eastAsia="Times New Roman" w:hAnsi="Arial" w:cs="Arial"/>
                <w:color w:val="111111"/>
              </w:rPr>
            </w:pPr>
            <w:r>
              <w:rPr>
                <w:rFonts w:ascii="Arial" w:eastAsia="Times New Roman" w:hAnsi="Arial" w:cs="Arial"/>
                <w:color w:val="111111"/>
              </w:rPr>
              <w:t>Nominal</w:t>
            </w:r>
          </w:p>
        </w:tc>
        <w:tc>
          <w:tcPr>
            <w:tcW w:w="2166" w:type="dxa"/>
          </w:tcPr>
          <w:p w14:paraId="202AF829" w14:textId="5DB9B3EF" w:rsidR="00D24973" w:rsidRPr="00E458EE" w:rsidRDefault="00E804F1" w:rsidP="00853FDD">
            <w:pPr>
              <w:pStyle w:val="Prrafodelista"/>
              <w:ind w:left="0"/>
              <w:rPr>
                <w:rFonts w:ascii="Arial" w:eastAsia="Times New Roman" w:hAnsi="Arial" w:cs="Arial"/>
                <w:color w:val="111111"/>
              </w:rPr>
            </w:pPr>
            <w:r>
              <w:rPr>
                <w:rFonts w:ascii="Arial" w:eastAsia="Times New Roman" w:hAnsi="Arial" w:cs="Arial"/>
                <w:color w:val="111111"/>
              </w:rPr>
              <w:t>Independiente cualitativa</w:t>
            </w:r>
          </w:p>
        </w:tc>
        <w:tc>
          <w:tcPr>
            <w:tcW w:w="1777" w:type="dxa"/>
          </w:tcPr>
          <w:p w14:paraId="0E8363AE" w14:textId="77777777" w:rsidR="00D24973" w:rsidRDefault="00E804F1" w:rsidP="00853FDD">
            <w:pPr>
              <w:pStyle w:val="Prrafodelista"/>
              <w:ind w:left="0"/>
              <w:rPr>
                <w:rFonts w:ascii="Arial" w:eastAsia="Times New Roman" w:hAnsi="Arial" w:cs="Arial"/>
                <w:color w:val="111111"/>
              </w:rPr>
            </w:pPr>
            <w:r>
              <w:rPr>
                <w:rFonts w:ascii="Arial" w:eastAsia="Times New Roman" w:hAnsi="Arial" w:cs="Arial"/>
                <w:color w:val="111111"/>
              </w:rPr>
              <w:t xml:space="preserve">Morfina </w:t>
            </w:r>
          </w:p>
          <w:p w14:paraId="092F11D8" w14:textId="3C75F7EC" w:rsidR="00E804F1" w:rsidRPr="00E458EE" w:rsidRDefault="00E804F1" w:rsidP="00853FDD">
            <w:pPr>
              <w:pStyle w:val="Prrafodelista"/>
              <w:ind w:left="0"/>
              <w:rPr>
                <w:rFonts w:ascii="Arial" w:eastAsia="Times New Roman" w:hAnsi="Arial" w:cs="Arial"/>
                <w:color w:val="111111"/>
              </w:rPr>
            </w:pPr>
            <w:r>
              <w:rPr>
                <w:rFonts w:ascii="Arial" w:eastAsia="Times New Roman" w:hAnsi="Arial" w:cs="Arial"/>
                <w:color w:val="111111"/>
              </w:rPr>
              <w:t>Otros</w:t>
            </w:r>
          </w:p>
        </w:tc>
      </w:tr>
      <w:tr w:rsidR="007362ED" w:rsidRPr="004B4546" w14:paraId="36635E5C" w14:textId="77777777" w:rsidTr="00E804F1">
        <w:trPr>
          <w:trHeight w:val="292"/>
        </w:trPr>
        <w:tc>
          <w:tcPr>
            <w:tcW w:w="2257" w:type="dxa"/>
            <w:vAlign w:val="center"/>
          </w:tcPr>
          <w:p w14:paraId="1879ADE6" w14:textId="20D44F9B" w:rsidR="007362ED" w:rsidRDefault="007362ED" w:rsidP="00853FDD">
            <w:pPr>
              <w:jc w:val="center"/>
              <w:rPr>
                <w:rFonts w:ascii="Arial" w:hAnsi="Arial" w:cs="Arial"/>
              </w:rPr>
            </w:pPr>
            <w:r>
              <w:rPr>
                <w:rFonts w:ascii="Arial" w:hAnsi="Arial" w:cs="Arial"/>
              </w:rPr>
              <w:t>Toracotomía</w:t>
            </w:r>
          </w:p>
        </w:tc>
        <w:tc>
          <w:tcPr>
            <w:tcW w:w="3332" w:type="dxa"/>
            <w:vAlign w:val="center"/>
          </w:tcPr>
          <w:p w14:paraId="0F1114E5" w14:textId="4E20DA49" w:rsidR="007362ED" w:rsidRDefault="007362ED" w:rsidP="00853FDD">
            <w:pPr>
              <w:jc w:val="both"/>
              <w:rPr>
                <w:rFonts w:ascii="Arial" w:eastAsia="Times New Roman" w:hAnsi="Arial" w:cs="Arial"/>
                <w:color w:val="111111"/>
              </w:rPr>
            </w:pPr>
            <w:r>
              <w:rPr>
                <w:rFonts w:ascii="Arial" w:eastAsia="Times New Roman" w:hAnsi="Arial" w:cs="Arial"/>
                <w:color w:val="111111"/>
              </w:rPr>
              <w:t>Procedimiento quirúrgico para ciertas patologías pulmonares</w:t>
            </w:r>
          </w:p>
        </w:tc>
        <w:tc>
          <w:tcPr>
            <w:tcW w:w="1777" w:type="dxa"/>
            <w:vAlign w:val="center"/>
          </w:tcPr>
          <w:p w14:paraId="1D5B3B7B" w14:textId="6E1EDE01" w:rsidR="007362ED" w:rsidRDefault="007362ED" w:rsidP="00853FDD">
            <w:pPr>
              <w:pStyle w:val="Prrafodelista"/>
              <w:ind w:left="0"/>
              <w:jc w:val="both"/>
              <w:rPr>
                <w:rFonts w:ascii="Arial" w:eastAsia="Times New Roman" w:hAnsi="Arial" w:cs="Arial"/>
                <w:color w:val="111111"/>
              </w:rPr>
            </w:pPr>
            <w:r>
              <w:rPr>
                <w:rFonts w:ascii="Arial" w:eastAsia="Times New Roman" w:hAnsi="Arial" w:cs="Arial"/>
                <w:color w:val="111111"/>
              </w:rPr>
              <w:t>Procedimiento en el cual se administra manejo del dolor</w:t>
            </w:r>
          </w:p>
        </w:tc>
        <w:tc>
          <w:tcPr>
            <w:tcW w:w="2685" w:type="dxa"/>
            <w:vAlign w:val="center"/>
          </w:tcPr>
          <w:p w14:paraId="5005B08E" w14:textId="0A63CD79" w:rsidR="007362ED" w:rsidRDefault="007362ED" w:rsidP="00853FDD">
            <w:pPr>
              <w:pStyle w:val="Prrafodelista"/>
              <w:ind w:left="0"/>
              <w:rPr>
                <w:rFonts w:ascii="Arial" w:eastAsia="Times New Roman" w:hAnsi="Arial" w:cs="Arial"/>
                <w:color w:val="111111"/>
              </w:rPr>
            </w:pPr>
            <w:r>
              <w:rPr>
                <w:rFonts w:ascii="Arial" w:eastAsia="Times New Roman" w:hAnsi="Arial" w:cs="Arial"/>
                <w:color w:val="111111"/>
              </w:rPr>
              <w:t>Nominal</w:t>
            </w:r>
          </w:p>
        </w:tc>
        <w:tc>
          <w:tcPr>
            <w:tcW w:w="2166" w:type="dxa"/>
          </w:tcPr>
          <w:p w14:paraId="05530D62" w14:textId="28CA2E1C" w:rsidR="007362ED" w:rsidRDefault="007362ED" w:rsidP="00853FDD">
            <w:pPr>
              <w:pStyle w:val="Prrafodelista"/>
              <w:ind w:left="0"/>
              <w:rPr>
                <w:rFonts w:ascii="Arial" w:eastAsia="Times New Roman" w:hAnsi="Arial" w:cs="Arial"/>
                <w:color w:val="111111"/>
              </w:rPr>
            </w:pPr>
            <w:r>
              <w:rPr>
                <w:rFonts w:ascii="Arial" w:eastAsia="Times New Roman" w:hAnsi="Arial" w:cs="Arial"/>
                <w:color w:val="111111"/>
              </w:rPr>
              <w:t>Dependiente cualitativa</w:t>
            </w:r>
          </w:p>
        </w:tc>
        <w:tc>
          <w:tcPr>
            <w:tcW w:w="1777" w:type="dxa"/>
          </w:tcPr>
          <w:p w14:paraId="5E351B40" w14:textId="2AFC8CDF" w:rsidR="007362ED" w:rsidRDefault="007362ED" w:rsidP="00853FDD">
            <w:pPr>
              <w:pStyle w:val="Prrafodelista"/>
              <w:ind w:left="0"/>
              <w:rPr>
                <w:rFonts w:ascii="Arial" w:eastAsia="Times New Roman" w:hAnsi="Arial" w:cs="Arial"/>
                <w:color w:val="111111"/>
              </w:rPr>
            </w:pPr>
            <w:r>
              <w:rPr>
                <w:rFonts w:ascii="Arial" w:eastAsia="Times New Roman" w:hAnsi="Arial" w:cs="Arial"/>
                <w:color w:val="111111"/>
              </w:rPr>
              <w:t>Motivo</w:t>
            </w:r>
          </w:p>
        </w:tc>
      </w:tr>
      <w:tr w:rsidR="00E804F1" w:rsidRPr="004B4546" w14:paraId="674B4C33" w14:textId="6DCC4F93" w:rsidTr="00E804F1">
        <w:trPr>
          <w:trHeight w:val="2930"/>
        </w:trPr>
        <w:tc>
          <w:tcPr>
            <w:tcW w:w="2257" w:type="dxa"/>
            <w:vAlign w:val="center"/>
          </w:tcPr>
          <w:p w14:paraId="2FF293DD" w14:textId="047419CE" w:rsidR="00E804F1" w:rsidRPr="004B4546" w:rsidRDefault="00E804F1" w:rsidP="00853FDD">
            <w:pPr>
              <w:jc w:val="center"/>
              <w:rPr>
                <w:rFonts w:ascii="Arial" w:hAnsi="Arial" w:cs="Arial"/>
              </w:rPr>
            </w:pPr>
            <w:r>
              <w:rPr>
                <w:rFonts w:ascii="Arial" w:eastAsia="Times New Roman" w:hAnsi="Arial" w:cs="Arial"/>
                <w:color w:val="111111"/>
              </w:rPr>
              <w:t>Complicaciones</w:t>
            </w:r>
          </w:p>
        </w:tc>
        <w:tc>
          <w:tcPr>
            <w:tcW w:w="3332" w:type="dxa"/>
            <w:vAlign w:val="center"/>
          </w:tcPr>
          <w:p w14:paraId="3E0CC5CD" w14:textId="486394CC" w:rsidR="00E804F1"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Caracterizado por las complicaciones (sangrado, hematoma, entre otros ) posterior o durante el procedimiento del bloqueo o analgesia epidural torácica</w:t>
            </w:r>
          </w:p>
        </w:tc>
        <w:tc>
          <w:tcPr>
            <w:tcW w:w="1777" w:type="dxa"/>
            <w:vAlign w:val="center"/>
          </w:tcPr>
          <w:p w14:paraId="237C2409" w14:textId="5171D2D6" w:rsidR="00E804F1" w:rsidRPr="00E458EE" w:rsidRDefault="00E804F1" w:rsidP="00853FDD">
            <w:pPr>
              <w:pStyle w:val="Prrafodelista"/>
              <w:ind w:left="0"/>
              <w:jc w:val="both"/>
              <w:rPr>
                <w:rFonts w:ascii="Arial" w:eastAsia="Times New Roman" w:hAnsi="Arial" w:cs="Arial"/>
                <w:color w:val="111111"/>
                <w:u w:val="single"/>
              </w:rPr>
            </w:pPr>
            <w:r>
              <w:rPr>
                <w:rFonts w:ascii="Arial" w:eastAsia="Times New Roman" w:hAnsi="Arial" w:cs="Arial"/>
                <w:color w:val="111111"/>
              </w:rPr>
              <w:t>Complicaciones después del procedimietno</w:t>
            </w:r>
          </w:p>
        </w:tc>
        <w:tc>
          <w:tcPr>
            <w:tcW w:w="2685" w:type="dxa"/>
            <w:vAlign w:val="center"/>
          </w:tcPr>
          <w:p w14:paraId="6C7F3619" w14:textId="6F172366" w:rsidR="00E804F1"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Nominal</w:t>
            </w:r>
          </w:p>
        </w:tc>
        <w:tc>
          <w:tcPr>
            <w:tcW w:w="2166" w:type="dxa"/>
          </w:tcPr>
          <w:p w14:paraId="40F1F183" w14:textId="42903E09" w:rsidR="00E804F1"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Independiente cualitativa</w:t>
            </w:r>
          </w:p>
        </w:tc>
        <w:tc>
          <w:tcPr>
            <w:tcW w:w="1777" w:type="dxa"/>
          </w:tcPr>
          <w:p w14:paraId="4F041337"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Si</w:t>
            </w:r>
          </w:p>
          <w:p w14:paraId="5D4FCF27"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 xml:space="preserve">No </w:t>
            </w:r>
          </w:p>
          <w:p w14:paraId="5215BEE0" w14:textId="14B42082" w:rsidR="00E804F1" w:rsidRPr="00E458EE" w:rsidRDefault="00E804F1" w:rsidP="00853FDD">
            <w:pPr>
              <w:pStyle w:val="Prrafodelista"/>
              <w:ind w:left="0"/>
              <w:jc w:val="both"/>
              <w:rPr>
                <w:rFonts w:ascii="Arial" w:eastAsia="Times New Roman" w:hAnsi="Arial" w:cs="Arial"/>
                <w:color w:val="111111"/>
              </w:rPr>
            </w:pPr>
          </w:p>
        </w:tc>
      </w:tr>
      <w:tr w:rsidR="00D24973" w:rsidRPr="004B4546" w14:paraId="63B84244" w14:textId="1FA2702C" w:rsidTr="00E804F1">
        <w:trPr>
          <w:trHeight w:val="270"/>
        </w:trPr>
        <w:tc>
          <w:tcPr>
            <w:tcW w:w="2257" w:type="dxa"/>
            <w:vAlign w:val="center"/>
          </w:tcPr>
          <w:p w14:paraId="08937930" w14:textId="43F0C474" w:rsidR="00D24973" w:rsidRPr="004B4546" w:rsidRDefault="00025FD2" w:rsidP="00853FDD">
            <w:pPr>
              <w:jc w:val="center"/>
              <w:rPr>
                <w:rFonts w:ascii="Arial" w:hAnsi="Arial" w:cs="Arial"/>
              </w:rPr>
            </w:pPr>
            <w:r>
              <w:rPr>
                <w:rFonts w:ascii="Arial" w:eastAsia="Times New Roman" w:hAnsi="Arial" w:cs="Arial"/>
                <w:color w:val="111111"/>
              </w:rPr>
              <w:t>Escala EVA</w:t>
            </w:r>
          </w:p>
        </w:tc>
        <w:tc>
          <w:tcPr>
            <w:tcW w:w="3332" w:type="dxa"/>
            <w:vAlign w:val="center"/>
          </w:tcPr>
          <w:p w14:paraId="46DCA923" w14:textId="6B0F7B56" w:rsidR="00D24973"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Escala de medición de características subjetivas o actitudes que no pueden medirse directamente</w:t>
            </w:r>
          </w:p>
        </w:tc>
        <w:tc>
          <w:tcPr>
            <w:tcW w:w="1777" w:type="dxa"/>
            <w:vAlign w:val="center"/>
          </w:tcPr>
          <w:p w14:paraId="461C01CC" w14:textId="15C659FA" w:rsidR="00D24973" w:rsidRPr="00E458EE" w:rsidRDefault="00E804F1" w:rsidP="00E804F1">
            <w:pPr>
              <w:pStyle w:val="Prrafodelista"/>
              <w:ind w:left="0"/>
              <w:jc w:val="both"/>
              <w:rPr>
                <w:rFonts w:ascii="Arial" w:eastAsia="Times New Roman" w:hAnsi="Arial" w:cs="Arial"/>
                <w:color w:val="111111"/>
                <w:u w:val="single"/>
              </w:rPr>
            </w:pPr>
            <w:r>
              <w:rPr>
                <w:rFonts w:ascii="Arial" w:eastAsia="Times New Roman" w:hAnsi="Arial" w:cs="Arial"/>
                <w:color w:val="111111"/>
              </w:rPr>
              <w:t>Escala visual análoga en el postoperatorio, 12 horas, 24 horas  y 48 horas postoperatorio</w:t>
            </w:r>
          </w:p>
        </w:tc>
        <w:tc>
          <w:tcPr>
            <w:tcW w:w="2685" w:type="dxa"/>
            <w:vAlign w:val="center"/>
          </w:tcPr>
          <w:p w14:paraId="3B7DC9EC" w14:textId="77777777" w:rsidR="00D24973" w:rsidRPr="00E458EE" w:rsidRDefault="00D24973" w:rsidP="00853FDD">
            <w:pPr>
              <w:pStyle w:val="Prrafodelista"/>
              <w:ind w:left="0"/>
              <w:jc w:val="both"/>
              <w:rPr>
                <w:rFonts w:ascii="Arial" w:eastAsia="Times New Roman" w:hAnsi="Arial" w:cs="Arial"/>
                <w:color w:val="111111"/>
              </w:rPr>
            </w:pPr>
            <w:r w:rsidRPr="00E458EE">
              <w:rPr>
                <w:rFonts w:ascii="Arial" w:eastAsia="Times New Roman" w:hAnsi="Arial" w:cs="Arial"/>
                <w:color w:val="111111"/>
              </w:rPr>
              <w:t>Nominal</w:t>
            </w:r>
          </w:p>
        </w:tc>
        <w:tc>
          <w:tcPr>
            <w:tcW w:w="2166" w:type="dxa"/>
          </w:tcPr>
          <w:p w14:paraId="512CFBEF" w14:textId="77777777" w:rsidR="00D24973"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0</w:t>
            </w:r>
          </w:p>
          <w:p w14:paraId="27E46C11"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1</w:t>
            </w:r>
          </w:p>
          <w:p w14:paraId="1979B28F"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2</w:t>
            </w:r>
          </w:p>
          <w:p w14:paraId="7843697F"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3</w:t>
            </w:r>
          </w:p>
          <w:p w14:paraId="4306B275"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4</w:t>
            </w:r>
          </w:p>
          <w:p w14:paraId="769990B0"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5</w:t>
            </w:r>
          </w:p>
          <w:p w14:paraId="1DF00D82"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6</w:t>
            </w:r>
          </w:p>
          <w:p w14:paraId="6B919AC3"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7</w:t>
            </w:r>
          </w:p>
          <w:p w14:paraId="0FC54E13"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8</w:t>
            </w:r>
          </w:p>
          <w:p w14:paraId="5194DC6F"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9</w:t>
            </w:r>
          </w:p>
          <w:p w14:paraId="3A0768AA" w14:textId="6ED6D568" w:rsidR="00E804F1"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10</w:t>
            </w:r>
          </w:p>
        </w:tc>
        <w:tc>
          <w:tcPr>
            <w:tcW w:w="1777" w:type="dxa"/>
          </w:tcPr>
          <w:p w14:paraId="05FD1111" w14:textId="77777777" w:rsidR="00D24973"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Postoperatorio innmediato</w:t>
            </w:r>
          </w:p>
          <w:p w14:paraId="25D9BC9E"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24 horas</w:t>
            </w:r>
          </w:p>
          <w:p w14:paraId="35B5FA30" w14:textId="1A95DBED" w:rsidR="00E804F1"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 xml:space="preserve">48 horas </w:t>
            </w:r>
          </w:p>
        </w:tc>
      </w:tr>
      <w:tr w:rsidR="00D24973" w:rsidRPr="004B4546" w14:paraId="2FB6FD61" w14:textId="214BD1BD" w:rsidTr="00E804F1">
        <w:trPr>
          <w:trHeight w:val="286"/>
        </w:trPr>
        <w:tc>
          <w:tcPr>
            <w:tcW w:w="2257" w:type="dxa"/>
            <w:vAlign w:val="center"/>
          </w:tcPr>
          <w:p w14:paraId="03EA11E3" w14:textId="77777777" w:rsidR="00D24973" w:rsidRPr="004B4546" w:rsidRDefault="00D24973" w:rsidP="00853FDD">
            <w:pPr>
              <w:jc w:val="center"/>
              <w:rPr>
                <w:rFonts w:ascii="Arial" w:eastAsia="Times New Roman" w:hAnsi="Arial" w:cs="Arial"/>
                <w:b/>
                <w:color w:val="111111"/>
              </w:rPr>
            </w:pPr>
            <w:r w:rsidRPr="004B4546">
              <w:rPr>
                <w:rFonts w:ascii="Arial" w:eastAsia="Times New Roman" w:hAnsi="Arial" w:cs="Arial"/>
                <w:color w:val="111111"/>
              </w:rPr>
              <w:t>Edad</w:t>
            </w:r>
          </w:p>
        </w:tc>
        <w:tc>
          <w:tcPr>
            <w:tcW w:w="3332" w:type="dxa"/>
            <w:vAlign w:val="center"/>
          </w:tcPr>
          <w:p w14:paraId="78ADD9FB" w14:textId="55E28712" w:rsidR="00D24973" w:rsidRPr="004B4546" w:rsidRDefault="00E804F1" w:rsidP="00853FDD">
            <w:pPr>
              <w:pStyle w:val="Prrafodelista"/>
              <w:ind w:left="0"/>
              <w:jc w:val="both"/>
              <w:rPr>
                <w:rFonts w:ascii="Arial" w:eastAsia="Times New Roman" w:hAnsi="Arial" w:cs="Arial"/>
                <w:color w:val="111111"/>
                <w:u w:val="single"/>
              </w:rPr>
            </w:pPr>
            <w:r>
              <w:rPr>
                <w:rFonts w:ascii="Arial" w:hAnsi="Arial" w:cs="Arial"/>
                <w:lang w:val="es-ES"/>
              </w:rPr>
              <w:t>Tiempo de vida</w:t>
            </w:r>
          </w:p>
        </w:tc>
        <w:tc>
          <w:tcPr>
            <w:tcW w:w="1777" w:type="dxa"/>
            <w:vAlign w:val="center"/>
          </w:tcPr>
          <w:p w14:paraId="40906E57" w14:textId="77777777" w:rsidR="00D24973" w:rsidRPr="004B4546" w:rsidRDefault="00D24973" w:rsidP="00853FDD">
            <w:pPr>
              <w:pStyle w:val="Prrafodelista"/>
              <w:ind w:left="0"/>
              <w:jc w:val="both"/>
              <w:rPr>
                <w:rFonts w:ascii="Arial" w:eastAsia="Times New Roman" w:hAnsi="Arial" w:cs="Arial"/>
                <w:color w:val="111111"/>
              </w:rPr>
            </w:pPr>
            <w:r w:rsidRPr="004B4546">
              <w:rPr>
                <w:rFonts w:ascii="Arial" w:eastAsia="Times New Roman" w:hAnsi="Arial" w:cs="Arial"/>
                <w:color w:val="111111"/>
              </w:rPr>
              <w:t>En años</w:t>
            </w:r>
          </w:p>
        </w:tc>
        <w:tc>
          <w:tcPr>
            <w:tcW w:w="2685" w:type="dxa"/>
            <w:vAlign w:val="center"/>
          </w:tcPr>
          <w:p w14:paraId="7FE5D8B1" w14:textId="6A8321C2" w:rsidR="00D24973" w:rsidRPr="004B4546" w:rsidRDefault="00E804F1" w:rsidP="00853FDD">
            <w:pPr>
              <w:pStyle w:val="Prrafodelista"/>
              <w:ind w:left="0"/>
              <w:rPr>
                <w:rFonts w:ascii="Arial" w:eastAsia="Times New Roman" w:hAnsi="Arial" w:cs="Arial"/>
                <w:color w:val="111111"/>
              </w:rPr>
            </w:pPr>
            <w:r>
              <w:rPr>
                <w:rFonts w:ascii="Arial" w:eastAsia="Times New Roman" w:hAnsi="Arial" w:cs="Arial"/>
                <w:color w:val="111111"/>
              </w:rPr>
              <w:t>De razón</w:t>
            </w:r>
          </w:p>
        </w:tc>
        <w:tc>
          <w:tcPr>
            <w:tcW w:w="2166" w:type="dxa"/>
          </w:tcPr>
          <w:p w14:paraId="464B61A7" w14:textId="7C24F0D9" w:rsidR="00D24973" w:rsidRPr="004B4546" w:rsidRDefault="00E804F1" w:rsidP="00853FDD">
            <w:pPr>
              <w:pStyle w:val="Prrafodelista"/>
              <w:ind w:left="0"/>
              <w:rPr>
                <w:rFonts w:ascii="Arial" w:eastAsia="Times New Roman" w:hAnsi="Arial" w:cs="Arial"/>
                <w:color w:val="111111"/>
              </w:rPr>
            </w:pPr>
            <w:r>
              <w:rPr>
                <w:rFonts w:ascii="Arial" w:eastAsia="Times New Roman" w:hAnsi="Arial" w:cs="Arial"/>
                <w:color w:val="111111"/>
              </w:rPr>
              <w:t>Cuantitativa</w:t>
            </w:r>
          </w:p>
        </w:tc>
        <w:tc>
          <w:tcPr>
            <w:tcW w:w="1777" w:type="dxa"/>
          </w:tcPr>
          <w:p w14:paraId="36A673CE" w14:textId="77777777" w:rsidR="00D24973" w:rsidRDefault="00E804F1" w:rsidP="00853FDD">
            <w:pPr>
              <w:pStyle w:val="Prrafodelista"/>
              <w:ind w:left="0"/>
              <w:rPr>
                <w:rFonts w:ascii="Arial" w:eastAsia="Times New Roman" w:hAnsi="Arial" w:cs="Arial"/>
                <w:color w:val="111111"/>
              </w:rPr>
            </w:pPr>
            <w:r>
              <w:rPr>
                <w:rFonts w:ascii="Arial" w:eastAsia="Times New Roman" w:hAnsi="Arial" w:cs="Arial"/>
                <w:color w:val="111111"/>
              </w:rPr>
              <w:t>18 – 40 años</w:t>
            </w:r>
          </w:p>
          <w:p w14:paraId="56FC09DD" w14:textId="77777777" w:rsidR="00E804F1" w:rsidRDefault="00E804F1" w:rsidP="00853FDD">
            <w:pPr>
              <w:pStyle w:val="Prrafodelista"/>
              <w:ind w:left="0"/>
              <w:rPr>
                <w:rFonts w:ascii="Arial" w:eastAsia="Times New Roman" w:hAnsi="Arial" w:cs="Arial"/>
                <w:color w:val="111111"/>
              </w:rPr>
            </w:pPr>
            <w:r>
              <w:rPr>
                <w:rFonts w:ascii="Arial" w:eastAsia="Times New Roman" w:hAnsi="Arial" w:cs="Arial"/>
                <w:color w:val="111111"/>
              </w:rPr>
              <w:t>40 años- 60 años</w:t>
            </w:r>
          </w:p>
          <w:p w14:paraId="74BA1261" w14:textId="75569556" w:rsidR="00E804F1" w:rsidRPr="004B4546" w:rsidRDefault="00E804F1" w:rsidP="00853FDD">
            <w:pPr>
              <w:pStyle w:val="Prrafodelista"/>
              <w:ind w:left="0"/>
              <w:rPr>
                <w:rFonts w:ascii="Arial" w:eastAsia="Times New Roman" w:hAnsi="Arial" w:cs="Arial"/>
                <w:color w:val="111111"/>
              </w:rPr>
            </w:pPr>
            <w:r>
              <w:rPr>
                <w:rFonts w:ascii="Arial" w:eastAsia="Times New Roman" w:hAnsi="Arial" w:cs="Arial"/>
                <w:color w:val="111111"/>
              </w:rPr>
              <w:t>&gt;60 años</w:t>
            </w:r>
          </w:p>
        </w:tc>
      </w:tr>
      <w:tr w:rsidR="00D24973" w:rsidRPr="004B4546" w14:paraId="40149B16" w14:textId="21600176" w:rsidTr="00E804F1">
        <w:trPr>
          <w:trHeight w:val="286"/>
        </w:trPr>
        <w:tc>
          <w:tcPr>
            <w:tcW w:w="2257" w:type="dxa"/>
            <w:vAlign w:val="center"/>
          </w:tcPr>
          <w:p w14:paraId="1A234E7A" w14:textId="77777777" w:rsidR="00D24973" w:rsidRPr="004B4546" w:rsidRDefault="00D24973" w:rsidP="00853FDD">
            <w:pPr>
              <w:jc w:val="center"/>
              <w:rPr>
                <w:rFonts w:ascii="Arial" w:eastAsia="Times New Roman" w:hAnsi="Arial" w:cs="Arial"/>
                <w:b/>
                <w:color w:val="111111"/>
              </w:rPr>
            </w:pPr>
            <w:r w:rsidRPr="004B4546">
              <w:rPr>
                <w:rFonts w:ascii="Arial" w:eastAsia="Times New Roman" w:hAnsi="Arial" w:cs="Arial"/>
                <w:color w:val="111111"/>
              </w:rPr>
              <w:t>Género</w:t>
            </w:r>
          </w:p>
        </w:tc>
        <w:tc>
          <w:tcPr>
            <w:tcW w:w="3332" w:type="dxa"/>
            <w:vAlign w:val="center"/>
          </w:tcPr>
          <w:p w14:paraId="5A6F4914" w14:textId="77777777" w:rsidR="00D24973" w:rsidRPr="00E458EE" w:rsidRDefault="00D24973" w:rsidP="00853FDD">
            <w:pPr>
              <w:pStyle w:val="Prrafodelista"/>
              <w:ind w:left="0"/>
              <w:jc w:val="both"/>
              <w:rPr>
                <w:rFonts w:ascii="Arial" w:eastAsia="Times New Roman" w:hAnsi="Arial" w:cs="Arial"/>
                <w:color w:val="111111"/>
              </w:rPr>
            </w:pPr>
            <w:r w:rsidRPr="00E458EE">
              <w:rPr>
                <w:rFonts w:ascii="Arial" w:eastAsia="Times New Roman" w:hAnsi="Arial" w:cs="Arial"/>
                <w:color w:val="111111"/>
              </w:rPr>
              <w:t>Sexo biológico del paciente</w:t>
            </w:r>
          </w:p>
        </w:tc>
        <w:tc>
          <w:tcPr>
            <w:tcW w:w="1777" w:type="dxa"/>
            <w:vAlign w:val="center"/>
          </w:tcPr>
          <w:p w14:paraId="7A535E7A" w14:textId="77777777" w:rsidR="00D24973" w:rsidRPr="00E458EE" w:rsidRDefault="00D24973" w:rsidP="00853FDD">
            <w:pPr>
              <w:pStyle w:val="Prrafodelista"/>
              <w:ind w:left="0"/>
              <w:jc w:val="both"/>
              <w:rPr>
                <w:rFonts w:ascii="Arial" w:eastAsia="Times New Roman" w:hAnsi="Arial" w:cs="Arial"/>
                <w:color w:val="111111"/>
              </w:rPr>
            </w:pPr>
            <w:r w:rsidRPr="00E458EE">
              <w:rPr>
                <w:rFonts w:ascii="Arial" w:eastAsia="Times New Roman" w:hAnsi="Arial" w:cs="Arial"/>
                <w:color w:val="111111"/>
              </w:rPr>
              <w:t>-Femenino</w:t>
            </w:r>
          </w:p>
          <w:p w14:paraId="6B5C62D5" w14:textId="77777777" w:rsidR="00D24973" w:rsidRPr="00E458EE" w:rsidRDefault="00D24973" w:rsidP="00853FDD">
            <w:pPr>
              <w:pStyle w:val="Prrafodelista"/>
              <w:ind w:left="0"/>
              <w:jc w:val="both"/>
              <w:rPr>
                <w:rFonts w:ascii="Arial" w:eastAsia="Times New Roman" w:hAnsi="Arial" w:cs="Arial"/>
                <w:color w:val="111111"/>
              </w:rPr>
            </w:pPr>
            <w:r w:rsidRPr="00E458EE">
              <w:rPr>
                <w:rFonts w:ascii="Arial" w:eastAsia="Times New Roman" w:hAnsi="Arial" w:cs="Arial"/>
                <w:color w:val="111111"/>
              </w:rPr>
              <w:t>-Masculino</w:t>
            </w:r>
          </w:p>
        </w:tc>
        <w:tc>
          <w:tcPr>
            <w:tcW w:w="2685" w:type="dxa"/>
            <w:vAlign w:val="center"/>
          </w:tcPr>
          <w:p w14:paraId="5248709A" w14:textId="77777777" w:rsidR="00D24973" w:rsidRPr="00E458EE" w:rsidRDefault="00D24973" w:rsidP="00853FDD">
            <w:pPr>
              <w:pStyle w:val="Prrafodelista"/>
              <w:ind w:left="0"/>
              <w:rPr>
                <w:rFonts w:ascii="Arial" w:eastAsia="Times New Roman" w:hAnsi="Arial" w:cs="Arial"/>
                <w:color w:val="111111"/>
              </w:rPr>
            </w:pPr>
            <w:r w:rsidRPr="00E458EE">
              <w:rPr>
                <w:rFonts w:ascii="Arial" w:eastAsia="Times New Roman" w:hAnsi="Arial" w:cs="Arial"/>
                <w:color w:val="111111"/>
              </w:rPr>
              <w:t>Nominal</w:t>
            </w:r>
          </w:p>
        </w:tc>
        <w:tc>
          <w:tcPr>
            <w:tcW w:w="2166" w:type="dxa"/>
          </w:tcPr>
          <w:p w14:paraId="4E844F2C" w14:textId="6C1B116A" w:rsidR="00D24973" w:rsidRPr="00E458EE" w:rsidRDefault="00E804F1" w:rsidP="00853FDD">
            <w:pPr>
              <w:pStyle w:val="Prrafodelista"/>
              <w:ind w:left="0"/>
              <w:rPr>
                <w:rFonts w:ascii="Arial" w:eastAsia="Times New Roman" w:hAnsi="Arial" w:cs="Arial"/>
                <w:color w:val="111111"/>
              </w:rPr>
            </w:pPr>
            <w:r>
              <w:rPr>
                <w:rFonts w:ascii="Arial" w:eastAsia="Times New Roman" w:hAnsi="Arial" w:cs="Arial"/>
                <w:color w:val="111111"/>
              </w:rPr>
              <w:t>Cualitativa</w:t>
            </w:r>
          </w:p>
        </w:tc>
        <w:tc>
          <w:tcPr>
            <w:tcW w:w="1777" w:type="dxa"/>
          </w:tcPr>
          <w:p w14:paraId="6708EF3E" w14:textId="77777777" w:rsidR="00D24973" w:rsidRDefault="00E804F1" w:rsidP="00853FDD">
            <w:pPr>
              <w:pStyle w:val="Prrafodelista"/>
              <w:ind w:left="0"/>
              <w:rPr>
                <w:rFonts w:ascii="Arial" w:eastAsia="Times New Roman" w:hAnsi="Arial" w:cs="Arial"/>
                <w:color w:val="111111"/>
              </w:rPr>
            </w:pPr>
            <w:r>
              <w:rPr>
                <w:rFonts w:ascii="Arial" w:eastAsia="Times New Roman" w:hAnsi="Arial" w:cs="Arial"/>
                <w:color w:val="111111"/>
              </w:rPr>
              <w:t>Masculino</w:t>
            </w:r>
          </w:p>
          <w:p w14:paraId="7B24C6D5" w14:textId="2274ECAA" w:rsidR="00E804F1" w:rsidRPr="00E458EE" w:rsidRDefault="00E804F1" w:rsidP="00853FDD">
            <w:pPr>
              <w:pStyle w:val="Prrafodelista"/>
              <w:ind w:left="0"/>
              <w:rPr>
                <w:rFonts w:ascii="Arial" w:eastAsia="Times New Roman" w:hAnsi="Arial" w:cs="Arial"/>
                <w:color w:val="111111"/>
              </w:rPr>
            </w:pPr>
            <w:r>
              <w:rPr>
                <w:rFonts w:ascii="Arial" w:eastAsia="Times New Roman" w:hAnsi="Arial" w:cs="Arial"/>
                <w:color w:val="111111"/>
              </w:rPr>
              <w:t>Femenino</w:t>
            </w:r>
          </w:p>
        </w:tc>
      </w:tr>
      <w:tr w:rsidR="00D24973" w:rsidRPr="004B4546" w14:paraId="21DEB845" w14:textId="4CECD7B5" w:rsidTr="00E804F1">
        <w:trPr>
          <w:trHeight w:val="286"/>
        </w:trPr>
        <w:tc>
          <w:tcPr>
            <w:tcW w:w="2257" w:type="dxa"/>
            <w:vAlign w:val="center"/>
          </w:tcPr>
          <w:p w14:paraId="718E7E58" w14:textId="5A58007F" w:rsidR="00D24973" w:rsidRPr="004B4546" w:rsidRDefault="00025FD2" w:rsidP="00853FDD">
            <w:pPr>
              <w:jc w:val="center"/>
              <w:rPr>
                <w:rFonts w:ascii="Arial" w:eastAsia="Times New Roman" w:hAnsi="Arial" w:cs="Arial"/>
                <w:color w:val="111111"/>
              </w:rPr>
            </w:pPr>
            <w:r>
              <w:rPr>
                <w:rFonts w:ascii="Arial" w:eastAsia="Times New Roman" w:hAnsi="Arial" w:cs="Arial"/>
                <w:color w:val="111111"/>
              </w:rPr>
              <w:t xml:space="preserve">Estancia hospitalaria </w:t>
            </w:r>
          </w:p>
        </w:tc>
        <w:tc>
          <w:tcPr>
            <w:tcW w:w="3332" w:type="dxa"/>
            <w:vAlign w:val="center"/>
          </w:tcPr>
          <w:p w14:paraId="33C9114D" w14:textId="03D0338E" w:rsidR="00D24973" w:rsidRPr="00E458EE" w:rsidRDefault="00E804F1" w:rsidP="00853FDD">
            <w:pPr>
              <w:pStyle w:val="Prrafodelista"/>
              <w:ind w:left="0"/>
              <w:jc w:val="both"/>
              <w:rPr>
                <w:rFonts w:ascii="Arial" w:eastAsia="Times New Roman" w:hAnsi="Arial" w:cs="Arial"/>
                <w:color w:val="111111"/>
                <w:u w:val="single"/>
              </w:rPr>
            </w:pPr>
            <w:r>
              <w:rPr>
                <w:rFonts w:ascii="Arial" w:hAnsi="Arial" w:cs="Arial"/>
                <w:lang w:val="es-ES"/>
              </w:rPr>
              <w:t>Días que el paciente permanece hospitalizado en su unidad</w:t>
            </w:r>
          </w:p>
        </w:tc>
        <w:tc>
          <w:tcPr>
            <w:tcW w:w="1777" w:type="dxa"/>
            <w:vAlign w:val="center"/>
          </w:tcPr>
          <w:p w14:paraId="0B4A83D1" w14:textId="1F44A02C" w:rsidR="00D24973" w:rsidRPr="00E804F1" w:rsidRDefault="00E804F1" w:rsidP="00853FDD">
            <w:pPr>
              <w:pStyle w:val="Prrafodelista"/>
              <w:ind w:left="0"/>
              <w:jc w:val="both"/>
              <w:rPr>
                <w:rFonts w:ascii="Arial" w:eastAsia="Times New Roman" w:hAnsi="Arial" w:cs="Arial"/>
                <w:color w:val="111111"/>
              </w:rPr>
            </w:pPr>
            <w:r w:rsidRPr="00E804F1">
              <w:rPr>
                <w:rFonts w:ascii="Arial" w:eastAsia="Times New Roman" w:hAnsi="Arial" w:cs="Arial"/>
                <w:color w:val="111111"/>
              </w:rPr>
              <w:t>Días hospitalizado</w:t>
            </w:r>
          </w:p>
        </w:tc>
        <w:tc>
          <w:tcPr>
            <w:tcW w:w="2685" w:type="dxa"/>
            <w:vAlign w:val="center"/>
          </w:tcPr>
          <w:p w14:paraId="44AFA877" w14:textId="77777777" w:rsidR="00D24973" w:rsidRPr="00E458EE" w:rsidRDefault="00D24973" w:rsidP="00853FDD">
            <w:pPr>
              <w:pStyle w:val="Prrafodelista"/>
              <w:ind w:left="0"/>
              <w:rPr>
                <w:rFonts w:ascii="Arial" w:eastAsia="Times New Roman" w:hAnsi="Arial" w:cs="Arial"/>
                <w:color w:val="111111"/>
              </w:rPr>
            </w:pPr>
            <w:r w:rsidRPr="00E458EE">
              <w:rPr>
                <w:rFonts w:ascii="Arial" w:eastAsia="Times New Roman" w:hAnsi="Arial" w:cs="Arial"/>
                <w:color w:val="111111"/>
              </w:rPr>
              <w:t>Nominal</w:t>
            </w:r>
          </w:p>
        </w:tc>
        <w:tc>
          <w:tcPr>
            <w:tcW w:w="2166" w:type="dxa"/>
          </w:tcPr>
          <w:p w14:paraId="1B87A9B0" w14:textId="412C56A9" w:rsidR="00D24973" w:rsidRPr="00E458EE" w:rsidRDefault="00E804F1" w:rsidP="00853FDD">
            <w:pPr>
              <w:pStyle w:val="Prrafodelista"/>
              <w:ind w:left="0"/>
              <w:rPr>
                <w:rFonts w:ascii="Arial" w:eastAsia="Times New Roman" w:hAnsi="Arial" w:cs="Arial"/>
                <w:color w:val="111111"/>
              </w:rPr>
            </w:pPr>
            <w:r>
              <w:rPr>
                <w:rFonts w:ascii="Arial" w:eastAsia="Times New Roman" w:hAnsi="Arial" w:cs="Arial"/>
                <w:color w:val="111111"/>
              </w:rPr>
              <w:t>Cuantitativa</w:t>
            </w:r>
          </w:p>
        </w:tc>
        <w:tc>
          <w:tcPr>
            <w:tcW w:w="1777" w:type="dxa"/>
          </w:tcPr>
          <w:p w14:paraId="5AC1C231" w14:textId="77777777" w:rsidR="00D24973" w:rsidRDefault="00E804F1" w:rsidP="00853FDD">
            <w:pPr>
              <w:pStyle w:val="Prrafodelista"/>
              <w:ind w:left="0"/>
              <w:rPr>
                <w:rFonts w:ascii="Arial" w:eastAsia="Times New Roman" w:hAnsi="Arial" w:cs="Arial"/>
                <w:color w:val="111111"/>
              </w:rPr>
            </w:pPr>
            <w:r>
              <w:rPr>
                <w:rFonts w:ascii="Arial" w:eastAsia="Times New Roman" w:hAnsi="Arial" w:cs="Arial"/>
                <w:color w:val="111111"/>
              </w:rPr>
              <w:t>1-3 días</w:t>
            </w:r>
          </w:p>
          <w:p w14:paraId="2B9A0763" w14:textId="77777777" w:rsidR="00E804F1" w:rsidRDefault="00E804F1" w:rsidP="00853FDD">
            <w:pPr>
              <w:pStyle w:val="Prrafodelista"/>
              <w:ind w:left="0"/>
              <w:rPr>
                <w:rFonts w:ascii="Arial" w:eastAsia="Times New Roman" w:hAnsi="Arial" w:cs="Arial"/>
                <w:color w:val="111111"/>
              </w:rPr>
            </w:pPr>
            <w:r>
              <w:rPr>
                <w:rFonts w:ascii="Arial" w:eastAsia="Times New Roman" w:hAnsi="Arial" w:cs="Arial"/>
                <w:color w:val="111111"/>
              </w:rPr>
              <w:t>3-5 días</w:t>
            </w:r>
          </w:p>
          <w:p w14:paraId="070CC678" w14:textId="64A0ADD1" w:rsidR="00E804F1" w:rsidRDefault="00E804F1" w:rsidP="00853FDD">
            <w:pPr>
              <w:pStyle w:val="Prrafodelista"/>
              <w:ind w:left="0"/>
              <w:rPr>
                <w:rFonts w:ascii="Arial" w:eastAsia="Times New Roman" w:hAnsi="Arial" w:cs="Arial"/>
                <w:color w:val="111111"/>
              </w:rPr>
            </w:pPr>
            <w:r>
              <w:rPr>
                <w:rFonts w:ascii="Arial" w:eastAsia="Times New Roman" w:hAnsi="Arial" w:cs="Arial"/>
                <w:color w:val="111111"/>
              </w:rPr>
              <w:t>5-7 días</w:t>
            </w:r>
          </w:p>
          <w:p w14:paraId="351C1E2F" w14:textId="35442B0F" w:rsidR="00E804F1" w:rsidRPr="00E458EE" w:rsidRDefault="00E804F1" w:rsidP="00853FDD">
            <w:pPr>
              <w:pStyle w:val="Prrafodelista"/>
              <w:ind w:left="0"/>
              <w:rPr>
                <w:rFonts w:ascii="Arial" w:eastAsia="Times New Roman" w:hAnsi="Arial" w:cs="Arial"/>
                <w:color w:val="111111"/>
              </w:rPr>
            </w:pPr>
            <w:r>
              <w:rPr>
                <w:rFonts w:ascii="Arial" w:eastAsia="Times New Roman" w:hAnsi="Arial" w:cs="Arial"/>
                <w:color w:val="111111"/>
              </w:rPr>
              <w:t>&gt;7 días</w:t>
            </w:r>
          </w:p>
        </w:tc>
      </w:tr>
      <w:tr w:rsidR="00D24973" w:rsidRPr="004B4546" w14:paraId="7E4F6604" w14:textId="12BECC57" w:rsidTr="00E804F1">
        <w:trPr>
          <w:trHeight w:val="286"/>
        </w:trPr>
        <w:tc>
          <w:tcPr>
            <w:tcW w:w="2257" w:type="dxa"/>
            <w:vAlign w:val="center"/>
          </w:tcPr>
          <w:p w14:paraId="784FFD23" w14:textId="290F769F" w:rsidR="00D24973" w:rsidRPr="00E804F1" w:rsidRDefault="00025FD2" w:rsidP="00853FDD">
            <w:pPr>
              <w:jc w:val="center"/>
              <w:rPr>
                <w:rFonts w:ascii="Arial" w:eastAsia="Times New Roman" w:hAnsi="Arial" w:cs="Arial"/>
                <w:bCs/>
                <w:color w:val="111111"/>
              </w:rPr>
            </w:pPr>
            <w:r w:rsidRPr="00E804F1">
              <w:rPr>
                <w:rFonts w:ascii="Arial" w:eastAsia="Times New Roman" w:hAnsi="Arial" w:cs="Arial"/>
                <w:bCs/>
                <w:color w:val="111111"/>
              </w:rPr>
              <w:t>Rescate analgésico</w:t>
            </w:r>
          </w:p>
        </w:tc>
        <w:tc>
          <w:tcPr>
            <w:tcW w:w="3332" w:type="dxa"/>
            <w:vAlign w:val="center"/>
          </w:tcPr>
          <w:p w14:paraId="6820582A" w14:textId="3BE3AA90" w:rsidR="00D24973"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Cantidad de veces que se utiliza fármacos para aliviar el dolor</w:t>
            </w:r>
          </w:p>
        </w:tc>
        <w:tc>
          <w:tcPr>
            <w:tcW w:w="1777" w:type="dxa"/>
            <w:vAlign w:val="center"/>
          </w:tcPr>
          <w:p w14:paraId="3BE34110" w14:textId="1E153B3D" w:rsidR="00D24973"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 xml:space="preserve">Registro de veces de uso de  medicamentos para aliviar el dolor </w:t>
            </w:r>
          </w:p>
        </w:tc>
        <w:tc>
          <w:tcPr>
            <w:tcW w:w="2685" w:type="dxa"/>
            <w:vAlign w:val="center"/>
          </w:tcPr>
          <w:p w14:paraId="1843DBAE" w14:textId="2CA2FF19" w:rsidR="00D24973"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De razón</w:t>
            </w:r>
          </w:p>
        </w:tc>
        <w:tc>
          <w:tcPr>
            <w:tcW w:w="2166" w:type="dxa"/>
          </w:tcPr>
          <w:p w14:paraId="209A557E" w14:textId="6F1F3756" w:rsidR="00D24973"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Cuantitativa</w:t>
            </w:r>
          </w:p>
        </w:tc>
        <w:tc>
          <w:tcPr>
            <w:tcW w:w="1777" w:type="dxa"/>
          </w:tcPr>
          <w:p w14:paraId="0A45DB9F" w14:textId="77777777" w:rsidR="00D24973"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1-2</w:t>
            </w:r>
          </w:p>
          <w:p w14:paraId="19D5F50A"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2-3</w:t>
            </w:r>
          </w:p>
          <w:p w14:paraId="54E94BA8" w14:textId="77777777" w:rsidR="00E804F1"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3-4</w:t>
            </w:r>
          </w:p>
          <w:p w14:paraId="3CB1E239" w14:textId="7B759646" w:rsidR="00E804F1"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&gt;4</w:t>
            </w:r>
          </w:p>
        </w:tc>
      </w:tr>
      <w:tr w:rsidR="00E804F1" w:rsidRPr="004B4546" w14:paraId="2818A2A0" w14:textId="0F407C87" w:rsidTr="00E804F1">
        <w:trPr>
          <w:trHeight w:val="1380"/>
        </w:trPr>
        <w:tc>
          <w:tcPr>
            <w:tcW w:w="2257" w:type="dxa"/>
            <w:vAlign w:val="center"/>
          </w:tcPr>
          <w:p w14:paraId="4709B66B" w14:textId="77777777" w:rsidR="00E804F1" w:rsidRPr="004B4546" w:rsidRDefault="00E804F1" w:rsidP="00853FDD">
            <w:pPr>
              <w:jc w:val="center"/>
              <w:rPr>
                <w:rFonts w:ascii="Arial" w:eastAsia="Times New Roman" w:hAnsi="Arial" w:cs="Arial"/>
                <w:b/>
                <w:color w:val="111111"/>
              </w:rPr>
            </w:pPr>
            <w:r w:rsidRPr="004B4546">
              <w:rPr>
                <w:rFonts w:ascii="Arial" w:eastAsia="Times New Roman" w:hAnsi="Arial" w:cs="Arial"/>
                <w:color w:val="111111"/>
              </w:rPr>
              <w:t>Antecedentes patológicos</w:t>
            </w:r>
          </w:p>
        </w:tc>
        <w:tc>
          <w:tcPr>
            <w:tcW w:w="3332" w:type="dxa"/>
            <w:vAlign w:val="center"/>
          </w:tcPr>
          <w:p w14:paraId="5D8A79D3" w14:textId="69B6A2DB" w:rsidR="00E804F1" w:rsidRPr="00E458EE" w:rsidRDefault="00E804F1" w:rsidP="00853FDD">
            <w:pPr>
              <w:pStyle w:val="Prrafodelista"/>
              <w:ind w:left="0"/>
              <w:jc w:val="both"/>
              <w:rPr>
                <w:rFonts w:ascii="Arial" w:eastAsia="Times New Roman" w:hAnsi="Arial" w:cs="Arial"/>
                <w:color w:val="111111"/>
              </w:rPr>
            </w:pPr>
            <w:r w:rsidRPr="00E458EE">
              <w:rPr>
                <w:rFonts w:ascii="Arial" w:eastAsia="Times New Roman" w:hAnsi="Arial" w:cs="Arial"/>
                <w:color w:val="111111"/>
              </w:rPr>
              <w:t xml:space="preserve">Se considera </w:t>
            </w:r>
            <w:r>
              <w:rPr>
                <w:rFonts w:ascii="Arial" w:eastAsia="Times New Roman" w:hAnsi="Arial" w:cs="Arial"/>
                <w:color w:val="111111"/>
              </w:rPr>
              <w:t>los antecededentes médicos</w:t>
            </w:r>
            <w:r w:rsidRPr="00E458EE">
              <w:rPr>
                <w:rFonts w:ascii="Arial" w:eastAsia="Times New Roman" w:hAnsi="Arial" w:cs="Arial"/>
                <w:color w:val="111111"/>
              </w:rPr>
              <w:t xml:space="preserve"> diagnosticados por médico tratante.</w:t>
            </w:r>
          </w:p>
        </w:tc>
        <w:tc>
          <w:tcPr>
            <w:tcW w:w="1777" w:type="dxa"/>
            <w:vAlign w:val="center"/>
          </w:tcPr>
          <w:p w14:paraId="13832FF9" w14:textId="21924DE8" w:rsidR="00E804F1" w:rsidRPr="00E458EE" w:rsidRDefault="00E804F1" w:rsidP="00853FDD">
            <w:pPr>
              <w:pStyle w:val="Prrafodelista"/>
              <w:ind w:left="0"/>
              <w:jc w:val="both"/>
              <w:rPr>
                <w:rFonts w:ascii="Arial" w:eastAsia="Times New Roman" w:hAnsi="Arial" w:cs="Arial"/>
                <w:color w:val="111111"/>
                <w:u w:val="single"/>
              </w:rPr>
            </w:pPr>
          </w:p>
        </w:tc>
        <w:tc>
          <w:tcPr>
            <w:tcW w:w="2685" w:type="dxa"/>
            <w:vAlign w:val="center"/>
          </w:tcPr>
          <w:p w14:paraId="2AD4283E" w14:textId="77777777" w:rsidR="00E804F1" w:rsidRPr="00E458EE" w:rsidRDefault="00E804F1" w:rsidP="00853FDD">
            <w:pPr>
              <w:pStyle w:val="Prrafodelista"/>
              <w:ind w:left="0"/>
              <w:jc w:val="both"/>
              <w:rPr>
                <w:rFonts w:ascii="Arial" w:eastAsia="Times New Roman" w:hAnsi="Arial" w:cs="Arial"/>
                <w:color w:val="111111"/>
              </w:rPr>
            </w:pPr>
            <w:r w:rsidRPr="00E458EE">
              <w:rPr>
                <w:rFonts w:ascii="Arial" w:eastAsia="Times New Roman" w:hAnsi="Arial" w:cs="Arial"/>
                <w:color w:val="111111"/>
              </w:rPr>
              <w:t>Nominal</w:t>
            </w:r>
          </w:p>
        </w:tc>
        <w:tc>
          <w:tcPr>
            <w:tcW w:w="2166" w:type="dxa"/>
          </w:tcPr>
          <w:p w14:paraId="1EC2D713" w14:textId="5113B42C" w:rsidR="00E804F1" w:rsidRPr="00E458EE" w:rsidRDefault="00E804F1" w:rsidP="00853FDD">
            <w:pPr>
              <w:pStyle w:val="Prrafodelista"/>
              <w:ind w:left="0"/>
              <w:jc w:val="both"/>
              <w:rPr>
                <w:rFonts w:ascii="Arial" w:eastAsia="Times New Roman" w:hAnsi="Arial" w:cs="Arial"/>
                <w:color w:val="111111"/>
              </w:rPr>
            </w:pPr>
            <w:r>
              <w:rPr>
                <w:rFonts w:ascii="Arial" w:eastAsia="Times New Roman" w:hAnsi="Arial" w:cs="Arial"/>
                <w:color w:val="111111"/>
              </w:rPr>
              <w:t>Cualitativa</w:t>
            </w:r>
          </w:p>
        </w:tc>
        <w:tc>
          <w:tcPr>
            <w:tcW w:w="1777" w:type="dxa"/>
          </w:tcPr>
          <w:p w14:paraId="243CBCDF" w14:textId="77777777" w:rsidR="00E804F1" w:rsidRPr="00E458EE" w:rsidRDefault="00E804F1" w:rsidP="00E804F1">
            <w:pPr>
              <w:pStyle w:val="Prrafodelista"/>
              <w:ind w:left="0"/>
              <w:jc w:val="both"/>
              <w:rPr>
                <w:rFonts w:ascii="Arial" w:eastAsia="Times New Roman" w:hAnsi="Arial" w:cs="Arial"/>
                <w:color w:val="111111"/>
              </w:rPr>
            </w:pPr>
            <w:r w:rsidRPr="00E458EE">
              <w:rPr>
                <w:rFonts w:ascii="Arial" w:eastAsia="Times New Roman" w:hAnsi="Arial" w:cs="Arial"/>
                <w:color w:val="111111"/>
              </w:rPr>
              <w:t>HTA</w:t>
            </w:r>
          </w:p>
          <w:p w14:paraId="49268ADB" w14:textId="77777777" w:rsidR="00E804F1" w:rsidRPr="00E458EE" w:rsidRDefault="00E804F1" w:rsidP="00E804F1">
            <w:pPr>
              <w:pStyle w:val="Prrafodelista"/>
              <w:ind w:left="0"/>
              <w:jc w:val="both"/>
              <w:rPr>
                <w:rFonts w:ascii="Arial" w:eastAsia="Times New Roman" w:hAnsi="Arial" w:cs="Arial"/>
                <w:color w:val="111111"/>
              </w:rPr>
            </w:pPr>
            <w:r w:rsidRPr="00E458EE">
              <w:rPr>
                <w:rFonts w:ascii="Arial" w:eastAsia="Times New Roman" w:hAnsi="Arial" w:cs="Arial"/>
                <w:color w:val="111111"/>
              </w:rPr>
              <w:t>DM</w:t>
            </w:r>
          </w:p>
          <w:p w14:paraId="37F5F606" w14:textId="112DB556" w:rsidR="00E804F1" w:rsidRPr="00E458EE" w:rsidRDefault="00E804F1" w:rsidP="00E804F1">
            <w:pPr>
              <w:pStyle w:val="Prrafodelista"/>
              <w:ind w:left="0"/>
              <w:jc w:val="both"/>
              <w:rPr>
                <w:rFonts w:ascii="Arial" w:eastAsia="Times New Roman" w:hAnsi="Arial" w:cs="Arial"/>
                <w:color w:val="111111"/>
              </w:rPr>
            </w:pPr>
            <w:r>
              <w:rPr>
                <w:rFonts w:ascii="Arial" w:eastAsia="Times New Roman" w:hAnsi="Arial" w:cs="Arial"/>
                <w:color w:val="111111"/>
              </w:rPr>
              <w:t>Otros</w:t>
            </w:r>
          </w:p>
        </w:tc>
      </w:tr>
    </w:tbl>
    <w:p w14:paraId="2BF3AE10" w14:textId="77777777" w:rsidR="00897C9D" w:rsidRPr="00897C9D" w:rsidRDefault="00897C9D" w:rsidP="00897C9D">
      <w:pPr>
        <w:pStyle w:val="Prrafodelista"/>
        <w:spacing w:line="360" w:lineRule="auto"/>
        <w:ind w:left="360"/>
        <w:rPr>
          <w:rFonts w:ascii="Arial" w:hAnsi="Arial" w:cs="Arial"/>
        </w:rPr>
      </w:pPr>
    </w:p>
    <w:p w14:paraId="6223613B" w14:textId="77777777" w:rsidR="002C0802" w:rsidRPr="002C0802" w:rsidRDefault="002C0802" w:rsidP="000F2889">
      <w:pPr>
        <w:spacing w:line="360" w:lineRule="auto"/>
        <w:rPr>
          <w:rFonts w:ascii="Arial" w:hAnsi="Arial" w:cs="Arial"/>
        </w:rPr>
      </w:pPr>
    </w:p>
    <w:p w14:paraId="36FF51EE" w14:textId="77777777" w:rsidR="00897C9D" w:rsidRDefault="00897C9D" w:rsidP="000F2889">
      <w:pPr>
        <w:spacing w:line="360" w:lineRule="auto"/>
        <w:rPr>
          <w:rFonts w:ascii="Arial" w:hAnsi="Arial" w:cs="Arial"/>
        </w:rPr>
      </w:pPr>
    </w:p>
    <w:p w14:paraId="4AD9110D" w14:textId="77777777" w:rsidR="00897C9D" w:rsidRDefault="00897C9D" w:rsidP="000F2889">
      <w:pPr>
        <w:spacing w:line="360" w:lineRule="auto"/>
        <w:rPr>
          <w:rFonts w:ascii="Arial" w:hAnsi="Arial" w:cs="Arial"/>
        </w:rPr>
      </w:pPr>
    </w:p>
    <w:p w14:paraId="569D9CCB" w14:textId="77777777" w:rsidR="00897C9D" w:rsidRDefault="00897C9D" w:rsidP="000F2889">
      <w:pPr>
        <w:spacing w:line="360" w:lineRule="auto"/>
        <w:rPr>
          <w:rFonts w:ascii="Arial" w:hAnsi="Arial" w:cs="Arial"/>
        </w:rPr>
      </w:pPr>
    </w:p>
    <w:p w14:paraId="2AD93893" w14:textId="77777777" w:rsidR="00897C9D" w:rsidRDefault="00897C9D" w:rsidP="000F2889">
      <w:pPr>
        <w:spacing w:line="360" w:lineRule="auto"/>
        <w:rPr>
          <w:rFonts w:ascii="Arial" w:hAnsi="Arial" w:cs="Arial"/>
        </w:rPr>
      </w:pPr>
    </w:p>
    <w:p w14:paraId="6E99D65E" w14:textId="77777777" w:rsidR="00897C9D" w:rsidRDefault="00897C9D" w:rsidP="000F2889">
      <w:pPr>
        <w:spacing w:line="360" w:lineRule="auto"/>
        <w:rPr>
          <w:rFonts w:ascii="Arial" w:hAnsi="Arial" w:cs="Arial"/>
        </w:rPr>
      </w:pPr>
    </w:p>
    <w:p w14:paraId="2F6F398D" w14:textId="5A932E20" w:rsidR="00897C9D" w:rsidRDefault="00897C9D" w:rsidP="000F2889">
      <w:pPr>
        <w:spacing w:line="360" w:lineRule="auto"/>
        <w:rPr>
          <w:rFonts w:ascii="Arial" w:hAnsi="Arial" w:cs="Arial"/>
          <w:sz w:val="20"/>
          <w:szCs w:val="20"/>
        </w:rPr>
        <w:sectPr w:rsidR="00897C9D" w:rsidSect="00897C9D">
          <w:pgSz w:w="16838" w:h="11906" w:orient="landscape"/>
          <w:pgMar w:top="1701" w:right="1417" w:bottom="1701" w:left="1417" w:header="708" w:footer="708" w:gutter="0"/>
          <w:cols w:space="708"/>
          <w:titlePg/>
          <w:docGrid w:linePitch="360"/>
        </w:sectPr>
      </w:pPr>
    </w:p>
    <w:p w14:paraId="2B86DEBB" w14:textId="4E80D0C0" w:rsidR="006617AB" w:rsidRPr="002C0802" w:rsidRDefault="006617AB" w:rsidP="006617AB">
      <w:pPr>
        <w:spacing w:line="360" w:lineRule="auto"/>
        <w:rPr>
          <w:rFonts w:ascii="Arial" w:hAnsi="Arial" w:cs="Arial"/>
        </w:rPr>
      </w:pPr>
    </w:p>
    <w:p w14:paraId="701B664D" w14:textId="33C34C16" w:rsidR="006617AB" w:rsidRPr="00D35AF9" w:rsidRDefault="006617AB" w:rsidP="006617AB">
      <w:pPr>
        <w:pStyle w:val="Prrafodelista"/>
        <w:numPr>
          <w:ilvl w:val="1"/>
          <w:numId w:val="16"/>
        </w:numPr>
        <w:spacing w:line="360" w:lineRule="auto"/>
        <w:rPr>
          <w:rFonts w:ascii="Arial" w:hAnsi="Arial" w:cs="Arial"/>
          <w:b/>
          <w:bCs/>
        </w:rPr>
      </w:pPr>
      <w:r w:rsidRPr="00D35AF9">
        <w:rPr>
          <w:rFonts w:ascii="Arial" w:hAnsi="Arial" w:cs="Arial"/>
          <w:b/>
          <w:bCs/>
        </w:rPr>
        <w:t xml:space="preserve">Técnicas de instrumentos de recolección de datos </w:t>
      </w:r>
    </w:p>
    <w:p w14:paraId="739E91B1" w14:textId="63BFD4B6" w:rsidR="00D24973" w:rsidRPr="00D24973" w:rsidRDefault="00D24973" w:rsidP="00D24973">
      <w:pPr>
        <w:pStyle w:val="Prrafodelista"/>
        <w:shd w:val="clear" w:color="auto" w:fill="FFFFFF"/>
        <w:spacing w:line="360" w:lineRule="auto"/>
        <w:ind w:left="360"/>
        <w:jc w:val="both"/>
        <w:rPr>
          <w:rFonts w:ascii="Arial" w:hAnsi="Arial" w:cs="Arial"/>
        </w:rPr>
      </w:pPr>
      <w:r>
        <w:rPr>
          <w:rFonts w:ascii="Arial" w:hAnsi="Arial" w:cs="Arial"/>
        </w:rPr>
        <w:t xml:space="preserve">Como fuente de recolección de datos se utilizará una </w:t>
      </w:r>
      <w:r w:rsidRPr="00D24973">
        <w:rPr>
          <w:rFonts w:ascii="Arial" w:hAnsi="Arial" w:cs="Arial"/>
        </w:rPr>
        <w:t xml:space="preserve">“Hoja de recolección de datos” </w:t>
      </w:r>
      <w:r w:rsidRPr="00D24973">
        <w:rPr>
          <w:rFonts w:ascii="Arial" w:hAnsi="Arial" w:cs="Arial"/>
          <w:b/>
        </w:rPr>
        <w:t>(Anexo Nº1)</w:t>
      </w:r>
      <w:r w:rsidRPr="00D24973">
        <w:rPr>
          <w:rFonts w:ascii="Arial" w:hAnsi="Arial" w:cs="Arial"/>
        </w:rPr>
        <w:t xml:space="preserve"> diseñado por </w:t>
      </w:r>
      <w:r>
        <w:rPr>
          <w:rFonts w:ascii="Arial" w:hAnsi="Arial" w:cs="Arial"/>
        </w:rPr>
        <w:t>el investigador</w:t>
      </w:r>
      <w:r w:rsidRPr="00D24973">
        <w:rPr>
          <w:rFonts w:ascii="Arial" w:hAnsi="Arial" w:cs="Arial"/>
        </w:rPr>
        <w:t xml:space="preserve"> de acuerdo a las variables identificadas en el estudio. </w:t>
      </w:r>
      <w:r>
        <w:rPr>
          <w:rFonts w:ascii="Arial" w:hAnsi="Arial" w:cs="Arial"/>
        </w:rPr>
        <w:t>Esto se realizará previo al consentimiento informado del paciente y autorización del hospital Guillermo Almenara Irigoyen.</w:t>
      </w:r>
    </w:p>
    <w:p w14:paraId="664AC8B9" w14:textId="25481A41" w:rsidR="00D24973" w:rsidRDefault="00D24973" w:rsidP="00D24973">
      <w:pPr>
        <w:pStyle w:val="Prrafodelista"/>
        <w:spacing w:line="360" w:lineRule="auto"/>
        <w:ind w:left="360"/>
        <w:jc w:val="both"/>
        <w:rPr>
          <w:rFonts w:ascii="Arial" w:hAnsi="Arial" w:cs="Arial"/>
        </w:rPr>
      </w:pPr>
    </w:p>
    <w:p w14:paraId="6CA097F7" w14:textId="77777777" w:rsidR="00D24973" w:rsidRPr="00D35AF9" w:rsidRDefault="00D24973" w:rsidP="00D24973">
      <w:pPr>
        <w:pStyle w:val="Prrafodelista"/>
        <w:spacing w:line="360" w:lineRule="auto"/>
        <w:ind w:left="360"/>
        <w:jc w:val="both"/>
        <w:rPr>
          <w:rFonts w:ascii="Arial" w:hAnsi="Arial" w:cs="Arial"/>
          <w:b/>
          <w:bCs/>
        </w:rPr>
      </w:pPr>
    </w:p>
    <w:p w14:paraId="261DFB1E" w14:textId="77777777" w:rsidR="00D24973" w:rsidRPr="00D35AF9" w:rsidRDefault="006617AB" w:rsidP="00D24973">
      <w:pPr>
        <w:pStyle w:val="Prrafodelista"/>
        <w:numPr>
          <w:ilvl w:val="1"/>
          <w:numId w:val="16"/>
        </w:numPr>
        <w:spacing w:line="360" w:lineRule="auto"/>
        <w:jc w:val="both"/>
        <w:rPr>
          <w:rFonts w:ascii="Arial" w:hAnsi="Arial" w:cs="Arial"/>
          <w:b/>
          <w:bCs/>
        </w:rPr>
      </w:pPr>
      <w:r w:rsidRPr="00D35AF9">
        <w:rPr>
          <w:rFonts w:ascii="Arial" w:hAnsi="Arial" w:cs="Arial"/>
          <w:b/>
          <w:bCs/>
        </w:rPr>
        <w:t xml:space="preserve"> Procesamiento de datos</w:t>
      </w:r>
    </w:p>
    <w:p w14:paraId="49A977E7" w14:textId="422E80DE" w:rsidR="00D24973" w:rsidRPr="00D24973" w:rsidRDefault="00D24973" w:rsidP="00D24973">
      <w:pPr>
        <w:pStyle w:val="Prrafodelista"/>
        <w:spacing w:line="360" w:lineRule="auto"/>
        <w:ind w:left="360"/>
        <w:jc w:val="both"/>
        <w:rPr>
          <w:rFonts w:ascii="Arial" w:hAnsi="Arial" w:cs="Arial"/>
        </w:rPr>
      </w:pPr>
      <w:r>
        <w:rPr>
          <w:rFonts w:ascii="Arial" w:hAnsi="Arial" w:cs="Arial"/>
        </w:rPr>
        <w:t>L</w:t>
      </w:r>
      <w:r w:rsidRPr="00D24973">
        <w:rPr>
          <w:rFonts w:ascii="Arial" w:hAnsi="Arial" w:cs="Arial"/>
        </w:rPr>
        <w:t xml:space="preserve">a información obtenida por medio del “Hoja de recolección de datos” será ingresada a una base de datos en el programa EXCEL 4.0 y serán transferidos al programa </w:t>
      </w:r>
      <w:r>
        <w:rPr>
          <w:rFonts w:ascii="Arial" w:hAnsi="Arial" w:cs="Arial"/>
        </w:rPr>
        <w:t>SPSS</w:t>
      </w:r>
      <w:r w:rsidRPr="00D24973">
        <w:rPr>
          <w:rFonts w:ascii="Arial" w:hAnsi="Arial" w:cs="Arial"/>
        </w:rPr>
        <w:t xml:space="preserve"> donde se procederá al análisis correspondiente.</w:t>
      </w:r>
    </w:p>
    <w:p w14:paraId="00048D32" w14:textId="77777777" w:rsidR="00D24973" w:rsidRDefault="00D24973" w:rsidP="00D24973">
      <w:pPr>
        <w:pStyle w:val="Prrafodelista"/>
        <w:spacing w:line="360" w:lineRule="auto"/>
        <w:ind w:left="360"/>
        <w:jc w:val="both"/>
        <w:rPr>
          <w:rFonts w:ascii="Arial" w:hAnsi="Arial" w:cs="Arial"/>
        </w:rPr>
      </w:pPr>
    </w:p>
    <w:p w14:paraId="6E680967" w14:textId="4BEFF36F" w:rsidR="006617AB" w:rsidRPr="00D35AF9" w:rsidRDefault="006617AB" w:rsidP="00D24973">
      <w:pPr>
        <w:pStyle w:val="Prrafodelista"/>
        <w:numPr>
          <w:ilvl w:val="1"/>
          <w:numId w:val="16"/>
        </w:numPr>
        <w:spacing w:line="360" w:lineRule="auto"/>
        <w:jc w:val="both"/>
        <w:rPr>
          <w:rFonts w:ascii="Arial" w:hAnsi="Arial" w:cs="Arial"/>
          <w:b/>
          <w:bCs/>
        </w:rPr>
      </w:pPr>
      <w:r w:rsidRPr="00D35AF9">
        <w:rPr>
          <w:rFonts w:ascii="Arial" w:hAnsi="Arial" w:cs="Arial"/>
          <w:b/>
          <w:bCs/>
        </w:rPr>
        <w:t>Aspectos éticos</w:t>
      </w:r>
    </w:p>
    <w:p w14:paraId="4F5ACF73" w14:textId="36665E5C" w:rsidR="00D24973" w:rsidRDefault="00D24973" w:rsidP="00D24973">
      <w:pPr>
        <w:pStyle w:val="Prrafodelista"/>
        <w:spacing w:line="360" w:lineRule="auto"/>
        <w:ind w:left="360"/>
        <w:jc w:val="both"/>
        <w:rPr>
          <w:rFonts w:ascii="Arial" w:hAnsi="Arial" w:cs="Arial"/>
        </w:rPr>
      </w:pPr>
      <w:r>
        <w:rPr>
          <w:rFonts w:ascii="Arial" w:hAnsi="Arial" w:cs="Arial"/>
        </w:rPr>
        <w:t xml:space="preserve">En el estudio no hay conflicto de interés ni problemas éticos, ya que al observar y documentar el manejo del dolor en pacientes sometidos a toractomías no se manipulará ninguna variable. </w:t>
      </w:r>
      <w:r w:rsidR="00310639">
        <w:rPr>
          <w:rFonts w:ascii="Arial" w:hAnsi="Arial" w:cs="Arial"/>
        </w:rPr>
        <w:t xml:space="preserve">Además de ello, todos los pacientes firmarán un consentimiento informado previo al ingreso a sala de operaciones. </w:t>
      </w:r>
    </w:p>
    <w:p w14:paraId="1CC1A552" w14:textId="77777777" w:rsidR="00D24973" w:rsidRPr="006617AB" w:rsidRDefault="00D24973" w:rsidP="00D24973">
      <w:pPr>
        <w:pStyle w:val="Prrafodelista"/>
        <w:spacing w:line="360" w:lineRule="auto"/>
        <w:ind w:left="360"/>
        <w:rPr>
          <w:rFonts w:ascii="Arial" w:hAnsi="Arial" w:cs="Arial"/>
        </w:rPr>
      </w:pPr>
    </w:p>
    <w:p w14:paraId="283DB30C" w14:textId="3ED53A3B" w:rsidR="006617AB" w:rsidRDefault="006617AB" w:rsidP="006617AB">
      <w:pPr>
        <w:spacing w:line="360" w:lineRule="auto"/>
        <w:rPr>
          <w:rFonts w:ascii="Arial" w:hAnsi="Arial" w:cs="Arial"/>
        </w:rPr>
      </w:pPr>
    </w:p>
    <w:p w14:paraId="6B9333F9" w14:textId="77777777" w:rsidR="006617AB" w:rsidRDefault="006617AB" w:rsidP="006617AB">
      <w:pPr>
        <w:spacing w:line="360" w:lineRule="auto"/>
        <w:rPr>
          <w:rFonts w:ascii="Arial" w:hAnsi="Arial" w:cs="Arial"/>
        </w:rPr>
      </w:pPr>
    </w:p>
    <w:p w14:paraId="246D6162" w14:textId="77777777" w:rsidR="006617AB" w:rsidRDefault="006617AB" w:rsidP="006617AB">
      <w:pPr>
        <w:spacing w:line="360" w:lineRule="auto"/>
        <w:rPr>
          <w:rFonts w:ascii="Arial" w:hAnsi="Arial" w:cs="Arial"/>
        </w:rPr>
      </w:pPr>
    </w:p>
    <w:p w14:paraId="40077BDC" w14:textId="77777777" w:rsidR="006617AB" w:rsidRDefault="006617AB" w:rsidP="006617AB">
      <w:pPr>
        <w:spacing w:line="360" w:lineRule="auto"/>
        <w:rPr>
          <w:rFonts w:ascii="Arial" w:hAnsi="Arial" w:cs="Arial"/>
        </w:rPr>
      </w:pPr>
    </w:p>
    <w:p w14:paraId="55840D0A" w14:textId="77777777" w:rsidR="006617AB" w:rsidRDefault="006617AB" w:rsidP="006617AB">
      <w:pPr>
        <w:spacing w:line="360" w:lineRule="auto"/>
        <w:rPr>
          <w:rFonts w:ascii="Arial" w:hAnsi="Arial" w:cs="Arial"/>
        </w:rPr>
      </w:pPr>
    </w:p>
    <w:p w14:paraId="69AF5123" w14:textId="77777777" w:rsidR="006617AB" w:rsidRDefault="006617AB" w:rsidP="006617AB">
      <w:pPr>
        <w:spacing w:line="360" w:lineRule="auto"/>
        <w:rPr>
          <w:rFonts w:ascii="Arial" w:hAnsi="Arial" w:cs="Arial"/>
        </w:rPr>
      </w:pPr>
    </w:p>
    <w:p w14:paraId="7EABE5B6" w14:textId="77777777" w:rsidR="006617AB" w:rsidRDefault="006617AB" w:rsidP="006617AB">
      <w:pPr>
        <w:spacing w:line="360" w:lineRule="auto"/>
        <w:rPr>
          <w:rFonts w:ascii="Arial" w:hAnsi="Arial" w:cs="Arial"/>
        </w:rPr>
      </w:pPr>
    </w:p>
    <w:p w14:paraId="2B76D2EB" w14:textId="77777777" w:rsidR="006617AB" w:rsidRDefault="006617AB" w:rsidP="006617AB">
      <w:pPr>
        <w:spacing w:line="360" w:lineRule="auto"/>
        <w:rPr>
          <w:rFonts w:ascii="Arial" w:hAnsi="Arial" w:cs="Arial"/>
        </w:rPr>
      </w:pPr>
    </w:p>
    <w:p w14:paraId="2094CFC6" w14:textId="77777777" w:rsidR="006617AB" w:rsidRDefault="006617AB" w:rsidP="006617AB">
      <w:pPr>
        <w:spacing w:line="360" w:lineRule="auto"/>
        <w:rPr>
          <w:rFonts w:ascii="Arial" w:hAnsi="Arial" w:cs="Arial"/>
        </w:rPr>
      </w:pPr>
    </w:p>
    <w:p w14:paraId="26AECCAB" w14:textId="77777777" w:rsidR="006617AB" w:rsidRDefault="006617AB" w:rsidP="006617AB">
      <w:pPr>
        <w:spacing w:line="360" w:lineRule="auto"/>
        <w:rPr>
          <w:rFonts w:ascii="Arial" w:hAnsi="Arial" w:cs="Arial"/>
        </w:rPr>
      </w:pPr>
    </w:p>
    <w:p w14:paraId="4E0FEF22" w14:textId="77777777" w:rsidR="006617AB" w:rsidRDefault="006617AB" w:rsidP="006617AB">
      <w:pPr>
        <w:spacing w:line="360" w:lineRule="auto"/>
        <w:rPr>
          <w:rFonts w:ascii="Arial" w:hAnsi="Arial" w:cs="Arial"/>
        </w:rPr>
      </w:pPr>
    </w:p>
    <w:p w14:paraId="5DA9CCE8" w14:textId="77777777" w:rsidR="006617AB" w:rsidRDefault="006617AB" w:rsidP="006617AB">
      <w:pPr>
        <w:spacing w:line="360" w:lineRule="auto"/>
        <w:rPr>
          <w:rFonts w:ascii="Arial" w:hAnsi="Arial" w:cs="Arial"/>
        </w:rPr>
      </w:pPr>
    </w:p>
    <w:p w14:paraId="274622DB" w14:textId="77777777" w:rsidR="006617AB" w:rsidRDefault="006617AB" w:rsidP="006617AB">
      <w:pPr>
        <w:spacing w:line="360" w:lineRule="auto"/>
        <w:rPr>
          <w:rFonts w:ascii="Arial" w:hAnsi="Arial" w:cs="Arial"/>
        </w:rPr>
      </w:pPr>
    </w:p>
    <w:p w14:paraId="1527B32A" w14:textId="5626BDA4" w:rsidR="006617AB" w:rsidRDefault="006617AB" w:rsidP="006617AB">
      <w:pPr>
        <w:spacing w:line="360" w:lineRule="auto"/>
        <w:rPr>
          <w:rFonts w:ascii="Arial" w:hAnsi="Arial" w:cs="Arial"/>
        </w:rPr>
      </w:pPr>
      <w:r>
        <w:rPr>
          <w:rFonts w:ascii="Arial" w:hAnsi="Arial" w:cs="Arial"/>
        </w:rPr>
        <w:t xml:space="preserve">IV. RECURSOS Y CRONOGRAMA </w:t>
      </w:r>
    </w:p>
    <w:p w14:paraId="4731E9B1" w14:textId="70A75744" w:rsidR="006617AB" w:rsidRPr="002A7F42" w:rsidRDefault="006617AB" w:rsidP="006617AB">
      <w:pPr>
        <w:spacing w:line="360" w:lineRule="auto"/>
        <w:rPr>
          <w:rFonts w:ascii="Arial" w:hAnsi="Arial" w:cs="Arial"/>
          <w:b/>
          <w:bCs/>
        </w:rPr>
      </w:pPr>
      <w:r w:rsidRPr="002A7F42">
        <w:rPr>
          <w:rFonts w:ascii="Arial" w:hAnsi="Arial" w:cs="Arial"/>
          <w:b/>
          <w:bCs/>
        </w:rPr>
        <w:t xml:space="preserve">4.1 Recursos </w:t>
      </w:r>
    </w:p>
    <w:p w14:paraId="5ECBC59C" w14:textId="02FEAFD2" w:rsidR="004C0BF8" w:rsidRDefault="004C0BF8" w:rsidP="004C0BF8">
      <w:pPr>
        <w:spacing w:line="360" w:lineRule="auto"/>
        <w:ind w:left="720"/>
        <w:rPr>
          <w:rFonts w:ascii="Arial" w:hAnsi="Arial" w:cs="Arial"/>
        </w:rPr>
      </w:pPr>
      <w:r>
        <w:rPr>
          <w:rFonts w:ascii="Arial" w:hAnsi="Arial" w:cs="Arial"/>
        </w:rPr>
        <w:t xml:space="preserve">Se dispone de recursos humanos </w:t>
      </w:r>
    </w:p>
    <w:p w14:paraId="08224F41" w14:textId="1EE31ACE" w:rsidR="006617AB" w:rsidRDefault="006617AB" w:rsidP="004C0BF8">
      <w:pPr>
        <w:spacing w:line="360" w:lineRule="auto"/>
        <w:ind w:left="720"/>
        <w:rPr>
          <w:rFonts w:ascii="Arial" w:hAnsi="Arial" w:cs="Arial"/>
        </w:rPr>
      </w:pPr>
      <w:r>
        <w:rPr>
          <w:rFonts w:ascii="Arial" w:hAnsi="Arial" w:cs="Arial"/>
        </w:rPr>
        <w:t>4.1.1 Recursos Humanos</w:t>
      </w:r>
    </w:p>
    <w:p w14:paraId="09880344" w14:textId="377AF466" w:rsidR="004C0BF8" w:rsidRDefault="004C0BF8" w:rsidP="004C0BF8">
      <w:pPr>
        <w:spacing w:line="360" w:lineRule="auto"/>
        <w:ind w:left="720"/>
        <w:rPr>
          <w:rFonts w:ascii="Arial" w:hAnsi="Arial" w:cs="Arial"/>
        </w:rPr>
      </w:pPr>
      <w:r>
        <w:rPr>
          <w:rFonts w:ascii="Arial" w:hAnsi="Arial" w:cs="Arial"/>
        </w:rPr>
        <w:t xml:space="preserve">Personas que participarán en el llenado de la hoja de recolección de datos </w:t>
      </w:r>
      <w:r w:rsidR="00F574EE">
        <w:rPr>
          <w:rFonts w:ascii="Arial" w:hAnsi="Arial" w:cs="Arial"/>
        </w:rPr>
        <w:t xml:space="preserve">en las salas programadas de cirugía de tórax. </w:t>
      </w:r>
    </w:p>
    <w:p w14:paraId="08E6F21E" w14:textId="77777777" w:rsidR="004C0BF8" w:rsidRDefault="004C0BF8" w:rsidP="006617AB">
      <w:pPr>
        <w:spacing w:line="360" w:lineRule="auto"/>
        <w:rPr>
          <w:rFonts w:ascii="Arial" w:hAnsi="Arial" w:cs="Arial"/>
        </w:rPr>
      </w:pPr>
    </w:p>
    <w:p w14:paraId="3F4E9E58" w14:textId="461D605F" w:rsidR="006617AB" w:rsidRDefault="006617AB" w:rsidP="006617AB">
      <w:pPr>
        <w:spacing w:line="360" w:lineRule="auto"/>
        <w:rPr>
          <w:rFonts w:ascii="Arial" w:hAnsi="Arial" w:cs="Arial"/>
        </w:rPr>
      </w:pPr>
    </w:p>
    <w:p w14:paraId="70070482" w14:textId="5844F3EC" w:rsidR="006617AB" w:rsidRDefault="006617AB" w:rsidP="006617AB">
      <w:pPr>
        <w:spacing w:line="360" w:lineRule="auto"/>
        <w:rPr>
          <w:rFonts w:ascii="Arial" w:hAnsi="Arial" w:cs="Arial"/>
        </w:rPr>
      </w:pPr>
    </w:p>
    <w:p w14:paraId="684E98F2" w14:textId="2A4E718E" w:rsidR="006617AB" w:rsidRDefault="006617AB" w:rsidP="006617AB">
      <w:pPr>
        <w:spacing w:line="360" w:lineRule="auto"/>
        <w:rPr>
          <w:rFonts w:ascii="Arial" w:hAnsi="Arial" w:cs="Arial"/>
        </w:rPr>
      </w:pPr>
    </w:p>
    <w:p w14:paraId="1E670ECF" w14:textId="72AFD3D8" w:rsidR="006617AB" w:rsidRDefault="006617AB" w:rsidP="006617AB">
      <w:pPr>
        <w:spacing w:line="360" w:lineRule="auto"/>
        <w:rPr>
          <w:rFonts w:ascii="Arial" w:hAnsi="Arial" w:cs="Arial"/>
        </w:rPr>
      </w:pPr>
    </w:p>
    <w:p w14:paraId="5E5EEB98" w14:textId="7A81163C" w:rsidR="006617AB" w:rsidRDefault="006617AB" w:rsidP="006617AB">
      <w:pPr>
        <w:spacing w:line="360" w:lineRule="auto"/>
        <w:rPr>
          <w:rFonts w:ascii="Arial" w:hAnsi="Arial" w:cs="Arial"/>
        </w:rPr>
      </w:pPr>
    </w:p>
    <w:p w14:paraId="453EEAD7" w14:textId="19C41B71" w:rsidR="006617AB" w:rsidRDefault="006617AB" w:rsidP="006617AB">
      <w:pPr>
        <w:spacing w:line="360" w:lineRule="auto"/>
        <w:rPr>
          <w:rFonts w:ascii="Arial" w:hAnsi="Arial" w:cs="Arial"/>
        </w:rPr>
      </w:pPr>
    </w:p>
    <w:p w14:paraId="135D6FA8" w14:textId="02913CF4" w:rsidR="006617AB" w:rsidRDefault="006617AB" w:rsidP="006617AB">
      <w:pPr>
        <w:spacing w:line="360" w:lineRule="auto"/>
        <w:rPr>
          <w:rFonts w:ascii="Arial" w:hAnsi="Arial" w:cs="Arial"/>
        </w:rPr>
      </w:pPr>
    </w:p>
    <w:p w14:paraId="18DC039B" w14:textId="4B83162B" w:rsidR="006617AB" w:rsidRDefault="006617AB" w:rsidP="006617AB">
      <w:pPr>
        <w:spacing w:line="360" w:lineRule="auto"/>
        <w:rPr>
          <w:rFonts w:ascii="Arial" w:hAnsi="Arial" w:cs="Arial"/>
        </w:rPr>
      </w:pPr>
    </w:p>
    <w:p w14:paraId="7EF65DB0" w14:textId="48B40313" w:rsidR="006617AB" w:rsidRDefault="006617AB" w:rsidP="006617AB">
      <w:pPr>
        <w:spacing w:line="360" w:lineRule="auto"/>
        <w:rPr>
          <w:rFonts w:ascii="Arial" w:hAnsi="Arial" w:cs="Arial"/>
        </w:rPr>
      </w:pPr>
    </w:p>
    <w:p w14:paraId="3CE6CFBC" w14:textId="7DBC4559" w:rsidR="006617AB" w:rsidRDefault="006617AB" w:rsidP="006617AB">
      <w:pPr>
        <w:spacing w:line="360" w:lineRule="auto"/>
        <w:rPr>
          <w:rFonts w:ascii="Arial" w:hAnsi="Arial" w:cs="Arial"/>
        </w:rPr>
      </w:pPr>
    </w:p>
    <w:p w14:paraId="3ABD504F" w14:textId="0BBEAC9C" w:rsidR="006617AB" w:rsidRDefault="006617AB" w:rsidP="006617AB">
      <w:pPr>
        <w:spacing w:line="360" w:lineRule="auto"/>
        <w:rPr>
          <w:rFonts w:ascii="Arial" w:hAnsi="Arial" w:cs="Arial"/>
        </w:rPr>
      </w:pPr>
    </w:p>
    <w:p w14:paraId="2CF0A235" w14:textId="268B9450" w:rsidR="006617AB" w:rsidRDefault="006617AB" w:rsidP="006617AB">
      <w:pPr>
        <w:spacing w:line="360" w:lineRule="auto"/>
        <w:rPr>
          <w:rFonts w:ascii="Arial" w:hAnsi="Arial" w:cs="Arial"/>
        </w:rPr>
      </w:pPr>
    </w:p>
    <w:p w14:paraId="53C5785C" w14:textId="59A73D35" w:rsidR="006617AB" w:rsidRDefault="006617AB" w:rsidP="006617AB">
      <w:pPr>
        <w:spacing w:line="360" w:lineRule="auto"/>
        <w:rPr>
          <w:rFonts w:ascii="Arial" w:hAnsi="Arial" w:cs="Arial"/>
        </w:rPr>
      </w:pPr>
    </w:p>
    <w:p w14:paraId="7FE407A5" w14:textId="6A064CA2" w:rsidR="006617AB" w:rsidRDefault="006617AB" w:rsidP="006617AB">
      <w:pPr>
        <w:spacing w:line="360" w:lineRule="auto"/>
        <w:rPr>
          <w:rFonts w:ascii="Arial" w:hAnsi="Arial" w:cs="Arial"/>
        </w:rPr>
      </w:pPr>
    </w:p>
    <w:p w14:paraId="0EB6E142" w14:textId="18EC64DD" w:rsidR="006617AB" w:rsidRDefault="006617AB" w:rsidP="006617AB">
      <w:pPr>
        <w:spacing w:line="360" w:lineRule="auto"/>
        <w:rPr>
          <w:rFonts w:ascii="Arial" w:hAnsi="Arial" w:cs="Arial"/>
        </w:rPr>
      </w:pPr>
    </w:p>
    <w:p w14:paraId="3FE63B7E" w14:textId="7E851601" w:rsidR="006617AB" w:rsidRDefault="006617AB" w:rsidP="006617AB">
      <w:pPr>
        <w:spacing w:line="360" w:lineRule="auto"/>
        <w:rPr>
          <w:rFonts w:ascii="Arial" w:hAnsi="Arial" w:cs="Arial"/>
        </w:rPr>
      </w:pPr>
    </w:p>
    <w:p w14:paraId="52AA1E45" w14:textId="63582B49" w:rsidR="006617AB" w:rsidRDefault="006617AB" w:rsidP="006617AB">
      <w:pPr>
        <w:spacing w:line="360" w:lineRule="auto"/>
        <w:rPr>
          <w:rFonts w:ascii="Arial" w:hAnsi="Arial" w:cs="Arial"/>
        </w:rPr>
      </w:pPr>
    </w:p>
    <w:p w14:paraId="488170C7" w14:textId="28D0534B" w:rsidR="006617AB" w:rsidRDefault="006617AB" w:rsidP="006617AB">
      <w:pPr>
        <w:spacing w:line="360" w:lineRule="auto"/>
        <w:rPr>
          <w:rFonts w:ascii="Arial" w:hAnsi="Arial" w:cs="Arial"/>
        </w:rPr>
      </w:pPr>
    </w:p>
    <w:p w14:paraId="5B182548" w14:textId="485B2E79" w:rsidR="006617AB" w:rsidRDefault="006617AB" w:rsidP="006617AB">
      <w:pPr>
        <w:spacing w:line="360" w:lineRule="auto"/>
        <w:rPr>
          <w:rFonts w:ascii="Arial" w:hAnsi="Arial" w:cs="Arial"/>
        </w:rPr>
      </w:pPr>
    </w:p>
    <w:p w14:paraId="6D12A056" w14:textId="7E9DEEE9" w:rsidR="006617AB" w:rsidRDefault="006617AB" w:rsidP="006617AB">
      <w:pPr>
        <w:spacing w:line="360" w:lineRule="auto"/>
        <w:rPr>
          <w:rFonts w:ascii="Arial" w:hAnsi="Arial" w:cs="Arial"/>
        </w:rPr>
      </w:pPr>
    </w:p>
    <w:p w14:paraId="0BE3619A" w14:textId="2D23F549" w:rsidR="006617AB" w:rsidRDefault="006617AB" w:rsidP="006617AB">
      <w:pPr>
        <w:spacing w:line="360" w:lineRule="auto"/>
        <w:rPr>
          <w:rFonts w:ascii="Arial" w:hAnsi="Arial" w:cs="Arial"/>
        </w:rPr>
      </w:pPr>
    </w:p>
    <w:p w14:paraId="5785CF07" w14:textId="436433C2" w:rsidR="006617AB" w:rsidRDefault="006617AB" w:rsidP="006617AB">
      <w:pPr>
        <w:spacing w:line="360" w:lineRule="auto"/>
        <w:rPr>
          <w:rFonts w:ascii="Arial" w:hAnsi="Arial" w:cs="Arial"/>
        </w:rPr>
      </w:pPr>
    </w:p>
    <w:p w14:paraId="762268BF" w14:textId="21196E56" w:rsidR="006617AB" w:rsidRDefault="006617AB" w:rsidP="006617AB">
      <w:pPr>
        <w:spacing w:line="360" w:lineRule="auto"/>
        <w:rPr>
          <w:rFonts w:ascii="Arial" w:hAnsi="Arial" w:cs="Arial"/>
        </w:rPr>
      </w:pPr>
    </w:p>
    <w:p w14:paraId="67AA91F6" w14:textId="15AE7777" w:rsidR="006617AB" w:rsidRDefault="006617AB" w:rsidP="006617AB">
      <w:pPr>
        <w:spacing w:line="360" w:lineRule="auto"/>
        <w:rPr>
          <w:rFonts w:ascii="Arial" w:hAnsi="Arial" w:cs="Arial"/>
        </w:rPr>
      </w:pPr>
    </w:p>
    <w:p w14:paraId="6129D5B0" w14:textId="1CF7A964" w:rsidR="006617AB" w:rsidRDefault="006617AB" w:rsidP="006617AB">
      <w:pPr>
        <w:spacing w:line="360" w:lineRule="auto"/>
        <w:rPr>
          <w:rFonts w:ascii="Arial" w:hAnsi="Arial" w:cs="Arial"/>
        </w:rPr>
      </w:pPr>
    </w:p>
    <w:p w14:paraId="642A1CBF" w14:textId="3E9DA6CD" w:rsidR="006617AB" w:rsidRDefault="006617AB" w:rsidP="006617AB">
      <w:pPr>
        <w:spacing w:line="360" w:lineRule="auto"/>
        <w:rPr>
          <w:rFonts w:ascii="Arial" w:hAnsi="Arial" w:cs="Arial"/>
        </w:rPr>
      </w:pPr>
    </w:p>
    <w:p w14:paraId="4114D107" w14:textId="56A3C91E" w:rsidR="006617AB" w:rsidRDefault="006617AB" w:rsidP="006617AB">
      <w:pPr>
        <w:spacing w:line="360" w:lineRule="auto"/>
        <w:rPr>
          <w:rFonts w:ascii="Arial" w:hAnsi="Arial" w:cs="Arial"/>
        </w:rPr>
      </w:pPr>
    </w:p>
    <w:p w14:paraId="5EF24779" w14:textId="77777777" w:rsidR="008758A8" w:rsidRPr="006617AB" w:rsidRDefault="008758A8" w:rsidP="008758A8">
      <w:pPr>
        <w:spacing w:line="360" w:lineRule="auto"/>
        <w:rPr>
          <w:rFonts w:ascii="Arial" w:hAnsi="Arial" w:cs="Arial"/>
        </w:rPr>
      </w:pPr>
      <w:r w:rsidRPr="006617AB">
        <w:rPr>
          <w:rFonts w:ascii="Arial" w:hAnsi="Arial" w:cs="Arial"/>
        </w:rPr>
        <w:t>4.2 Cronograma</w:t>
      </w:r>
    </w:p>
    <w:p w14:paraId="646759FD" w14:textId="77777777" w:rsidR="006617AB" w:rsidRDefault="006617AB" w:rsidP="006617AB">
      <w:pPr>
        <w:spacing w:line="360" w:lineRule="auto"/>
        <w:rPr>
          <w:rFonts w:ascii="Arial" w:hAnsi="Arial" w:cs="Arial"/>
        </w:rPr>
      </w:pPr>
    </w:p>
    <w:p w14:paraId="72EEBCCB" w14:textId="620AAC4C" w:rsidR="006617AB" w:rsidRDefault="006617AB">
      <w:pPr>
        <w:spacing w:after="160" w:line="259" w:lineRule="auto"/>
        <w:rPr>
          <w:rFonts w:ascii="Arial" w:hAnsi="Arial" w:cs="Arial"/>
          <w:sz w:val="20"/>
          <w:szCs w:val="20"/>
        </w:rPr>
      </w:pPr>
    </w:p>
    <w:p w14:paraId="58FF9AEE" w14:textId="0FACCF0B" w:rsidR="000F2889" w:rsidRPr="006617AB" w:rsidRDefault="000F2889" w:rsidP="000F2889">
      <w:pPr>
        <w:spacing w:line="360" w:lineRule="auto"/>
        <w:rPr>
          <w:rFonts w:ascii="Arial" w:hAnsi="Arial" w:cs="Arial"/>
        </w:rPr>
      </w:pPr>
    </w:p>
    <w:tbl>
      <w:tblPr>
        <w:tblStyle w:val="Tablaconcuadrcula"/>
        <w:tblpPr w:leftFromText="141" w:rightFromText="141" w:vertAnchor="page" w:horzAnchor="margin" w:tblpXSpec="center" w:tblpY="2401"/>
        <w:tblW w:w="10459" w:type="dxa"/>
        <w:tblLayout w:type="fixed"/>
        <w:tblLook w:val="04A0" w:firstRow="1" w:lastRow="0" w:firstColumn="1" w:lastColumn="0" w:noHBand="0" w:noVBand="1"/>
      </w:tblPr>
      <w:tblGrid>
        <w:gridCol w:w="2223"/>
        <w:gridCol w:w="828"/>
        <w:gridCol w:w="711"/>
        <w:gridCol w:w="828"/>
        <w:gridCol w:w="710"/>
        <w:gridCol w:w="711"/>
        <w:gridCol w:w="828"/>
        <w:gridCol w:w="724"/>
        <w:gridCol w:w="724"/>
        <w:gridCol w:w="724"/>
        <w:gridCol w:w="724"/>
        <w:gridCol w:w="724"/>
      </w:tblGrid>
      <w:tr w:rsidR="006617AB" w:rsidRPr="00CF40C5" w14:paraId="711C7FC6" w14:textId="77777777" w:rsidTr="006617AB">
        <w:trPr>
          <w:trHeight w:val="1991"/>
        </w:trPr>
        <w:tc>
          <w:tcPr>
            <w:tcW w:w="2223" w:type="dxa"/>
            <w:vAlign w:val="center"/>
          </w:tcPr>
          <w:p w14:paraId="60E78BF4" w14:textId="2A7B512E" w:rsidR="000F2889" w:rsidRPr="00CF40C5" w:rsidRDefault="006617AB" w:rsidP="006617AB">
            <w:pPr>
              <w:rPr>
                <w:rFonts w:ascii="Arial" w:hAnsi="Arial" w:cs="Arial"/>
              </w:rPr>
            </w:pPr>
            <w:r w:rsidRPr="00CF40C5">
              <w:rPr>
                <w:rFonts w:ascii="Arial" w:hAnsi="Arial" w:cs="Arial"/>
                <w:noProof/>
                <w:lang w:val="es-PE" w:eastAsia="es-PE"/>
              </w:rPr>
              <mc:AlternateContent>
                <mc:Choice Requires="wps">
                  <w:drawing>
                    <wp:anchor distT="0" distB="0" distL="114300" distR="114300" simplePos="0" relativeHeight="251663360" behindDoc="0" locked="0" layoutInCell="1" allowOverlap="1" wp14:anchorId="6AF1505C" wp14:editId="3158AD36">
                      <wp:simplePos x="0" y="0"/>
                      <wp:positionH relativeFrom="column">
                        <wp:posOffset>598170</wp:posOffset>
                      </wp:positionH>
                      <wp:positionV relativeFrom="paragraph">
                        <wp:posOffset>79375</wp:posOffset>
                      </wp:positionV>
                      <wp:extent cx="647700" cy="247650"/>
                      <wp:effectExtent l="0" t="0" r="0" b="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noFill/>
                              <a:ln w="9525">
                                <a:noFill/>
                                <a:miter lim="800000"/>
                                <a:headEnd/>
                                <a:tailEnd/>
                              </a:ln>
                            </wps:spPr>
                            <wps:txbx>
                              <w:txbxContent>
                                <w:p w14:paraId="4AB0A0C7" w14:textId="77777777" w:rsidR="00853FDD" w:rsidRPr="007B10A6" w:rsidRDefault="00853FDD" w:rsidP="000F2889">
                                  <w:pPr>
                                    <w:rPr>
                                      <w:sz w:val="18"/>
                                    </w:rPr>
                                  </w:pPr>
                                  <w:r>
                                    <w:rPr>
                                      <w:sz w:val="18"/>
                                    </w:rPr>
                                    <w:t>Mes- Año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AF1505C" id="_x0000_t202" coordsize="21600,21600" o:spt="202" path="m,l,21600r21600,l21600,xe">
                      <v:stroke joinstyle="miter"/>
                      <v:path gradientshapeok="t" o:connecttype="rect"/>
                    </v:shapetype>
                    <v:shape id="Cuadro de texto 2" o:spid="_x0000_s1026" type="#_x0000_t202" style="position:absolute;margin-left:47.1pt;margin-top:6.25pt;width:5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" filled="f" stroked="f">
                      <v:textbox>
                        <w:txbxContent>
                          <w:p w14:paraId="4AB0A0C7" w14:textId="77777777" w:rsidR="00853FDD" w:rsidRPr="007B10A6" w:rsidRDefault="00853FDD" w:rsidP="000F2889">
                            <w:pPr>
                              <w:rPr>
                                <w:sz w:val="18"/>
                              </w:rPr>
                            </w:pPr>
                            <w:r>
                              <w:rPr>
                                <w:sz w:val="18"/>
                              </w:rPr>
                              <w:t>Mes- Año</w:t>
                            </w:r>
                          </w:p>
                        </w:txbxContent>
                      </v:textbox>
                    </v:shape>
                  </w:pict>
                </mc:Fallback>
              </mc:AlternateContent>
            </w:r>
            <w:r w:rsidRPr="00CF40C5">
              <w:rPr>
                <w:rFonts w:ascii="Arial" w:hAnsi="Arial" w:cs="Arial"/>
                <w:noProof/>
                <w:lang w:val="es-PE" w:eastAsia="es-PE"/>
              </w:rPr>
              <mc:AlternateContent>
                <mc:Choice Requires="wps">
                  <w:drawing>
                    <wp:anchor distT="0" distB="0" distL="114300" distR="114300" simplePos="0" relativeHeight="251661312" behindDoc="0" locked="0" layoutInCell="1" allowOverlap="1" wp14:anchorId="3D96BCF0" wp14:editId="6DF07E01">
                      <wp:simplePos x="0" y="0"/>
                      <wp:positionH relativeFrom="column">
                        <wp:posOffset>8890</wp:posOffset>
                      </wp:positionH>
                      <wp:positionV relativeFrom="paragraph">
                        <wp:posOffset>706120</wp:posOffset>
                      </wp:positionV>
                      <wp:extent cx="647700" cy="247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noFill/>
                              <a:ln w="9525">
                                <a:noFill/>
                                <a:miter lim="800000"/>
                                <a:headEnd/>
                                <a:tailEnd/>
                              </a:ln>
                            </wps:spPr>
                            <wps:txbx>
                              <w:txbxContent>
                                <w:p w14:paraId="3B88D346" w14:textId="77777777" w:rsidR="00853FDD" w:rsidRPr="007B10A6" w:rsidRDefault="00853FDD" w:rsidP="000F2889">
                                  <w:pPr>
                                    <w:rPr>
                                      <w:sz w:val="18"/>
                                    </w:rPr>
                                  </w:pPr>
                                  <w:r w:rsidRPr="007B10A6">
                                    <w:rPr>
                                      <w:sz w:val="18"/>
                                    </w:rPr>
                                    <w:t>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96BCF0" id="_x0000_s1027" type="#_x0000_t202" style="position:absolute;margin-left:.7pt;margin-top:55.6pt;width:5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" filled="f" stroked="f">
                      <v:textbox>
                        <w:txbxContent>
                          <w:p w14:paraId="3B88D346" w14:textId="77777777" w:rsidR="00853FDD" w:rsidRPr="007B10A6" w:rsidRDefault="00853FDD" w:rsidP="000F2889">
                            <w:pPr>
                              <w:rPr>
                                <w:sz w:val="18"/>
                              </w:rPr>
                            </w:pPr>
                            <w:r w:rsidRPr="007B10A6">
                              <w:rPr>
                                <w:sz w:val="18"/>
                              </w:rPr>
                              <w:t>Actividad</w:t>
                            </w:r>
                          </w:p>
                        </w:txbxContent>
                      </v:textbox>
                    </v:shape>
                  </w:pict>
                </mc:Fallback>
              </mc:AlternateContent>
            </w:r>
            <w:r w:rsidRPr="00CF40C5">
              <w:rPr>
                <w:rFonts w:ascii="Arial" w:hAnsi="Arial" w:cs="Arial"/>
                <w:noProof/>
                <w:lang w:val="es-PE" w:eastAsia="es-PE"/>
              </w:rPr>
              <mc:AlternateContent>
                <mc:Choice Requires="wps">
                  <w:drawing>
                    <wp:anchor distT="0" distB="0" distL="114300" distR="114300" simplePos="0" relativeHeight="251662336" behindDoc="0" locked="0" layoutInCell="1" allowOverlap="1" wp14:anchorId="231505CB" wp14:editId="22E3E8B0">
                      <wp:simplePos x="0" y="0"/>
                      <wp:positionH relativeFrom="column">
                        <wp:posOffset>-88900</wp:posOffset>
                      </wp:positionH>
                      <wp:positionV relativeFrom="paragraph">
                        <wp:posOffset>-3175</wp:posOffset>
                      </wp:positionV>
                      <wp:extent cx="1330960" cy="1186815"/>
                      <wp:effectExtent l="0" t="0" r="15240" b="19685"/>
                      <wp:wrapNone/>
                      <wp:docPr id="44" name="44 Conector recto"/>
                      <wp:cNvGraphicFramePr/>
                      <a:graphic xmlns:a="http://schemas.openxmlformats.org/drawingml/2006/main">
                        <a:graphicData uri="http://schemas.microsoft.com/office/word/2010/wordprocessingShape">
                          <wps:wsp>
                            <wps:cNvCnPr/>
                            <wps:spPr>
                              <a:xfrm>
                                <a:off x="0" y="0"/>
                                <a:ext cx="1330960" cy="1186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7BD967" id="4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5pt" to="97.8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" strokecolor="black [3200]" strokeweight=".5pt">
                      <v:stroke joinstyle="miter"/>
                    </v:line>
                  </w:pict>
                </mc:Fallback>
              </mc:AlternateContent>
            </w:r>
          </w:p>
        </w:tc>
        <w:tc>
          <w:tcPr>
            <w:tcW w:w="828" w:type="dxa"/>
            <w:vAlign w:val="center"/>
          </w:tcPr>
          <w:p w14:paraId="2DF0F445" w14:textId="77777777" w:rsidR="000F2889" w:rsidRPr="00CF40C5" w:rsidRDefault="000F2889" w:rsidP="006617AB">
            <w:pPr>
              <w:jc w:val="center"/>
              <w:rPr>
                <w:rFonts w:ascii="Arial" w:hAnsi="Arial" w:cs="Arial"/>
              </w:rPr>
            </w:pPr>
            <w:r w:rsidRPr="00CF40C5">
              <w:rPr>
                <w:rFonts w:ascii="Arial" w:hAnsi="Arial" w:cs="Arial"/>
              </w:rPr>
              <w:t>Agosto</w:t>
            </w:r>
          </w:p>
          <w:p w14:paraId="0FD7D2BC" w14:textId="62150EFC" w:rsidR="000F2889" w:rsidRPr="00CF40C5" w:rsidRDefault="000F2889" w:rsidP="006617AB">
            <w:pPr>
              <w:jc w:val="center"/>
              <w:rPr>
                <w:rFonts w:ascii="Arial" w:hAnsi="Arial" w:cs="Arial"/>
              </w:rPr>
            </w:pPr>
            <w:r w:rsidRPr="00CF40C5">
              <w:rPr>
                <w:rFonts w:ascii="Arial" w:hAnsi="Arial" w:cs="Arial"/>
              </w:rPr>
              <w:t>201</w:t>
            </w:r>
            <w:r w:rsidR="002C0802">
              <w:rPr>
                <w:rFonts w:ascii="Arial" w:hAnsi="Arial" w:cs="Arial"/>
              </w:rPr>
              <w:t>9</w:t>
            </w:r>
          </w:p>
        </w:tc>
        <w:tc>
          <w:tcPr>
            <w:tcW w:w="711" w:type="dxa"/>
            <w:vAlign w:val="center"/>
          </w:tcPr>
          <w:p w14:paraId="65BC3DB4" w14:textId="77777777" w:rsidR="000F2889" w:rsidRPr="00CF40C5" w:rsidRDefault="000F2889" w:rsidP="006617AB">
            <w:pPr>
              <w:jc w:val="center"/>
              <w:rPr>
                <w:rFonts w:ascii="Arial" w:hAnsi="Arial" w:cs="Arial"/>
              </w:rPr>
            </w:pPr>
            <w:r w:rsidRPr="00CF40C5">
              <w:rPr>
                <w:rFonts w:ascii="Arial" w:hAnsi="Arial" w:cs="Arial"/>
              </w:rPr>
              <w:t>Sep.</w:t>
            </w:r>
          </w:p>
          <w:p w14:paraId="01980034" w14:textId="01FDB3DF" w:rsidR="000F2889" w:rsidRPr="00CF40C5" w:rsidRDefault="000F2889" w:rsidP="006617AB">
            <w:pPr>
              <w:jc w:val="center"/>
              <w:rPr>
                <w:rFonts w:ascii="Arial" w:hAnsi="Arial" w:cs="Arial"/>
              </w:rPr>
            </w:pPr>
            <w:r w:rsidRPr="00CF40C5">
              <w:rPr>
                <w:rFonts w:ascii="Arial" w:hAnsi="Arial" w:cs="Arial"/>
              </w:rPr>
              <w:t>201</w:t>
            </w:r>
            <w:r w:rsidR="002C0802">
              <w:rPr>
                <w:rFonts w:ascii="Arial" w:hAnsi="Arial" w:cs="Arial"/>
              </w:rPr>
              <w:t>9</w:t>
            </w:r>
          </w:p>
        </w:tc>
        <w:tc>
          <w:tcPr>
            <w:tcW w:w="828" w:type="dxa"/>
            <w:vAlign w:val="center"/>
          </w:tcPr>
          <w:p w14:paraId="3F4C8E40" w14:textId="77777777" w:rsidR="000F2889" w:rsidRPr="00CF40C5" w:rsidRDefault="000F2889" w:rsidP="006617AB">
            <w:pPr>
              <w:jc w:val="center"/>
              <w:rPr>
                <w:rFonts w:ascii="Arial" w:hAnsi="Arial" w:cs="Arial"/>
              </w:rPr>
            </w:pPr>
            <w:r w:rsidRPr="00CF40C5">
              <w:rPr>
                <w:rFonts w:ascii="Arial" w:hAnsi="Arial" w:cs="Arial"/>
              </w:rPr>
              <w:t>Oct.</w:t>
            </w:r>
          </w:p>
          <w:p w14:paraId="76FA1267" w14:textId="3C3FEE82" w:rsidR="000F2889" w:rsidRPr="00CF40C5" w:rsidRDefault="000F2889" w:rsidP="006617AB">
            <w:pPr>
              <w:jc w:val="center"/>
              <w:rPr>
                <w:rFonts w:ascii="Arial" w:hAnsi="Arial" w:cs="Arial"/>
              </w:rPr>
            </w:pPr>
            <w:r w:rsidRPr="00CF40C5">
              <w:rPr>
                <w:rFonts w:ascii="Arial" w:hAnsi="Arial" w:cs="Arial"/>
              </w:rPr>
              <w:t>201</w:t>
            </w:r>
            <w:r w:rsidR="002C0802">
              <w:rPr>
                <w:rFonts w:ascii="Arial" w:hAnsi="Arial" w:cs="Arial"/>
              </w:rPr>
              <w:t>9</w:t>
            </w:r>
          </w:p>
        </w:tc>
        <w:tc>
          <w:tcPr>
            <w:tcW w:w="710" w:type="dxa"/>
            <w:vAlign w:val="center"/>
          </w:tcPr>
          <w:p w14:paraId="72A0E6F6" w14:textId="77777777" w:rsidR="000F2889" w:rsidRPr="00CF40C5" w:rsidRDefault="000F2889" w:rsidP="006617AB">
            <w:pPr>
              <w:jc w:val="center"/>
              <w:rPr>
                <w:rFonts w:ascii="Arial" w:hAnsi="Arial" w:cs="Arial"/>
              </w:rPr>
            </w:pPr>
            <w:r w:rsidRPr="00CF40C5">
              <w:rPr>
                <w:rFonts w:ascii="Arial" w:hAnsi="Arial" w:cs="Arial"/>
              </w:rPr>
              <w:t>Nov.</w:t>
            </w:r>
          </w:p>
          <w:p w14:paraId="21C95ACA" w14:textId="56A74D96" w:rsidR="000F2889" w:rsidRPr="00CF40C5" w:rsidRDefault="000F2889" w:rsidP="006617AB">
            <w:pPr>
              <w:jc w:val="center"/>
              <w:rPr>
                <w:rFonts w:ascii="Arial" w:hAnsi="Arial" w:cs="Arial"/>
              </w:rPr>
            </w:pPr>
            <w:r w:rsidRPr="00CF40C5">
              <w:rPr>
                <w:rFonts w:ascii="Arial" w:hAnsi="Arial" w:cs="Arial"/>
              </w:rPr>
              <w:t>201</w:t>
            </w:r>
            <w:r w:rsidR="002C0802">
              <w:rPr>
                <w:rFonts w:ascii="Arial" w:hAnsi="Arial" w:cs="Arial"/>
              </w:rPr>
              <w:t>9</w:t>
            </w:r>
          </w:p>
        </w:tc>
        <w:tc>
          <w:tcPr>
            <w:tcW w:w="711" w:type="dxa"/>
            <w:vAlign w:val="center"/>
          </w:tcPr>
          <w:p w14:paraId="44ACAEC1" w14:textId="77777777" w:rsidR="000F2889" w:rsidRPr="00CF40C5" w:rsidRDefault="000F2889" w:rsidP="006617AB">
            <w:pPr>
              <w:jc w:val="center"/>
              <w:rPr>
                <w:rFonts w:ascii="Arial" w:hAnsi="Arial" w:cs="Arial"/>
              </w:rPr>
            </w:pPr>
            <w:r w:rsidRPr="00CF40C5">
              <w:rPr>
                <w:rFonts w:ascii="Arial" w:hAnsi="Arial" w:cs="Arial"/>
              </w:rPr>
              <w:t>Dic.</w:t>
            </w:r>
          </w:p>
          <w:p w14:paraId="2FB904DF" w14:textId="25F75193" w:rsidR="000F2889" w:rsidRPr="00CF40C5" w:rsidRDefault="000F2889" w:rsidP="006617AB">
            <w:pPr>
              <w:jc w:val="center"/>
              <w:rPr>
                <w:rFonts w:ascii="Arial" w:hAnsi="Arial" w:cs="Arial"/>
              </w:rPr>
            </w:pPr>
            <w:r w:rsidRPr="00CF40C5">
              <w:rPr>
                <w:rFonts w:ascii="Arial" w:hAnsi="Arial" w:cs="Arial"/>
              </w:rPr>
              <w:t>20</w:t>
            </w:r>
            <w:r w:rsidR="002C0802">
              <w:rPr>
                <w:rFonts w:ascii="Arial" w:hAnsi="Arial" w:cs="Arial"/>
              </w:rPr>
              <w:t>2</w:t>
            </w:r>
            <w:r w:rsidR="00D957BD">
              <w:rPr>
                <w:rFonts w:ascii="Arial" w:hAnsi="Arial" w:cs="Arial"/>
              </w:rPr>
              <w:t>1</w:t>
            </w:r>
          </w:p>
        </w:tc>
        <w:tc>
          <w:tcPr>
            <w:tcW w:w="828" w:type="dxa"/>
            <w:vAlign w:val="center"/>
          </w:tcPr>
          <w:p w14:paraId="67FCA1EC" w14:textId="77777777" w:rsidR="000F2889" w:rsidRPr="00CF40C5" w:rsidRDefault="000F2889" w:rsidP="006617AB">
            <w:pPr>
              <w:jc w:val="center"/>
              <w:rPr>
                <w:rFonts w:ascii="Arial" w:hAnsi="Arial" w:cs="Arial"/>
              </w:rPr>
            </w:pPr>
            <w:r w:rsidRPr="00CF40C5">
              <w:rPr>
                <w:rFonts w:ascii="Arial" w:hAnsi="Arial" w:cs="Arial"/>
              </w:rPr>
              <w:t>Enero</w:t>
            </w:r>
          </w:p>
          <w:p w14:paraId="61DCBC70" w14:textId="7CA6762F" w:rsidR="000F2889" w:rsidRPr="00CF40C5" w:rsidRDefault="000F2889" w:rsidP="006617AB">
            <w:pPr>
              <w:jc w:val="center"/>
              <w:rPr>
                <w:rFonts w:ascii="Arial" w:hAnsi="Arial" w:cs="Arial"/>
              </w:rPr>
            </w:pPr>
            <w:r w:rsidRPr="00CF40C5">
              <w:rPr>
                <w:rFonts w:ascii="Arial" w:hAnsi="Arial" w:cs="Arial"/>
              </w:rPr>
              <w:t>20</w:t>
            </w:r>
            <w:r w:rsidR="002C0802">
              <w:rPr>
                <w:rFonts w:ascii="Arial" w:hAnsi="Arial" w:cs="Arial"/>
              </w:rPr>
              <w:t>2</w:t>
            </w:r>
            <w:r w:rsidR="00D957BD">
              <w:rPr>
                <w:rFonts w:ascii="Arial" w:hAnsi="Arial" w:cs="Arial"/>
              </w:rPr>
              <w:t>2</w:t>
            </w:r>
          </w:p>
        </w:tc>
        <w:tc>
          <w:tcPr>
            <w:tcW w:w="724" w:type="dxa"/>
            <w:vAlign w:val="center"/>
          </w:tcPr>
          <w:p w14:paraId="6C360F7E" w14:textId="77777777" w:rsidR="000F2889" w:rsidRPr="00CF40C5" w:rsidRDefault="000F2889" w:rsidP="006617AB">
            <w:pPr>
              <w:jc w:val="center"/>
              <w:rPr>
                <w:rFonts w:ascii="Arial" w:hAnsi="Arial" w:cs="Arial"/>
              </w:rPr>
            </w:pPr>
            <w:r w:rsidRPr="00CF40C5">
              <w:rPr>
                <w:rFonts w:ascii="Arial" w:hAnsi="Arial" w:cs="Arial"/>
              </w:rPr>
              <w:t>Feb.</w:t>
            </w:r>
          </w:p>
          <w:p w14:paraId="70FD49CF" w14:textId="378D493B" w:rsidR="000F2889" w:rsidRPr="00CF40C5" w:rsidRDefault="000F2889" w:rsidP="006617AB">
            <w:pPr>
              <w:jc w:val="center"/>
              <w:rPr>
                <w:rFonts w:ascii="Arial" w:hAnsi="Arial" w:cs="Arial"/>
              </w:rPr>
            </w:pPr>
            <w:r w:rsidRPr="00CF40C5">
              <w:rPr>
                <w:rFonts w:ascii="Arial" w:hAnsi="Arial" w:cs="Arial"/>
              </w:rPr>
              <w:t>20</w:t>
            </w:r>
            <w:r w:rsidR="002C0802">
              <w:rPr>
                <w:rFonts w:ascii="Arial" w:hAnsi="Arial" w:cs="Arial"/>
              </w:rPr>
              <w:t>2</w:t>
            </w:r>
            <w:r w:rsidR="00D957BD">
              <w:rPr>
                <w:rFonts w:ascii="Arial" w:hAnsi="Arial" w:cs="Arial"/>
              </w:rPr>
              <w:t>2</w:t>
            </w:r>
          </w:p>
        </w:tc>
        <w:tc>
          <w:tcPr>
            <w:tcW w:w="724" w:type="dxa"/>
            <w:vAlign w:val="center"/>
          </w:tcPr>
          <w:p w14:paraId="40057FE9" w14:textId="77777777" w:rsidR="000F2889" w:rsidRPr="00CF40C5" w:rsidRDefault="000F2889" w:rsidP="006617AB">
            <w:pPr>
              <w:jc w:val="center"/>
              <w:rPr>
                <w:rFonts w:ascii="Arial" w:hAnsi="Arial" w:cs="Arial"/>
              </w:rPr>
            </w:pPr>
            <w:r w:rsidRPr="00CF40C5">
              <w:rPr>
                <w:rFonts w:ascii="Arial" w:hAnsi="Arial" w:cs="Arial"/>
              </w:rPr>
              <w:t>Marzo</w:t>
            </w:r>
          </w:p>
          <w:p w14:paraId="2E08F546" w14:textId="0B23AEDC" w:rsidR="000F2889" w:rsidRPr="00CF40C5" w:rsidRDefault="000F2889" w:rsidP="006617AB">
            <w:pPr>
              <w:jc w:val="center"/>
              <w:rPr>
                <w:rFonts w:ascii="Arial" w:hAnsi="Arial" w:cs="Arial"/>
              </w:rPr>
            </w:pPr>
            <w:r w:rsidRPr="00CF40C5">
              <w:rPr>
                <w:rFonts w:ascii="Arial" w:hAnsi="Arial" w:cs="Arial"/>
              </w:rPr>
              <w:t>20</w:t>
            </w:r>
            <w:r w:rsidR="002C0802">
              <w:rPr>
                <w:rFonts w:ascii="Arial" w:hAnsi="Arial" w:cs="Arial"/>
              </w:rPr>
              <w:t>2</w:t>
            </w:r>
            <w:r w:rsidR="00D957BD">
              <w:rPr>
                <w:rFonts w:ascii="Arial" w:hAnsi="Arial" w:cs="Arial"/>
              </w:rPr>
              <w:t>2</w:t>
            </w:r>
          </w:p>
        </w:tc>
        <w:tc>
          <w:tcPr>
            <w:tcW w:w="724" w:type="dxa"/>
            <w:vAlign w:val="center"/>
          </w:tcPr>
          <w:p w14:paraId="28B639ED" w14:textId="77777777" w:rsidR="000F2889" w:rsidRPr="00CF40C5" w:rsidRDefault="000F2889" w:rsidP="006617AB">
            <w:pPr>
              <w:jc w:val="center"/>
              <w:rPr>
                <w:rFonts w:ascii="Arial" w:hAnsi="Arial" w:cs="Arial"/>
              </w:rPr>
            </w:pPr>
            <w:r w:rsidRPr="00CF40C5">
              <w:rPr>
                <w:rFonts w:ascii="Arial" w:hAnsi="Arial" w:cs="Arial"/>
              </w:rPr>
              <w:t>Abril</w:t>
            </w:r>
          </w:p>
          <w:p w14:paraId="71D8F51D" w14:textId="2AB4360C" w:rsidR="000F2889" w:rsidRPr="00CF40C5" w:rsidRDefault="000F2889" w:rsidP="006617AB">
            <w:pPr>
              <w:jc w:val="center"/>
              <w:rPr>
                <w:rFonts w:ascii="Arial" w:hAnsi="Arial" w:cs="Arial"/>
              </w:rPr>
            </w:pPr>
            <w:r w:rsidRPr="00CF40C5">
              <w:rPr>
                <w:rFonts w:ascii="Arial" w:hAnsi="Arial" w:cs="Arial"/>
              </w:rPr>
              <w:t>20</w:t>
            </w:r>
            <w:r w:rsidR="002C0802">
              <w:rPr>
                <w:rFonts w:ascii="Arial" w:hAnsi="Arial" w:cs="Arial"/>
              </w:rPr>
              <w:t>2</w:t>
            </w:r>
            <w:r w:rsidR="00D957BD">
              <w:rPr>
                <w:rFonts w:ascii="Arial" w:hAnsi="Arial" w:cs="Arial"/>
              </w:rPr>
              <w:t>2</w:t>
            </w:r>
          </w:p>
        </w:tc>
        <w:tc>
          <w:tcPr>
            <w:tcW w:w="724" w:type="dxa"/>
            <w:vAlign w:val="center"/>
          </w:tcPr>
          <w:p w14:paraId="2B404655" w14:textId="77777777" w:rsidR="000F2889" w:rsidRDefault="000F2889" w:rsidP="006617AB">
            <w:pPr>
              <w:jc w:val="center"/>
              <w:rPr>
                <w:rFonts w:ascii="Arial" w:hAnsi="Arial" w:cs="Arial"/>
              </w:rPr>
            </w:pPr>
            <w:r w:rsidRPr="00CF40C5">
              <w:rPr>
                <w:rFonts w:ascii="Arial" w:hAnsi="Arial" w:cs="Arial"/>
              </w:rPr>
              <w:t>Mayo</w:t>
            </w:r>
          </w:p>
          <w:p w14:paraId="5BD6FAD3" w14:textId="77114519" w:rsidR="000F2889" w:rsidRPr="00CF40C5" w:rsidRDefault="000F2889" w:rsidP="006617AB">
            <w:pPr>
              <w:jc w:val="center"/>
              <w:rPr>
                <w:rFonts w:ascii="Arial" w:hAnsi="Arial" w:cs="Arial"/>
              </w:rPr>
            </w:pPr>
            <w:r w:rsidRPr="00CF40C5">
              <w:rPr>
                <w:rFonts w:ascii="Arial" w:hAnsi="Arial" w:cs="Arial"/>
              </w:rPr>
              <w:t>20</w:t>
            </w:r>
            <w:r w:rsidR="002C0802">
              <w:rPr>
                <w:rFonts w:ascii="Arial" w:hAnsi="Arial" w:cs="Arial"/>
              </w:rPr>
              <w:t>2</w:t>
            </w:r>
            <w:r w:rsidR="00D957BD">
              <w:rPr>
                <w:rFonts w:ascii="Arial" w:hAnsi="Arial" w:cs="Arial"/>
              </w:rPr>
              <w:t>2</w:t>
            </w:r>
          </w:p>
        </w:tc>
        <w:tc>
          <w:tcPr>
            <w:tcW w:w="724" w:type="dxa"/>
            <w:vAlign w:val="center"/>
          </w:tcPr>
          <w:p w14:paraId="61616996" w14:textId="20303E7F" w:rsidR="000F2889" w:rsidRPr="00CF40C5" w:rsidRDefault="000F2889" w:rsidP="006617AB">
            <w:pPr>
              <w:jc w:val="center"/>
              <w:rPr>
                <w:rFonts w:ascii="Arial" w:hAnsi="Arial" w:cs="Arial"/>
              </w:rPr>
            </w:pPr>
            <w:r w:rsidRPr="00CF40C5">
              <w:rPr>
                <w:rFonts w:ascii="Arial" w:hAnsi="Arial" w:cs="Arial"/>
              </w:rPr>
              <w:t>Junio 20</w:t>
            </w:r>
            <w:r w:rsidR="002C0802">
              <w:rPr>
                <w:rFonts w:ascii="Arial" w:hAnsi="Arial" w:cs="Arial"/>
              </w:rPr>
              <w:t>2</w:t>
            </w:r>
            <w:r w:rsidR="00D957BD">
              <w:rPr>
                <w:rFonts w:ascii="Arial" w:hAnsi="Arial" w:cs="Arial"/>
              </w:rPr>
              <w:t>2</w:t>
            </w:r>
          </w:p>
        </w:tc>
      </w:tr>
      <w:tr w:rsidR="006617AB" w:rsidRPr="00CF40C5" w14:paraId="3C30C7C3" w14:textId="77777777" w:rsidTr="006617AB">
        <w:trPr>
          <w:trHeight w:val="1187"/>
        </w:trPr>
        <w:tc>
          <w:tcPr>
            <w:tcW w:w="2223" w:type="dxa"/>
            <w:vAlign w:val="center"/>
          </w:tcPr>
          <w:p w14:paraId="6D5EB86D" w14:textId="77777777" w:rsidR="000F2889" w:rsidRPr="00CF40C5" w:rsidRDefault="000F2889" w:rsidP="006617AB">
            <w:pPr>
              <w:rPr>
                <w:rFonts w:ascii="Arial" w:hAnsi="Arial" w:cs="Arial"/>
              </w:rPr>
            </w:pPr>
            <w:r w:rsidRPr="00CF40C5">
              <w:rPr>
                <w:rFonts w:ascii="Arial" w:hAnsi="Arial" w:cs="Arial"/>
              </w:rPr>
              <w:t>Elaboración de protocolo</w:t>
            </w:r>
          </w:p>
        </w:tc>
        <w:tc>
          <w:tcPr>
            <w:tcW w:w="828" w:type="dxa"/>
            <w:vAlign w:val="center"/>
          </w:tcPr>
          <w:p w14:paraId="65D62435" w14:textId="77777777" w:rsidR="000F2889" w:rsidRPr="00CF40C5" w:rsidRDefault="000F2889" w:rsidP="006617AB">
            <w:pPr>
              <w:jc w:val="center"/>
              <w:rPr>
                <w:rFonts w:ascii="Arial" w:hAnsi="Arial" w:cs="Arial"/>
              </w:rPr>
            </w:pPr>
            <w:r w:rsidRPr="00CF40C5">
              <w:rPr>
                <w:rFonts w:ascii="Arial" w:hAnsi="Arial" w:cs="Arial"/>
              </w:rPr>
              <w:t>X</w:t>
            </w:r>
          </w:p>
        </w:tc>
        <w:tc>
          <w:tcPr>
            <w:tcW w:w="711" w:type="dxa"/>
            <w:vAlign w:val="center"/>
          </w:tcPr>
          <w:p w14:paraId="6337F3C5" w14:textId="77777777" w:rsidR="000F2889" w:rsidRPr="00CF40C5" w:rsidRDefault="000F2889" w:rsidP="006617AB">
            <w:pPr>
              <w:jc w:val="center"/>
              <w:rPr>
                <w:rFonts w:ascii="Arial" w:hAnsi="Arial" w:cs="Arial"/>
              </w:rPr>
            </w:pPr>
            <w:r w:rsidRPr="00CF40C5">
              <w:rPr>
                <w:rFonts w:ascii="Arial" w:hAnsi="Arial" w:cs="Arial"/>
              </w:rPr>
              <w:t>X</w:t>
            </w:r>
          </w:p>
        </w:tc>
        <w:tc>
          <w:tcPr>
            <w:tcW w:w="828" w:type="dxa"/>
            <w:vAlign w:val="center"/>
          </w:tcPr>
          <w:p w14:paraId="748FC9B2" w14:textId="77777777" w:rsidR="000F2889" w:rsidRPr="00CF40C5" w:rsidRDefault="000F2889" w:rsidP="006617AB">
            <w:pPr>
              <w:jc w:val="center"/>
              <w:rPr>
                <w:rFonts w:ascii="Arial" w:hAnsi="Arial" w:cs="Arial"/>
              </w:rPr>
            </w:pPr>
          </w:p>
        </w:tc>
        <w:tc>
          <w:tcPr>
            <w:tcW w:w="710" w:type="dxa"/>
            <w:vAlign w:val="center"/>
          </w:tcPr>
          <w:p w14:paraId="4B39988A" w14:textId="77777777" w:rsidR="000F2889" w:rsidRPr="00CF40C5" w:rsidRDefault="000F2889" w:rsidP="006617AB">
            <w:pPr>
              <w:jc w:val="center"/>
              <w:rPr>
                <w:rFonts w:ascii="Arial" w:hAnsi="Arial" w:cs="Arial"/>
              </w:rPr>
            </w:pPr>
          </w:p>
        </w:tc>
        <w:tc>
          <w:tcPr>
            <w:tcW w:w="711" w:type="dxa"/>
            <w:vAlign w:val="center"/>
          </w:tcPr>
          <w:p w14:paraId="7B9DCF1B" w14:textId="77777777" w:rsidR="000F2889" w:rsidRPr="00CF40C5" w:rsidRDefault="000F2889" w:rsidP="006617AB">
            <w:pPr>
              <w:jc w:val="center"/>
              <w:rPr>
                <w:rFonts w:ascii="Arial" w:hAnsi="Arial" w:cs="Arial"/>
              </w:rPr>
            </w:pPr>
          </w:p>
        </w:tc>
        <w:tc>
          <w:tcPr>
            <w:tcW w:w="828" w:type="dxa"/>
            <w:vAlign w:val="center"/>
          </w:tcPr>
          <w:p w14:paraId="701F2B01" w14:textId="77777777" w:rsidR="000F2889" w:rsidRPr="00CF40C5" w:rsidRDefault="000F2889" w:rsidP="006617AB">
            <w:pPr>
              <w:jc w:val="center"/>
              <w:rPr>
                <w:rFonts w:ascii="Arial" w:hAnsi="Arial" w:cs="Arial"/>
              </w:rPr>
            </w:pPr>
          </w:p>
        </w:tc>
        <w:tc>
          <w:tcPr>
            <w:tcW w:w="724" w:type="dxa"/>
            <w:vAlign w:val="center"/>
          </w:tcPr>
          <w:p w14:paraId="76C1AA4A" w14:textId="77777777" w:rsidR="000F2889" w:rsidRPr="00CF40C5" w:rsidRDefault="000F2889" w:rsidP="006617AB">
            <w:pPr>
              <w:jc w:val="center"/>
              <w:rPr>
                <w:rFonts w:ascii="Arial" w:hAnsi="Arial" w:cs="Arial"/>
              </w:rPr>
            </w:pPr>
          </w:p>
        </w:tc>
        <w:tc>
          <w:tcPr>
            <w:tcW w:w="724" w:type="dxa"/>
            <w:vAlign w:val="center"/>
          </w:tcPr>
          <w:p w14:paraId="7EAECC7E" w14:textId="77777777" w:rsidR="000F2889" w:rsidRPr="00CF40C5" w:rsidRDefault="000F2889" w:rsidP="006617AB">
            <w:pPr>
              <w:jc w:val="center"/>
              <w:rPr>
                <w:rFonts w:ascii="Arial" w:hAnsi="Arial" w:cs="Arial"/>
              </w:rPr>
            </w:pPr>
          </w:p>
        </w:tc>
        <w:tc>
          <w:tcPr>
            <w:tcW w:w="724" w:type="dxa"/>
            <w:vAlign w:val="center"/>
          </w:tcPr>
          <w:p w14:paraId="12E80878" w14:textId="77777777" w:rsidR="000F2889" w:rsidRPr="00CF40C5" w:rsidRDefault="000F2889" w:rsidP="006617AB">
            <w:pPr>
              <w:jc w:val="center"/>
              <w:rPr>
                <w:rFonts w:ascii="Arial" w:hAnsi="Arial" w:cs="Arial"/>
              </w:rPr>
            </w:pPr>
          </w:p>
        </w:tc>
        <w:tc>
          <w:tcPr>
            <w:tcW w:w="724" w:type="dxa"/>
            <w:vAlign w:val="center"/>
          </w:tcPr>
          <w:p w14:paraId="6A999F76" w14:textId="77777777" w:rsidR="000F2889" w:rsidRPr="00CF40C5" w:rsidRDefault="000F2889" w:rsidP="006617AB">
            <w:pPr>
              <w:jc w:val="center"/>
              <w:rPr>
                <w:rFonts w:ascii="Arial" w:hAnsi="Arial" w:cs="Arial"/>
              </w:rPr>
            </w:pPr>
          </w:p>
        </w:tc>
        <w:tc>
          <w:tcPr>
            <w:tcW w:w="724" w:type="dxa"/>
            <w:vAlign w:val="center"/>
          </w:tcPr>
          <w:p w14:paraId="228750BB" w14:textId="77777777" w:rsidR="000F2889" w:rsidRPr="00CF40C5" w:rsidRDefault="000F2889" w:rsidP="006617AB">
            <w:pPr>
              <w:jc w:val="center"/>
              <w:rPr>
                <w:rFonts w:ascii="Arial" w:hAnsi="Arial" w:cs="Arial"/>
              </w:rPr>
            </w:pPr>
          </w:p>
        </w:tc>
      </w:tr>
      <w:tr w:rsidR="006617AB" w:rsidRPr="00CF40C5" w14:paraId="31FD3374" w14:textId="77777777" w:rsidTr="006617AB">
        <w:trPr>
          <w:trHeight w:val="771"/>
        </w:trPr>
        <w:tc>
          <w:tcPr>
            <w:tcW w:w="2223" w:type="dxa"/>
            <w:vAlign w:val="center"/>
          </w:tcPr>
          <w:p w14:paraId="366C55AA" w14:textId="77777777" w:rsidR="000F2889" w:rsidRPr="00CF40C5" w:rsidRDefault="000F2889" w:rsidP="006617AB">
            <w:pPr>
              <w:rPr>
                <w:rFonts w:ascii="Arial" w:hAnsi="Arial" w:cs="Arial"/>
              </w:rPr>
            </w:pPr>
            <w:r w:rsidRPr="00CF40C5">
              <w:rPr>
                <w:rFonts w:ascii="Arial" w:hAnsi="Arial" w:cs="Arial"/>
              </w:rPr>
              <w:t>Análisis de bibliografía</w:t>
            </w:r>
          </w:p>
        </w:tc>
        <w:tc>
          <w:tcPr>
            <w:tcW w:w="828" w:type="dxa"/>
            <w:vAlign w:val="center"/>
          </w:tcPr>
          <w:p w14:paraId="751F1BB8" w14:textId="77777777" w:rsidR="000F2889" w:rsidRPr="00CF40C5" w:rsidRDefault="000F2889" w:rsidP="006617AB">
            <w:pPr>
              <w:jc w:val="center"/>
              <w:rPr>
                <w:rFonts w:ascii="Arial" w:hAnsi="Arial" w:cs="Arial"/>
              </w:rPr>
            </w:pPr>
            <w:r w:rsidRPr="00CF40C5">
              <w:rPr>
                <w:rFonts w:ascii="Arial" w:hAnsi="Arial" w:cs="Arial"/>
              </w:rPr>
              <w:t>X</w:t>
            </w:r>
          </w:p>
        </w:tc>
        <w:tc>
          <w:tcPr>
            <w:tcW w:w="711" w:type="dxa"/>
            <w:vAlign w:val="center"/>
          </w:tcPr>
          <w:p w14:paraId="45774E31" w14:textId="77777777" w:rsidR="000F2889" w:rsidRPr="00CF40C5" w:rsidRDefault="000F2889" w:rsidP="006617AB">
            <w:pPr>
              <w:jc w:val="center"/>
              <w:rPr>
                <w:rFonts w:ascii="Arial" w:hAnsi="Arial" w:cs="Arial"/>
              </w:rPr>
            </w:pPr>
            <w:r w:rsidRPr="00CF40C5">
              <w:rPr>
                <w:rFonts w:ascii="Arial" w:hAnsi="Arial" w:cs="Arial"/>
              </w:rPr>
              <w:t>X</w:t>
            </w:r>
          </w:p>
        </w:tc>
        <w:tc>
          <w:tcPr>
            <w:tcW w:w="828" w:type="dxa"/>
            <w:vAlign w:val="center"/>
          </w:tcPr>
          <w:p w14:paraId="0CFF7A75" w14:textId="77777777" w:rsidR="000F2889" w:rsidRPr="00CF40C5" w:rsidRDefault="000F2889" w:rsidP="006617AB">
            <w:pPr>
              <w:jc w:val="center"/>
              <w:rPr>
                <w:rFonts w:ascii="Arial" w:hAnsi="Arial" w:cs="Arial"/>
              </w:rPr>
            </w:pPr>
          </w:p>
        </w:tc>
        <w:tc>
          <w:tcPr>
            <w:tcW w:w="710" w:type="dxa"/>
            <w:vAlign w:val="center"/>
          </w:tcPr>
          <w:p w14:paraId="40098703" w14:textId="77777777" w:rsidR="000F2889" w:rsidRPr="00CF40C5" w:rsidRDefault="000F2889" w:rsidP="006617AB">
            <w:pPr>
              <w:jc w:val="center"/>
              <w:rPr>
                <w:rFonts w:ascii="Arial" w:hAnsi="Arial" w:cs="Arial"/>
              </w:rPr>
            </w:pPr>
          </w:p>
        </w:tc>
        <w:tc>
          <w:tcPr>
            <w:tcW w:w="711" w:type="dxa"/>
            <w:vAlign w:val="center"/>
          </w:tcPr>
          <w:p w14:paraId="488D53E2" w14:textId="77777777" w:rsidR="000F2889" w:rsidRPr="00CF40C5" w:rsidRDefault="000F2889" w:rsidP="006617AB">
            <w:pPr>
              <w:jc w:val="center"/>
              <w:rPr>
                <w:rFonts w:ascii="Arial" w:hAnsi="Arial" w:cs="Arial"/>
              </w:rPr>
            </w:pPr>
          </w:p>
        </w:tc>
        <w:tc>
          <w:tcPr>
            <w:tcW w:w="828" w:type="dxa"/>
            <w:vAlign w:val="center"/>
          </w:tcPr>
          <w:p w14:paraId="70D7DE1D" w14:textId="77777777" w:rsidR="000F2889" w:rsidRPr="00CF40C5" w:rsidRDefault="000F2889" w:rsidP="006617AB">
            <w:pPr>
              <w:jc w:val="center"/>
              <w:rPr>
                <w:rFonts w:ascii="Arial" w:hAnsi="Arial" w:cs="Arial"/>
              </w:rPr>
            </w:pPr>
          </w:p>
        </w:tc>
        <w:tc>
          <w:tcPr>
            <w:tcW w:w="724" w:type="dxa"/>
            <w:vAlign w:val="center"/>
          </w:tcPr>
          <w:p w14:paraId="2470F6A6" w14:textId="77777777" w:rsidR="000F2889" w:rsidRPr="00CF40C5" w:rsidRDefault="000F2889" w:rsidP="006617AB">
            <w:pPr>
              <w:jc w:val="center"/>
              <w:rPr>
                <w:rFonts w:ascii="Arial" w:hAnsi="Arial" w:cs="Arial"/>
              </w:rPr>
            </w:pPr>
          </w:p>
        </w:tc>
        <w:tc>
          <w:tcPr>
            <w:tcW w:w="724" w:type="dxa"/>
            <w:vAlign w:val="center"/>
          </w:tcPr>
          <w:p w14:paraId="1CB2F860" w14:textId="77777777" w:rsidR="000F2889" w:rsidRPr="00CF40C5" w:rsidRDefault="000F2889" w:rsidP="006617AB">
            <w:pPr>
              <w:jc w:val="center"/>
              <w:rPr>
                <w:rFonts w:ascii="Arial" w:hAnsi="Arial" w:cs="Arial"/>
              </w:rPr>
            </w:pPr>
          </w:p>
        </w:tc>
        <w:tc>
          <w:tcPr>
            <w:tcW w:w="724" w:type="dxa"/>
            <w:vAlign w:val="center"/>
          </w:tcPr>
          <w:p w14:paraId="18EF4BF3" w14:textId="77777777" w:rsidR="000F2889" w:rsidRPr="00CF40C5" w:rsidRDefault="000F2889" w:rsidP="006617AB">
            <w:pPr>
              <w:jc w:val="center"/>
              <w:rPr>
                <w:rFonts w:ascii="Arial" w:hAnsi="Arial" w:cs="Arial"/>
              </w:rPr>
            </w:pPr>
          </w:p>
        </w:tc>
        <w:tc>
          <w:tcPr>
            <w:tcW w:w="724" w:type="dxa"/>
            <w:vAlign w:val="center"/>
          </w:tcPr>
          <w:p w14:paraId="2F417149" w14:textId="77777777" w:rsidR="000F2889" w:rsidRPr="00CF40C5" w:rsidRDefault="000F2889" w:rsidP="006617AB">
            <w:pPr>
              <w:jc w:val="center"/>
              <w:rPr>
                <w:rFonts w:ascii="Arial" w:hAnsi="Arial" w:cs="Arial"/>
              </w:rPr>
            </w:pPr>
          </w:p>
        </w:tc>
        <w:tc>
          <w:tcPr>
            <w:tcW w:w="724" w:type="dxa"/>
            <w:vAlign w:val="center"/>
          </w:tcPr>
          <w:p w14:paraId="7CA3C659" w14:textId="77777777" w:rsidR="000F2889" w:rsidRPr="00CF40C5" w:rsidRDefault="000F2889" w:rsidP="006617AB">
            <w:pPr>
              <w:jc w:val="center"/>
              <w:rPr>
                <w:rFonts w:ascii="Arial" w:hAnsi="Arial" w:cs="Arial"/>
              </w:rPr>
            </w:pPr>
          </w:p>
        </w:tc>
      </w:tr>
      <w:tr w:rsidR="006617AB" w:rsidRPr="00CF40C5" w14:paraId="735291C2" w14:textId="77777777" w:rsidTr="006617AB">
        <w:trPr>
          <w:trHeight w:val="1824"/>
        </w:trPr>
        <w:tc>
          <w:tcPr>
            <w:tcW w:w="2223" w:type="dxa"/>
            <w:vAlign w:val="center"/>
          </w:tcPr>
          <w:p w14:paraId="59ABAB00" w14:textId="73B9768F" w:rsidR="000F2889" w:rsidRPr="00CF40C5" w:rsidRDefault="000F2889" w:rsidP="006617AB">
            <w:pPr>
              <w:rPr>
                <w:rFonts w:ascii="Arial" w:hAnsi="Arial" w:cs="Arial"/>
              </w:rPr>
            </w:pPr>
            <w:r w:rsidRPr="00CF40C5">
              <w:rPr>
                <w:rFonts w:ascii="Arial" w:hAnsi="Arial" w:cs="Arial"/>
              </w:rPr>
              <w:t xml:space="preserve">Presentación al comité de ética </w:t>
            </w:r>
          </w:p>
        </w:tc>
        <w:tc>
          <w:tcPr>
            <w:tcW w:w="828" w:type="dxa"/>
            <w:vAlign w:val="center"/>
          </w:tcPr>
          <w:p w14:paraId="29CC123E" w14:textId="77777777" w:rsidR="000F2889" w:rsidRPr="00CF40C5" w:rsidRDefault="000F2889" w:rsidP="006617AB">
            <w:pPr>
              <w:jc w:val="center"/>
              <w:rPr>
                <w:rFonts w:ascii="Arial" w:hAnsi="Arial" w:cs="Arial"/>
              </w:rPr>
            </w:pPr>
          </w:p>
        </w:tc>
        <w:tc>
          <w:tcPr>
            <w:tcW w:w="711" w:type="dxa"/>
            <w:vAlign w:val="center"/>
          </w:tcPr>
          <w:p w14:paraId="14E495F0" w14:textId="77777777" w:rsidR="000F2889" w:rsidRPr="00CF40C5" w:rsidRDefault="000F2889" w:rsidP="006617AB">
            <w:pPr>
              <w:jc w:val="center"/>
              <w:rPr>
                <w:rFonts w:ascii="Arial" w:hAnsi="Arial" w:cs="Arial"/>
              </w:rPr>
            </w:pPr>
          </w:p>
        </w:tc>
        <w:tc>
          <w:tcPr>
            <w:tcW w:w="828" w:type="dxa"/>
            <w:vAlign w:val="center"/>
          </w:tcPr>
          <w:p w14:paraId="2058E19F" w14:textId="77777777" w:rsidR="000F2889" w:rsidRPr="00CF40C5" w:rsidRDefault="000F2889" w:rsidP="006617AB">
            <w:pPr>
              <w:jc w:val="center"/>
              <w:rPr>
                <w:rFonts w:ascii="Arial" w:hAnsi="Arial" w:cs="Arial"/>
              </w:rPr>
            </w:pPr>
            <w:r w:rsidRPr="00CF40C5">
              <w:rPr>
                <w:rFonts w:ascii="Arial" w:hAnsi="Arial" w:cs="Arial"/>
              </w:rPr>
              <w:t>X</w:t>
            </w:r>
          </w:p>
        </w:tc>
        <w:tc>
          <w:tcPr>
            <w:tcW w:w="710" w:type="dxa"/>
            <w:vAlign w:val="center"/>
          </w:tcPr>
          <w:p w14:paraId="0CD4448A" w14:textId="77777777" w:rsidR="000F2889" w:rsidRPr="00CF40C5" w:rsidRDefault="000F2889" w:rsidP="006617AB">
            <w:pPr>
              <w:jc w:val="center"/>
              <w:rPr>
                <w:rFonts w:ascii="Arial" w:hAnsi="Arial" w:cs="Arial"/>
              </w:rPr>
            </w:pPr>
            <w:r w:rsidRPr="00CF40C5">
              <w:rPr>
                <w:rFonts w:ascii="Arial" w:hAnsi="Arial" w:cs="Arial"/>
              </w:rPr>
              <w:t>X</w:t>
            </w:r>
          </w:p>
        </w:tc>
        <w:tc>
          <w:tcPr>
            <w:tcW w:w="711" w:type="dxa"/>
            <w:vAlign w:val="center"/>
          </w:tcPr>
          <w:p w14:paraId="46562951" w14:textId="77777777" w:rsidR="000F2889" w:rsidRPr="00CF40C5" w:rsidRDefault="000F2889" w:rsidP="006617AB">
            <w:pPr>
              <w:jc w:val="center"/>
              <w:rPr>
                <w:rFonts w:ascii="Arial" w:hAnsi="Arial" w:cs="Arial"/>
              </w:rPr>
            </w:pPr>
          </w:p>
        </w:tc>
        <w:tc>
          <w:tcPr>
            <w:tcW w:w="828" w:type="dxa"/>
            <w:vAlign w:val="center"/>
          </w:tcPr>
          <w:p w14:paraId="727BD154" w14:textId="77777777" w:rsidR="000F2889" w:rsidRPr="00CF40C5" w:rsidRDefault="000F2889" w:rsidP="006617AB">
            <w:pPr>
              <w:jc w:val="center"/>
              <w:rPr>
                <w:rFonts w:ascii="Arial" w:hAnsi="Arial" w:cs="Arial"/>
              </w:rPr>
            </w:pPr>
          </w:p>
        </w:tc>
        <w:tc>
          <w:tcPr>
            <w:tcW w:w="724" w:type="dxa"/>
            <w:vAlign w:val="center"/>
          </w:tcPr>
          <w:p w14:paraId="131A799B" w14:textId="77777777" w:rsidR="000F2889" w:rsidRPr="00CF40C5" w:rsidRDefault="000F2889" w:rsidP="006617AB">
            <w:pPr>
              <w:jc w:val="center"/>
              <w:rPr>
                <w:rFonts w:ascii="Arial" w:hAnsi="Arial" w:cs="Arial"/>
              </w:rPr>
            </w:pPr>
          </w:p>
        </w:tc>
        <w:tc>
          <w:tcPr>
            <w:tcW w:w="724" w:type="dxa"/>
            <w:vAlign w:val="center"/>
          </w:tcPr>
          <w:p w14:paraId="79B7ECF9" w14:textId="77777777" w:rsidR="000F2889" w:rsidRPr="00CF40C5" w:rsidRDefault="000F2889" w:rsidP="006617AB">
            <w:pPr>
              <w:jc w:val="center"/>
              <w:rPr>
                <w:rFonts w:ascii="Arial" w:hAnsi="Arial" w:cs="Arial"/>
              </w:rPr>
            </w:pPr>
          </w:p>
        </w:tc>
        <w:tc>
          <w:tcPr>
            <w:tcW w:w="724" w:type="dxa"/>
            <w:vAlign w:val="center"/>
          </w:tcPr>
          <w:p w14:paraId="200AF91B" w14:textId="77777777" w:rsidR="000F2889" w:rsidRPr="00CF40C5" w:rsidRDefault="000F2889" w:rsidP="006617AB">
            <w:pPr>
              <w:jc w:val="center"/>
              <w:rPr>
                <w:rFonts w:ascii="Arial" w:hAnsi="Arial" w:cs="Arial"/>
              </w:rPr>
            </w:pPr>
          </w:p>
        </w:tc>
        <w:tc>
          <w:tcPr>
            <w:tcW w:w="724" w:type="dxa"/>
            <w:vAlign w:val="center"/>
          </w:tcPr>
          <w:p w14:paraId="600342F8" w14:textId="77777777" w:rsidR="000F2889" w:rsidRPr="00CF40C5" w:rsidRDefault="000F2889" w:rsidP="006617AB">
            <w:pPr>
              <w:jc w:val="center"/>
              <w:rPr>
                <w:rFonts w:ascii="Arial" w:hAnsi="Arial" w:cs="Arial"/>
              </w:rPr>
            </w:pPr>
          </w:p>
        </w:tc>
        <w:tc>
          <w:tcPr>
            <w:tcW w:w="724" w:type="dxa"/>
            <w:vAlign w:val="center"/>
          </w:tcPr>
          <w:p w14:paraId="782D0CD7" w14:textId="77777777" w:rsidR="000F2889" w:rsidRPr="00CF40C5" w:rsidRDefault="000F2889" w:rsidP="006617AB">
            <w:pPr>
              <w:jc w:val="center"/>
              <w:rPr>
                <w:rFonts w:ascii="Arial" w:hAnsi="Arial" w:cs="Arial"/>
              </w:rPr>
            </w:pPr>
          </w:p>
        </w:tc>
      </w:tr>
      <w:tr w:rsidR="006617AB" w:rsidRPr="00CF40C5" w14:paraId="59317D37" w14:textId="77777777" w:rsidTr="006617AB">
        <w:trPr>
          <w:trHeight w:val="1063"/>
        </w:trPr>
        <w:tc>
          <w:tcPr>
            <w:tcW w:w="2223" w:type="dxa"/>
            <w:vAlign w:val="center"/>
          </w:tcPr>
          <w:p w14:paraId="41AEB0D8" w14:textId="77777777" w:rsidR="000F2889" w:rsidRPr="00CF40C5" w:rsidRDefault="000F2889" w:rsidP="006617AB">
            <w:pPr>
              <w:rPr>
                <w:rFonts w:ascii="Arial" w:hAnsi="Arial" w:cs="Arial"/>
              </w:rPr>
            </w:pPr>
            <w:r w:rsidRPr="00CF40C5">
              <w:rPr>
                <w:rFonts w:ascii="Arial" w:hAnsi="Arial" w:cs="Arial"/>
              </w:rPr>
              <w:t>Exposición del protocolo</w:t>
            </w:r>
          </w:p>
        </w:tc>
        <w:tc>
          <w:tcPr>
            <w:tcW w:w="828" w:type="dxa"/>
            <w:vAlign w:val="center"/>
          </w:tcPr>
          <w:p w14:paraId="65C32190" w14:textId="77777777" w:rsidR="000F2889" w:rsidRPr="00CF40C5" w:rsidRDefault="000F2889" w:rsidP="006617AB">
            <w:pPr>
              <w:jc w:val="center"/>
              <w:rPr>
                <w:rFonts w:ascii="Arial" w:hAnsi="Arial" w:cs="Arial"/>
              </w:rPr>
            </w:pPr>
          </w:p>
        </w:tc>
        <w:tc>
          <w:tcPr>
            <w:tcW w:w="711" w:type="dxa"/>
            <w:vAlign w:val="center"/>
          </w:tcPr>
          <w:p w14:paraId="09EB7C04" w14:textId="77777777" w:rsidR="000F2889" w:rsidRPr="00CF40C5" w:rsidRDefault="000F2889" w:rsidP="006617AB">
            <w:pPr>
              <w:jc w:val="center"/>
              <w:rPr>
                <w:rFonts w:ascii="Arial" w:hAnsi="Arial" w:cs="Arial"/>
              </w:rPr>
            </w:pPr>
          </w:p>
        </w:tc>
        <w:tc>
          <w:tcPr>
            <w:tcW w:w="828" w:type="dxa"/>
            <w:vAlign w:val="center"/>
          </w:tcPr>
          <w:p w14:paraId="2A014BBE" w14:textId="77777777" w:rsidR="000F2889" w:rsidRPr="00CF40C5" w:rsidRDefault="000F2889" w:rsidP="006617AB">
            <w:pPr>
              <w:jc w:val="center"/>
              <w:rPr>
                <w:rFonts w:ascii="Arial" w:hAnsi="Arial" w:cs="Arial"/>
              </w:rPr>
            </w:pPr>
            <w:r w:rsidRPr="00CF40C5">
              <w:rPr>
                <w:rFonts w:ascii="Arial" w:hAnsi="Arial" w:cs="Arial"/>
              </w:rPr>
              <w:t>X</w:t>
            </w:r>
          </w:p>
        </w:tc>
        <w:tc>
          <w:tcPr>
            <w:tcW w:w="710" w:type="dxa"/>
            <w:vAlign w:val="center"/>
          </w:tcPr>
          <w:p w14:paraId="0EC38AE6" w14:textId="77777777" w:rsidR="000F2889" w:rsidRPr="00CF40C5" w:rsidRDefault="000F2889" w:rsidP="006617AB">
            <w:pPr>
              <w:jc w:val="center"/>
              <w:rPr>
                <w:rFonts w:ascii="Arial" w:hAnsi="Arial" w:cs="Arial"/>
              </w:rPr>
            </w:pPr>
          </w:p>
        </w:tc>
        <w:tc>
          <w:tcPr>
            <w:tcW w:w="711" w:type="dxa"/>
            <w:vAlign w:val="center"/>
          </w:tcPr>
          <w:p w14:paraId="7EB448FB" w14:textId="77777777" w:rsidR="000F2889" w:rsidRPr="00CF40C5" w:rsidRDefault="000F2889" w:rsidP="006617AB">
            <w:pPr>
              <w:jc w:val="center"/>
              <w:rPr>
                <w:rFonts w:ascii="Arial" w:hAnsi="Arial" w:cs="Arial"/>
              </w:rPr>
            </w:pPr>
          </w:p>
        </w:tc>
        <w:tc>
          <w:tcPr>
            <w:tcW w:w="828" w:type="dxa"/>
            <w:vAlign w:val="center"/>
          </w:tcPr>
          <w:p w14:paraId="6560C48F" w14:textId="77777777" w:rsidR="000F2889" w:rsidRPr="00CF40C5" w:rsidRDefault="000F2889" w:rsidP="006617AB">
            <w:pPr>
              <w:jc w:val="center"/>
              <w:rPr>
                <w:rFonts w:ascii="Arial" w:hAnsi="Arial" w:cs="Arial"/>
              </w:rPr>
            </w:pPr>
          </w:p>
        </w:tc>
        <w:tc>
          <w:tcPr>
            <w:tcW w:w="724" w:type="dxa"/>
            <w:vAlign w:val="center"/>
          </w:tcPr>
          <w:p w14:paraId="4C619A0F" w14:textId="77777777" w:rsidR="000F2889" w:rsidRPr="00CF40C5" w:rsidRDefault="000F2889" w:rsidP="006617AB">
            <w:pPr>
              <w:jc w:val="center"/>
              <w:rPr>
                <w:rFonts w:ascii="Arial" w:hAnsi="Arial" w:cs="Arial"/>
              </w:rPr>
            </w:pPr>
          </w:p>
        </w:tc>
        <w:tc>
          <w:tcPr>
            <w:tcW w:w="724" w:type="dxa"/>
            <w:vAlign w:val="center"/>
          </w:tcPr>
          <w:p w14:paraId="576011CE" w14:textId="77777777" w:rsidR="000F2889" w:rsidRPr="00CF40C5" w:rsidRDefault="000F2889" w:rsidP="006617AB">
            <w:pPr>
              <w:jc w:val="center"/>
              <w:rPr>
                <w:rFonts w:ascii="Arial" w:hAnsi="Arial" w:cs="Arial"/>
              </w:rPr>
            </w:pPr>
          </w:p>
        </w:tc>
        <w:tc>
          <w:tcPr>
            <w:tcW w:w="724" w:type="dxa"/>
            <w:vAlign w:val="center"/>
          </w:tcPr>
          <w:p w14:paraId="1B97FC4E" w14:textId="77777777" w:rsidR="000F2889" w:rsidRPr="00CF40C5" w:rsidRDefault="000F2889" w:rsidP="006617AB">
            <w:pPr>
              <w:jc w:val="center"/>
              <w:rPr>
                <w:rFonts w:ascii="Arial" w:hAnsi="Arial" w:cs="Arial"/>
              </w:rPr>
            </w:pPr>
          </w:p>
        </w:tc>
        <w:tc>
          <w:tcPr>
            <w:tcW w:w="724" w:type="dxa"/>
            <w:vAlign w:val="center"/>
          </w:tcPr>
          <w:p w14:paraId="30B70877" w14:textId="77777777" w:rsidR="000F2889" w:rsidRPr="00CF40C5" w:rsidRDefault="000F2889" w:rsidP="006617AB">
            <w:pPr>
              <w:jc w:val="center"/>
              <w:rPr>
                <w:rFonts w:ascii="Arial" w:hAnsi="Arial" w:cs="Arial"/>
              </w:rPr>
            </w:pPr>
          </w:p>
        </w:tc>
        <w:tc>
          <w:tcPr>
            <w:tcW w:w="724" w:type="dxa"/>
            <w:vAlign w:val="center"/>
          </w:tcPr>
          <w:p w14:paraId="78CC85AF" w14:textId="77777777" w:rsidR="000F2889" w:rsidRPr="00CF40C5" w:rsidRDefault="000F2889" w:rsidP="006617AB">
            <w:pPr>
              <w:jc w:val="center"/>
              <w:rPr>
                <w:rFonts w:ascii="Arial" w:hAnsi="Arial" w:cs="Arial"/>
              </w:rPr>
            </w:pPr>
          </w:p>
        </w:tc>
      </w:tr>
      <w:tr w:rsidR="006617AB" w:rsidRPr="00CF40C5" w14:paraId="50406E42" w14:textId="77777777" w:rsidTr="006617AB">
        <w:trPr>
          <w:trHeight w:val="771"/>
        </w:trPr>
        <w:tc>
          <w:tcPr>
            <w:tcW w:w="2223" w:type="dxa"/>
            <w:vAlign w:val="center"/>
          </w:tcPr>
          <w:p w14:paraId="5A9D7D85" w14:textId="77777777" w:rsidR="000F2889" w:rsidRPr="00CF40C5" w:rsidRDefault="000F2889" w:rsidP="006617AB">
            <w:pPr>
              <w:rPr>
                <w:rFonts w:ascii="Arial" w:hAnsi="Arial" w:cs="Arial"/>
              </w:rPr>
            </w:pPr>
            <w:r w:rsidRPr="00CF40C5">
              <w:rPr>
                <w:rFonts w:ascii="Arial" w:hAnsi="Arial" w:cs="Arial"/>
              </w:rPr>
              <w:t>Recolección de datos</w:t>
            </w:r>
          </w:p>
        </w:tc>
        <w:tc>
          <w:tcPr>
            <w:tcW w:w="828" w:type="dxa"/>
            <w:vAlign w:val="center"/>
          </w:tcPr>
          <w:p w14:paraId="66E54FA6" w14:textId="77777777" w:rsidR="000F2889" w:rsidRPr="00CF40C5" w:rsidRDefault="000F2889" w:rsidP="006617AB">
            <w:pPr>
              <w:jc w:val="center"/>
              <w:rPr>
                <w:rFonts w:ascii="Arial" w:hAnsi="Arial" w:cs="Arial"/>
              </w:rPr>
            </w:pPr>
          </w:p>
        </w:tc>
        <w:tc>
          <w:tcPr>
            <w:tcW w:w="711" w:type="dxa"/>
            <w:vAlign w:val="center"/>
          </w:tcPr>
          <w:p w14:paraId="062D8892" w14:textId="77777777" w:rsidR="000F2889" w:rsidRPr="00CF40C5" w:rsidRDefault="000F2889" w:rsidP="006617AB">
            <w:pPr>
              <w:jc w:val="center"/>
              <w:rPr>
                <w:rFonts w:ascii="Arial" w:hAnsi="Arial" w:cs="Arial"/>
              </w:rPr>
            </w:pPr>
          </w:p>
        </w:tc>
        <w:tc>
          <w:tcPr>
            <w:tcW w:w="828" w:type="dxa"/>
            <w:vAlign w:val="center"/>
          </w:tcPr>
          <w:p w14:paraId="1BDD06C8" w14:textId="77777777" w:rsidR="000F2889" w:rsidRPr="00CF40C5" w:rsidRDefault="000F2889" w:rsidP="006617AB">
            <w:pPr>
              <w:jc w:val="center"/>
              <w:rPr>
                <w:rFonts w:ascii="Arial" w:hAnsi="Arial" w:cs="Arial"/>
              </w:rPr>
            </w:pPr>
          </w:p>
        </w:tc>
        <w:tc>
          <w:tcPr>
            <w:tcW w:w="710" w:type="dxa"/>
            <w:vAlign w:val="center"/>
          </w:tcPr>
          <w:p w14:paraId="0959F3E9" w14:textId="77777777" w:rsidR="000F2889" w:rsidRPr="00CF40C5" w:rsidRDefault="000F2889" w:rsidP="006617AB">
            <w:pPr>
              <w:jc w:val="center"/>
              <w:rPr>
                <w:rFonts w:ascii="Arial" w:hAnsi="Arial" w:cs="Arial"/>
              </w:rPr>
            </w:pPr>
          </w:p>
        </w:tc>
        <w:tc>
          <w:tcPr>
            <w:tcW w:w="711" w:type="dxa"/>
            <w:vAlign w:val="center"/>
          </w:tcPr>
          <w:p w14:paraId="5AEEEF89" w14:textId="77777777" w:rsidR="000F2889" w:rsidRPr="00CF40C5" w:rsidRDefault="000F2889" w:rsidP="006617AB">
            <w:pPr>
              <w:jc w:val="center"/>
              <w:rPr>
                <w:rFonts w:ascii="Arial" w:hAnsi="Arial" w:cs="Arial"/>
              </w:rPr>
            </w:pPr>
            <w:r w:rsidRPr="00CF40C5">
              <w:rPr>
                <w:rFonts w:ascii="Arial" w:hAnsi="Arial" w:cs="Arial"/>
              </w:rPr>
              <w:t>X</w:t>
            </w:r>
          </w:p>
        </w:tc>
        <w:tc>
          <w:tcPr>
            <w:tcW w:w="828" w:type="dxa"/>
            <w:vAlign w:val="center"/>
          </w:tcPr>
          <w:p w14:paraId="1B6835F6"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07EAD405"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56D47964"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3041C64C" w14:textId="77777777" w:rsidR="000F2889" w:rsidRPr="00CF40C5" w:rsidRDefault="000F2889" w:rsidP="006617AB">
            <w:pPr>
              <w:jc w:val="center"/>
              <w:rPr>
                <w:rFonts w:ascii="Arial" w:hAnsi="Arial" w:cs="Arial"/>
              </w:rPr>
            </w:pPr>
          </w:p>
        </w:tc>
        <w:tc>
          <w:tcPr>
            <w:tcW w:w="724" w:type="dxa"/>
            <w:vAlign w:val="center"/>
          </w:tcPr>
          <w:p w14:paraId="66612AB2" w14:textId="77777777" w:rsidR="000F2889" w:rsidRPr="00CF40C5" w:rsidRDefault="000F2889" w:rsidP="006617AB">
            <w:pPr>
              <w:jc w:val="center"/>
              <w:rPr>
                <w:rFonts w:ascii="Arial" w:hAnsi="Arial" w:cs="Arial"/>
              </w:rPr>
            </w:pPr>
          </w:p>
        </w:tc>
        <w:tc>
          <w:tcPr>
            <w:tcW w:w="724" w:type="dxa"/>
            <w:vAlign w:val="center"/>
          </w:tcPr>
          <w:p w14:paraId="38AFEDBE" w14:textId="77777777" w:rsidR="000F2889" w:rsidRPr="00CF40C5" w:rsidRDefault="000F2889" w:rsidP="006617AB">
            <w:pPr>
              <w:jc w:val="center"/>
              <w:rPr>
                <w:rFonts w:ascii="Arial" w:hAnsi="Arial" w:cs="Arial"/>
              </w:rPr>
            </w:pPr>
          </w:p>
        </w:tc>
      </w:tr>
      <w:tr w:rsidR="006617AB" w:rsidRPr="00CF40C5" w14:paraId="05AE704F" w14:textId="77777777" w:rsidTr="006617AB">
        <w:trPr>
          <w:trHeight w:val="732"/>
        </w:trPr>
        <w:tc>
          <w:tcPr>
            <w:tcW w:w="2223" w:type="dxa"/>
            <w:vAlign w:val="center"/>
          </w:tcPr>
          <w:p w14:paraId="52D2CAD1" w14:textId="77777777" w:rsidR="000F2889" w:rsidRPr="00CF40C5" w:rsidRDefault="000F2889" w:rsidP="006617AB">
            <w:pPr>
              <w:rPr>
                <w:rFonts w:ascii="Arial" w:hAnsi="Arial" w:cs="Arial"/>
              </w:rPr>
            </w:pPr>
            <w:r w:rsidRPr="00CF40C5">
              <w:rPr>
                <w:rFonts w:ascii="Arial" w:hAnsi="Arial" w:cs="Arial"/>
              </w:rPr>
              <w:t>Análisis de las variables</w:t>
            </w:r>
          </w:p>
        </w:tc>
        <w:tc>
          <w:tcPr>
            <w:tcW w:w="828" w:type="dxa"/>
            <w:vAlign w:val="center"/>
          </w:tcPr>
          <w:p w14:paraId="7BBBA2E4" w14:textId="77777777" w:rsidR="000F2889" w:rsidRPr="00CF40C5" w:rsidRDefault="000F2889" w:rsidP="006617AB">
            <w:pPr>
              <w:jc w:val="center"/>
              <w:rPr>
                <w:rFonts w:ascii="Arial" w:hAnsi="Arial" w:cs="Arial"/>
              </w:rPr>
            </w:pPr>
          </w:p>
        </w:tc>
        <w:tc>
          <w:tcPr>
            <w:tcW w:w="711" w:type="dxa"/>
            <w:vAlign w:val="center"/>
          </w:tcPr>
          <w:p w14:paraId="68650567" w14:textId="77777777" w:rsidR="000F2889" w:rsidRPr="00CF40C5" w:rsidRDefault="000F2889" w:rsidP="006617AB">
            <w:pPr>
              <w:jc w:val="center"/>
              <w:rPr>
                <w:rFonts w:ascii="Arial" w:hAnsi="Arial" w:cs="Arial"/>
              </w:rPr>
            </w:pPr>
          </w:p>
        </w:tc>
        <w:tc>
          <w:tcPr>
            <w:tcW w:w="828" w:type="dxa"/>
            <w:vAlign w:val="center"/>
          </w:tcPr>
          <w:p w14:paraId="068D34EF" w14:textId="77777777" w:rsidR="000F2889" w:rsidRPr="00CF40C5" w:rsidRDefault="000F2889" w:rsidP="006617AB">
            <w:pPr>
              <w:jc w:val="center"/>
              <w:rPr>
                <w:rFonts w:ascii="Arial" w:hAnsi="Arial" w:cs="Arial"/>
              </w:rPr>
            </w:pPr>
          </w:p>
        </w:tc>
        <w:tc>
          <w:tcPr>
            <w:tcW w:w="710" w:type="dxa"/>
            <w:vAlign w:val="center"/>
          </w:tcPr>
          <w:p w14:paraId="7234799B" w14:textId="77777777" w:rsidR="000F2889" w:rsidRPr="00CF40C5" w:rsidRDefault="000F2889" w:rsidP="006617AB">
            <w:pPr>
              <w:jc w:val="center"/>
              <w:rPr>
                <w:rFonts w:ascii="Arial" w:hAnsi="Arial" w:cs="Arial"/>
              </w:rPr>
            </w:pPr>
          </w:p>
        </w:tc>
        <w:tc>
          <w:tcPr>
            <w:tcW w:w="711" w:type="dxa"/>
            <w:vAlign w:val="center"/>
          </w:tcPr>
          <w:p w14:paraId="622A25C5" w14:textId="77777777" w:rsidR="000F2889" w:rsidRPr="00CF40C5" w:rsidRDefault="000F2889" w:rsidP="006617AB">
            <w:pPr>
              <w:jc w:val="center"/>
              <w:rPr>
                <w:rFonts w:ascii="Arial" w:hAnsi="Arial" w:cs="Arial"/>
              </w:rPr>
            </w:pPr>
          </w:p>
        </w:tc>
        <w:tc>
          <w:tcPr>
            <w:tcW w:w="828" w:type="dxa"/>
            <w:vAlign w:val="center"/>
          </w:tcPr>
          <w:p w14:paraId="05F7D727" w14:textId="77777777" w:rsidR="000F2889" w:rsidRPr="00CF40C5" w:rsidRDefault="000F2889" w:rsidP="006617AB">
            <w:pPr>
              <w:jc w:val="center"/>
              <w:rPr>
                <w:rFonts w:ascii="Arial" w:hAnsi="Arial" w:cs="Arial"/>
              </w:rPr>
            </w:pPr>
          </w:p>
        </w:tc>
        <w:tc>
          <w:tcPr>
            <w:tcW w:w="724" w:type="dxa"/>
            <w:vAlign w:val="center"/>
          </w:tcPr>
          <w:p w14:paraId="1005ABD1" w14:textId="77777777" w:rsidR="000F2889" w:rsidRPr="00CF40C5" w:rsidRDefault="000F2889" w:rsidP="006617AB">
            <w:pPr>
              <w:jc w:val="center"/>
              <w:rPr>
                <w:rFonts w:ascii="Arial" w:hAnsi="Arial" w:cs="Arial"/>
              </w:rPr>
            </w:pPr>
          </w:p>
        </w:tc>
        <w:tc>
          <w:tcPr>
            <w:tcW w:w="724" w:type="dxa"/>
            <w:vAlign w:val="center"/>
          </w:tcPr>
          <w:p w14:paraId="449D30B1"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5D61BFE1"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0A0B02D1" w14:textId="77777777" w:rsidR="000F2889" w:rsidRPr="00CF40C5" w:rsidRDefault="000F2889" w:rsidP="006617AB">
            <w:pPr>
              <w:jc w:val="center"/>
              <w:rPr>
                <w:rFonts w:ascii="Arial" w:hAnsi="Arial" w:cs="Arial"/>
              </w:rPr>
            </w:pPr>
          </w:p>
        </w:tc>
        <w:tc>
          <w:tcPr>
            <w:tcW w:w="724" w:type="dxa"/>
            <w:vAlign w:val="center"/>
          </w:tcPr>
          <w:p w14:paraId="6377CADD" w14:textId="77777777" w:rsidR="000F2889" w:rsidRPr="00CF40C5" w:rsidRDefault="000F2889" w:rsidP="006617AB">
            <w:pPr>
              <w:jc w:val="center"/>
              <w:rPr>
                <w:rFonts w:ascii="Arial" w:hAnsi="Arial" w:cs="Arial"/>
              </w:rPr>
            </w:pPr>
          </w:p>
        </w:tc>
      </w:tr>
      <w:tr w:rsidR="006617AB" w:rsidRPr="00CF40C5" w14:paraId="6481B8B0" w14:textId="77777777" w:rsidTr="006617AB">
        <w:trPr>
          <w:trHeight w:val="732"/>
        </w:trPr>
        <w:tc>
          <w:tcPr>
            <w:tcW w:w="2223" w:type="dxa"/>
            <w:vAlign w:val="center"/>
          </w:tcPr>
          <w:p w14:paraId="10172905" w14:textId="77777777" w:rsidR="000F2889" w:rsidRPr="00CF40C5" w:rsidRDefault="000F2889" w:rsidP="006617AB">
            <w:pPr>
              <w:rPr>
                <w:rFonts w:ascii="Arial" w:hAnsi="Arial" w:cs="Arial"/>
              </w:rPr>
            </w:pPr>
            <w:r w:rsidRPr="00CF40C5">
              <w:rPr>
                <w:rFonts w:ascii="Arial" w:hAnsi="Arial" w:cs="Arial"/>
              </w:rPr>
              <w:t>Edición del trabajo</w:t>
            </w:r>
          </w:p>
        </w:tc>
        <w:tc>
          <w:tcPr>
            <w:tcW w:w="828" w:type="dxa"/>
            <w:vAlign w:val="center"/>
          </w:tcPr>
          <w:p w14:paraId="638D5FA2" w14:textId="77777777" w:rsidR="000F2889" w:rsidRPr="00CF40C5" w:rsidRDefault="000F2889" w:rsidP="006617AB">
            <w:pPr>
              <w:jc w:val="center"/>
              <w:rPr>
                <w:rFonts w:ascii="Arial" w:hAnsi="Arial" w:cs="Arial"/>
              </w:rPr>
            </w:pPr>
          </w:p>
        </w:tc>
        <w:tc>
          <w:tcPr>
            <w:tcW w:w="711" w:type="dxa"/>
            <w:vAlign w:val="center"/>
          </w:tcPr>
          <w:p w14:paraId="419ABA3F" w14:textId="77777777" w:rsidR="000F2889" w:rsidRPr="00CF40C5" w:rsidRDefault="000F2889" w:rsidP="006617AB">
            <w:pPr>
              <w:jc w:val="center"/>
              <w:rPr>
                <w:rFonts w:ascii="Arial" w:hAnsi="Arial" w:cs="Arial"/>
              </w:rPr>
            </w:pPr>
          </w:p>
        </w:tc>
        <w:tc>
          <w:tcPr>
            <w:tcW w:w="828" w:type="dxa"/>
            <w:vAlign w:val="center"/>
          </w:tcPr>
          <w:p w14:paraId="67E7C80B" w14:textId="77777777" w:rsidR="000F2889" w:rsidRPr="00CF40C5" w:rsidRDefault="000F2889" w:rsidP="006617AB">
            <w:pPr>
              <w:jc w:val="center"/>
              <w:rPr>
                <w:rFonts w:ascii="Arial" w:hAnsi="Arial" w:cs="Arial"/>
              </w:rPr>
            </w:pPr>
          </w:p>
        </w:tc>
        <w:tc>
          <w:tcPr>
            <w:tcW w:w="710" w:type="dxa"/>
            <w:vAlign w:val="center"/>
          </w:tcPr>
          <w:p w14:paraId="41F240F0" w14:textId="77777777" w:rsidR="000F2889" w:rsidRPr="00CF40C5" w:rsidRDefault="000F2889" w:rsidP="006617AB">
            <w:pPr>
              <w:jc w:val="center"/>
              <w:rPr>
                <w:rFonts w:ascii="Arial" w:hAnsi="Arial" w:cs="Arial"/>
              </w:rPr>
            </w:pPr>
          </w:p>
        </w:tc>
        <w:tc>
          <w:tcPr>
            <w:tcW w:w="711" w:type="dxa"/>
            <w:vAlign w:val="center"/>
          </w:tcPr>
          <w:p w14:paraId="05B20318" w14:textId="77777777" w:rsidR="000F2889" w:rsidRPr="00CF40C5" w:rsidRDefault="000F2889" w:rsidP="006617AB">
            <w:pPr>
              <w:jc w:val="center"/>
              <w:rPr>
                <w:rFonts w:ascii="Arial" w:hAnsi="Arial" w:cs="Arial"/>
              </w:rPr>
            </w:pPr>
          </w:p>
        </w:tc>
        <w:tc>
          <w:tcPr>
            <w:tcW w:w="828" w:type="dxa"/>
            <w:vAlign w:val="center"/>
          </w:tcPr>
          <w:p w14:paraId="192D6346" w14:textId="77777777" w:rsidR="000F2889" w:rsidRPr="00CF40C5" w:rsidRDefault="000F2889" w:rsidP="006617AB">
            <w:pPr>
              <w:jc w:val="center"/>
              <w:rPr>
                <w:rFonts w:ascii="Arial" w:hAnsi="Arial" w:cs="Arial"/>
              </w:rPr>
            </w:pPr>
          </w:p>
        </w:tc>
        <w:tc>
          <w:tcPr>
            <w:tcW w:w="724" w:type="dxa"/>
            <w:vAlign w:val="center"/>
          </w:tcPr>
          <w:p w14:paraId="7D4626B4" w14:textId="77777777" w:rsidR="000F2889" w:rsidRPr="00CF40C5" w:rsidRDefault="000F2889" w:rsidP="006617AB">
            <w:pPr>
              <w:jc w:val="center"/>
              <w:rPr>
                <w:rFonts w:ascii="Arial" w:hAnsi="Arial" w:cs="Arial"/>
              </w:rPr>
            </w:pPr>
          </w:p>
        </w:tc>
        <w:tc>
          <w:tcPr>
            <w:tcW w:w="724" w:type="dxa"/>
            <w:vAlign w:val="center"/>
          </w:tcPr>
          <w:p w14:paraId="0747C307" w14:textId="77777777" w:rsidR="000F2889" w:rsidRPr="00CF40C5" w:rsidRDefault="000F2889" w:rsidP="006617AB">
            <w:pPr>
              <w:jc w:val="center"/>
              <w:rPr>
                <w:rFonts w:ascii="Arial" w:hAnsi="Arial" w:cs="Arial"/>
              </w:rPr>
            </w:pPr>
          </w:p>
        </w:tc>
        <w:tc>
          <w:tcPr>
            <w:tcW w:w="724" w:type="dxa"/>
            <w:vAlign w:val="center"/>
          </w:tcPr>
          <w:p w14:paraId="67118BED" w14:textId="77777777" w:rsidR="000F2889" w:rsidRPr="00CF40C5" w:rsidRDefault="000F2889" w:rsidP="006617AB">
            <w:pPr>
              <w:jc w:val="center"/>
              <w:rPr>
                <w:rFonts w:ascii="Arial" w:hAnsi="Arial" w:cs="Arial"/>
              </w:rPr>
            </w:pPr>
          </w:p>
        </w:tc>
        <w:tc>
          <w:tcPr>
            <w:tcW w:w="724" w:type="dxa"/>
            <w:vAlign w:val="center"/>
          </w:tcPr>
          <w:p w14:paraId="2731FFA1"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442898FB" w14:textId="77777777" w:rsidR="000F2889" w:rsidRPr="00CF40C5" w:rsidRDefault="000F2889" w:rsidP="006617AB">
            <w:pPr>
              <w:jc w:val="center"/>
              <w:rPr>
                <w:rFonts w:ascii="Arial" w:hAnsi="Arial" w:cs="Arial"/>
              </w:rPr>
            </w:pPr>
          </w:p>
        </w:tc>
      </w:tr>
      <w:tr w:rsidR="006617AB" w:rsidRPr="00CF40C5" w14:paraId="0DE37399" w14:textId="77777777" w:rsidTr="006617AB">
        <w:trPr>
          <w:trHeight w:val="771"/>
        </w:trPr>
        <w:tc>
          <w:tcPr>
            <w:tcW w:w="2223" w:type="dxa"/>
            <w:vAlign w:val="center"/>
          </w:tcPr>
          <w:p w14:paraId="5F971A2B" w14:textId="77777777" w:rsidR="000F2889" w:rsidRPr="00CF40C5" w:rsidRDefault="000F2889" w:rsidP="006617AB">
            <w:pPr>
              <w:rPr>
                <w:rFonts w:ascii="Arial" w:hAnsi="Arial" w:cs="Arial"/>
              </w:rPr>
            </w:pPr>
            <w:r w:rsidRPr="00CF40C5">
              <w:rPr>
                <w:rFonts w:ascii="Arial" w:hAnsi="Arial" w:cs="Arial"/>
              </w:rPr>
              <w:t>Culminación del trabajo</w:t>
            </w:r>
          </w:p>
        </w:tc>
        <w:tc>
          <w:tcPr>
            <w:tcW w:w="828" w:type="dxa"/>
            <w:vAlign w:val="center"/>
          </w:tcPr>
          <w:p w14:paraId="42D3C27B" w14:textId="77777777" w:rsidR="000F2889" w:rsidRPr="00CF40C5" w:rsidRDefault="000F2889" w:rsidP="006617AB">
            <w:pPr>
              <w:jc w:val="center"/>
              <w:rPr>
                <w:rFonts w:ascii="Arial" w:hAnsi="Arial" w:cs="Arial"/>
              </w:rPr>
            </w:pPr>
          </w:p>
        </w:tc>
        <w:tc>
          <w:tcPr>
            <w:tcW w:w="711" w:type="dxa"/>
            <w:vAlign w:val="center"/>
          </w:tcPr>
          <w:p w14:paraId="50D8C0E0" w14:textId="77777777" w:rsidR="000F2889" w:rsidRPr="00CF40C5" w:rsidRDefault="000F2889" w:rsidP="006617AB">
            <w:pPr>
              <w:jc w:val="center"/>
              <w:rPr>
                <w:rFonts w:ascii="Arial" w:hAnsi="Arial" w:cs="Arial"/>
              </w:rPr>
            </w:pPr>
          </w:p>
        </w:tc>
        <w:tc>
          <w:tcPr>
            <w:tcW w:w="828" w:type="dxa"/>
            <w:vAlign w:val="center"/>
          </w:tcPr>
          <w:p w14:paraId="266C2333" w14:textId="77777777" w:rsidR="000F2889" w:rsidRPr="00CF40C5" w:rsidRDefault="000F2889" w:rsidP="006617AB">
            <w:pPr>
              <w:jc w:val="center"/>
              <w:rPr>
                <w:rFonts w:ascii="Arial" w:hAnsi="Arial" w:cs="Arial"/>
              </w:rPr>
            </w:pPr>
          </w:p>
        </w:tc>
        <w:tc>
          <w:tcPr>
            <w:tcW w:w="710" w:type="dxa"/>
            <w:vAlign w:val="center"/>
          </w:tcPr>
          <w:p w14:paraId="1D8F1C7E" w14:textId="77777777" w:rsidR="000F2889" w:rsidRPr="00CF40C5" w:rsidRDefault="000F2889" w:rsidP="006617AB">
            <w:pPr>
              <w:jc w:val="center"/>
              <w:rPr>
                <w:rFonts w:ascii="Arial" w:hAnsi="Arial" w:cs="Arial"/>
              </w:rPr>
            </w:pPr>
          </w:p>
        </w:tc>
        <w:tc>
          <w:tcPr>
            <w:tcW w:w="711" w:type="dxa"/>
            <w:vAlign w:val="center"/>
          </w:tcPr>
          <w:p w14:paraId="1644D3C2" w14:textId="77777777" w:rsidR="000F2889" w:rsidRPr="00CF40C5" w:rsidRDefault="000F2889" w:rsidP="006617AB">
            <w:pPr>
              <w:jc w:val="center"/>
              <w:rPr>
                <w:rFonts w:ascii="Arial" w:hAnsi="Arial" w:cs="Arial"/>
              </w:rPr>
            </w:pPr>
          </w:p>
        </w:tc>
        <w:tc>
          <w:tcPr>
            <w:tcW w:w="828" w:type="dxa"/>
            <w:vAlign w:val="center"/>
          </w:tcPr>
          <w:p w14:paraId="697C85FA" w14:textId="77777777" w:rsidR="000F2889" w:rsidRPr="00CF40C5" w:rsidRDefault="000F2889" w:rsidP="006617AB">
            <w:pPr>
              <w:jc w:val="center"/>
              <w:rPr>
                <w:rFonts w:ascii="Arial" w:hAnsi="Arial" w:cs="Arial"/>
              </w:rPr>
            </w:pPr>
          </w:p>
        </w:tc>
        <w:tc>
          <w:tcPr>
            <w:tcW w:w="724" w:type="dxa"/>
            <w:vAlign w:val="center"/>
          </w:tcPr>
          <w:p w14:paraId="692CB31E" w14:textId="77777777" w:rsidR="000F2889" w:rsidRPr="00CF40C5" w:rsidRDefault="000F2889" w:rsidP="006617AB">
            <w:pPr>
              <w:jc w:val="center"/>
              <w:rPr>
                <w:rFonts w:ascii="Arial" w:hAnsi="Arial" w:cs="Arial"/>
              </w:rPr>
            </w:pPr>
          </w:p>
        </w:tc>
        <w:tc>
          <w:tcPr>
            <w:tcW w:w="724" w:type="dxa"/>
            <w:vAlign w:val="center"/>
          </w:tcPr>
          <w:p w14:paraId="72E063EE" w14:textId="77777777" w:rsidR="000F2889" w:rsidRPr="00CF40C5" w:rsidRDefault="000F2889" w:rsidP="006617AB">
            <w:pPr>
              <w:jc w:val="center"/>
              <w:rPr>
                <w:rFonts w:ascii="Arial" w:hAnsi="Arial" w:cs="Arial"/>
              </w:rPr>
            </w:pPr>
          </w:p>
        </w:tc>
        <w:tc>
          <w:tcPr>
            <w:tcW w:w="724" w:type="dxa"/>
            <w:vAlign w:val="center"/>
          </w:tcPr>
          <w:p w14:paraId="2566A017" w14:textId="77777777" w:rsidR="000F2889" w:rsidRPr="00CF40C5" w:rsidRDefault="000F2889" w:rsidP="006617AB">
            <w:pPr>
              <w:jc w:val="center"/>
              <w:rPr>
                <w:rFonts w:ascii="Arial" w:hAnsi="Arial" w:cs="Arial"/>
              </w:rPr>
            </w:pPr>
          </w:p>
        </w:tc>
        <w:tc>
          <w:tcPr>
            <w:tcW w:w="724" w:type="dxa"/>
            <w:vAlign w:val="center"/>
          </w:tcPr>
          <w:p w14:paraId="6D186B4B"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5CD90D63" w14:textId="77777777" w:rsidR="000F2889" w:rsidRPr="00CF40C5" w:rsidRDefault="000F2889" w:rsidP="006617AB">
            <w:pPr>
              <w:jc w:val="center"/>
              <w:rPr>
                <w:rFonts w:ascii="Arial" w:hAnsi="Arial" w:cs="Arial"/>
              </w:rPr>
            </w:pPr>
          </w:p>
        </w:tc>
      </w:tr>
      <w:tr w:rsidR="006617AB" w:rsidRPr="00CF40C5" w14:paraId="364E0763" w14:textId="77777777" w:rsidTr="006617AB">
        <w:trPr>
          <w:trHeight w:val="771"/>
        </w:trPr>
        <w:tc>
          <w:tcPr>
            <w:tcW w:w="2223" w:type="dxa"/>
            <w:vAlign w:val="center"/>
          </w:tcPr>
          <w:p w14:paraId="69D665E2" w14:textId="77777777" w:rsidR="000F2889" w:rsidRPr="00CF40C5" w:rsidRDefault="000F2889" w:rsidP="006617AB">
            <w:pPr>
              <w:rPr>
                <w:rFonts w:ascii="Arial" w:hAnsi="Arial" w:cs="Arial"/>
              </w:rPr>
            </w:pPr>
            <w:r w:rsidRPr="00CF40C5">
              <w:rPr>
                <w:rFonts w:ascii="Arial" w:hAnsi="Arial" w:cs="Arial"/>
              </w:rPr>
              <w:t>Difusión de resultados</w:t>
            </w:r>
          </w:p>
        </w:tc>
        <w:tc>
          <w:tcPr>
            <w:tcW w:w="828" w:type="dxa"/>
            <w:vAlign w:val="center"/>
          </w:tcPr>
          <w:p w14:paraId="610F7CDF" w14:textId="77777777" w:rsidR="000F2889" w:rsidRPr="00CF40C5" w:rsidRDefault="000F2889" w:rsidP="006617AB">
            <w:pPr>
              <w:jc w:val="center"/>
              <w:rPr>
                <w:rFonts w:ascii="Arial" w:hAnsi="Arial" w:cs="Arial"/>
              </w:rPr>
            </w:pPr>
          </w:p>
        </w:tc>
        <w:tc>
          <w:tcPr>
            <w:tcW w:w="711" w:type="dxa"/>
            <w:vAlign w:val="center"/>
          </w:tcPr>
          <w:p w14:paraId="2A3654D3" w14:textId="77777777" w:rsidR="000F2889" w:rsidRPr="00CF40C5" w:rsidRDefault="000F2889" w:rsidP="006617AB">
            <w:pPr>
              <w:jc w:val="center"/>
              <w:rPr>
                <w:rFonts w:ascii="Arial" w:hAnsi="Arial" w:cs="Arial"/>
              </w:rPr>
            </w:pPr>
          </w:p>
        </w:tc>
        <w:tc>
          <w:tcPr>
            <w:tcW w:w="828" w:type="dxa"/>
            <w:vAlign w:val="center"/>
          </w:tcPr>
          <w:p w14:paraId="0160E604" w14:textId="77777777" w:rsidR="000F2889" w:rsidRPr="00CF40C5" w:rsidRDefault="000F2889" w:rsidP="006617AB">
            <w:pPr>
              <w:jc w:val="center"/>
              <w:rPr>
                <w:rFonts w:ascii="Arial" w:hAnsi="Arial" w:cs="Arial"/>
              </w:rPr>
            </w:pPr>
          </w:p>
        </w:tc>
        <w:tc>
          <w:tcPr>
            <w:tcW w:w="710" w:type="dxa"/>
            <w:vAlign w:val="center"/>
          </w:tcPr>
          <w:p w14:paraId="7D64E63D" w14:textId="77777777" w:rsidR="000F2889" w:rsidRPr="00CF40C5" w:rsidRDefault="000F2889" w:rsidP="006617AB">
            <w:pPr>
              <w:jc w:val="center"/>
              <w:rPr>
                <w:rFonts w:ascii="Arial" w:hAnsi="Arial" w:cs="Arial"/>
              </w:rPr>
            </w:pPr>
          </w:p>
        </w:tc>
        <w:tc>
          <w:tcPr>
            <w:tcW w:w="711" w:type="dxa"/>
            <w:vAlign w:val="center"/>
          </w:tcPr>
          <w:p w14:paraId="22E1BA9C" w14:textId="77777777" w:rsidR="000F2889" w:rsidRPr="00CF40C5" w:rsidRDefault="000F2889" w:rsidP="006617AB">
            <w:pPr>
              <w:jc w:val="center"/>
              <w:rPr>
                <w:rFonts w:ascii="Arial" w:hAnsi="Arial" w:cs="Arial"/>
              </w:rPr>
            </w:pPr>
          </w:p>
        </w:tc>
        <w:tc>
          <w:tcPr>
            <w:tcW w:w="828" w:type="dxa"/>
            <w:vAlign w:val="center"/>
          </w:tcPr>
          <w:p w14:paraId="48C0A8D8" w14:textId="77777777" w:rsidR="000F2889" w:rsidRPr="00CF40C5" w:rsidRDefault="000F2889" w:rsidP="006617AB">
            <w:pPr>
              <w:jc w:val="center"/>
              <w:rPr>
                <w:rFonts w:ascii="Arial" w:hAnsi="Arial" w:cs="Arial"/>
              </w:rPr>
            </w:pPr>
          </w:p>
        </w:tc>
        <w:tc>
          <w:tcPr>
            <w:tcW w:w="724" w:type="dxa"/>
            <w:vAlign w:val="center"/>
          </w:tcPr>
          <w:p w14:paraId="221A4CD3" w14:textId="77777777" w:rsidR="000F2889" w:rsidRPr="00CF40C5" w:rsidRDefault="000F2889" w:rsidP="006617AB">
            <w:pPr>
              <w:jc w:val="center"/>
              <w:rPr>
                <w:rFonts w:ascii="Arial" w:hAnsi="Arial" w:cs="Arial"/>
              </w:rPr>
            </w:pPr>
          </w:p>
        </w:tc>
        <w:tc>
          <w:tcPr>
            <w:tcW w:w="724" w:type="dxa"/>
            <w:vAlign w:val="center"/>
          </w:tcPr>
          <w:p w14:paraId="6601F2C6" w14:textId="77777777" w:rsidR="000F2889" w:rsidRPr="00CF40C5" w:rsidRDefault="000F2889" w:rsidP="006617AB">
            <w:pPr>
              <w:jc w:val="center"/>
              <w:rPr>
                <w:rFonts w:ascii="Arial" w:hAnsi="Arial" w:cs="Arial"/>
              </w:rPr>
            </w:pPr>
          </w:p>
        </w:tc>
        <w:tc>
          <w:tcPr>
            <w:tcW w:w="724" w:type="dxa"/>
            <w:vAlign w:val="center"/>
          </w:tcPr>
          <w:p w14:paraId="73CB71A4" w14:textId="77777777" w:rsidR="000F2889" w:rsidRPr="00CF40C5" w:rsidRDefault="000F2889" w:rsidP="006617AB">
            <w:pPr>
              <w:jc w:val="center"/>
              <w:rPr>
                <w:rFonts w:ascii="Arial" w:hAnsi="Arial" w:cs="Arial"/>
              </w:rPr>
            </w:pPr>
          </w:p>
        </w:tc>
        <w:tc>
          <w:tcPr>
            <w:tcW w:w="724" w:type="dxa"/>
            <w:vAlign w:val="center"/>
          </w:tcPr>
          <w:p w14:paraId="5ED38701" w14:textId="77777777" w:rsidR="000F2889" w:rsidRPr="00CF40C5" w:rsidRDefault="000F2889" w:rsidP="006617AB">
            <w:pPr>
              <w:jc w:val="center"/>
              <w:rPr>
                <w:rFonts w:ascii="Arial" w:hAnsi="Arial" w:cs="Arial"/>
              </w:rPr>
            </w:pPr>
            <w:r w:rsidRPr="00CF40C5">
              <w:rPr>
                <w:rFonts w:ascii="Arial" w:hAnsi="Arial" w:cs="Arial"/>
              </w:rPr>
              <w:t>X</w:t>
            </w:r>
          </w:p>
        </w:tc>
        <w:tc>
          <w:tcPr>
            <w:tcW w:w="724" w:type="dxa"/>
            <w:vAlign w:val="center"/>
          </w:tcPr>
          <w:p w14:paraId="73EF16E3" w14:textId="77777777" w:rsidR="000F2889" w:rsidRPr="00CF40C5" w:rsidRDefault="000F2889" w:rsidP="006617AB">
            <w:pPr>
              <w:jc w:val="center"/>
              <w:rPr>
                <w:rFonts w:ascii="Arial" w:hAnsi="Arial" w:cs="Arial"/>
              </w:rPr>
            </w:pPr>
            <w:r w:rsidRPr="00CF40C5">
              <w:rPr>
                <w:rFonts w:ascii="Arial" w:hAnsi="Arial" w:cs="Arial"/>
              </w:rPr>
              <w:t>X</w:t>
            </w:r>
          </w:p>
        </w:tc>
      </w:tr>
    </w:tbl>
    <w:p w14:paraId="6A7E43CB" w14:textId="77777777" w:rsidR="000F2889" w:rsidRDefault="000F2889" w:rsidP="000F2889">
      <w:pPr>
        <w:spacing w:line="360" w:lineRule="auto"/>
        <w:rPr>
          <w:rFonts w:ascii="Arial" w:hAnsi="Arial" w:cs="Arial"/>
          <w:sz w:val="20"/>
          <w:szCs w:val="20"/>
        </w:rPr>
      </w:pPr>
    </w:p>
    <w:p w14:paraId="08FBB2FE" w14:textId="77777777" w:rsidR="000F2889" w:rsidRDefault="000F2889" w:rsidP="000F2889">
      <w:pPr>
        <w:spacing w:line="360" w:lineRule="auto"/>
        <w:rPr>
          <w:rFonts w:ascii="Arial" w:hAnsi="Arial" w:cs="Arial"/>
          <w:sz w:val="20"/>
          <w:szCs w:val="20"/>
        </w:rPr>
      </w:pPr>
    </w:p>
    <w:p w14:paraId="3B0E717F" w14:textId="77777777" w:rsidR="000F2889" w:rsidRDefault="000F2889" w:rsidP="000F2889">
      <w:pPr>
        <w:spacing w:line="360" w:lineRule="auto"/>
        <w:rPr>
          <w:rFonts w:ascii="Arial" w:hAnsi="Arial" w:cs="Arial"/>
          <w:sz w:val="20"/>
          <w:szCs w:val="20"/>
        </w:rPr>
      </w:pPr>
    </w:p>
    <w:p w14:paraId="1EC9A114" w14:textId="77777777" w:rsidR="000F2889" w:rsidRDefault="000F2889" w:rsidP="000F2889">
      <w:pPr>
        <w:spacing w:line="360" w:lineRule="auto"/>
        <w:rPr>
          <w:rFonts w:ascii="Arial" w:hAnsi="Arial" w:cs="Arial"/>
          <w:sz w:val="20"/>
          <w:szCs w:val="20"/>
        </w:rPr>
        <w:sectPr w:rsidR="000F2889" w:rsidSect="006617AB">
          <w:pgSz w:w="11906" w:h="16838"/>
          <w:pgMar w:top="1418" w:right="1701" w:bottom="1418" w:left="1701" w:header="709" w:footer="709" w:gutter="0"/>
          <w:cols w:space="708"/>
          <w:titlePg/>
          <w:docGrid w:linePitch="360"/>
        </w:sectPr>
      </w:pPr>
    </w:p>
    <w:p w14:paraId="383547B8" w14:textId="77777777" w:rsidR="000F2889" w:rsidRPr="006617AB" w:rsidRDefault="000F2889" w:rsidP="000F2889">
      <w:pPr>
        <w:spacing w:line="360" w:lineRule="auto"/>
        <w:rPr>
          <w:rFonts w:ascii="Arial" w:hAnsi="Arial" w:cs="Arial"/>
        </w:rPr>
      </w:pPr>
      <w:r w:rsidRPr="006617AB">
        <w:rPr>
          <w:rFonts w:ascii="Arial" w:hAnsi="Arial" w:cs="Arial"/>
        </w:rPr>
        <w:t>4.3 Presupuesto</w:t>
      </w:r>
    </w:p>
    <w:tbl>
      <w:tblPr>
        <w:tblStyle w:val="Sombreadomedio2-nfasis5"/>
        <w:tblpPr w:leftFromText="141" w:rightFromText="141" w:horzAnchor="margin" w:tblpY="700"/>
        <w:tblW w:w="0" w:type="auto"/>
        <w:tblLook w:val="04A0" w:firstRow="1" w:lastRow="0" w:firstColumn="1" w:lastColumn="0" w:noHBand="0" w:noVBand="1"/>
      </w:tblPr>
      <w:tblGrid>
        <w:gridCol w:w="1404"/>
        <w:gridCol w:w="1777"/>
        <w:gridCol w:w="1511"/>
        <w:gridCol w:w="1270"/>
        <w:gridCol w:w="1253"/>
        <w:gridCol w:w="1213"/>
      </w:tblGrid>
      <w:tr w:rsidR="000F2889" w:rsidRPr="00CF40C5" w14:paraId="7F599D33" w14:textId="77777777" w:rsidTr="00853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5" w:type="dxa"/>
          </w:tcPr>
          <w:p w14:paraId="6F0D344F" w14:textId="77777777" w:rsidR="000F2889" w:rsidRPr="00CF40C5" w:rsidRDefault="000F2889" w:rsidP="00853FDD">
            <w:pPr>
              <w:spacing w:line="360" w:lineRule="auto"/>
              <w:jc w:val="both"/>
              <w:rPr>
                <w:rFonts w:ascii="Arial" w:hAnsi="Arial" w:cs="Arial"/>
                <w:noProof/>
                <w:lang w:eastAsia="es-PE"/>
              </w:rPr>
            </w:pPr>
          </w:p>
        </w:tc>
        <w:tc>
          <w:tcPr>
            <w:tcW w:w="1647" w:type="dxa"/>
          </w:tcPr>
          <w:p w14:paraId="689CAC10" w14:textId="77777777" w:rsidR="000F2889" w:rsidRPr="00CF40C5" w:rsidRDefault="000F2889" w:rsidP="00853FDD">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noProof/>
                <w:lang w:eastAsia="es-PE"/>
              </w:rPr>
            </w:pPr>
          </w:p>
        </w:tc>
        <w:tc>
          <w:tcPr>
            <w:tcW w:w="1449" w:type="dxa"/>
            <w:vAlign w:val="center"/>
          </w:tcPr>
          <w:p w14:paraId="5D81DB45" w14:textId="77777777" w:rsidR="000F2889" w:rsidRPr="00CF40C5" w:rsidRDefault="000F2889" w:rsidP="00853FD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Unidad</w:t>
            </w:r>
          </w:p>
        </w:tc>
        <w:tc>
          <w:tcPr>
            <w:tcW w:w="1253" w:type="dxa"/>
            <w:vAlign w:val="center"/>
          </w:tcPr>
          <w:p w14:paraId="59C5D0C3" w14:textId="77777777" w:rsidR="000F2889" w:rsidRPr="00CF40C5" w:rsidRDefault="000F2889" w:rsidP="00853FD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Número de unidades</w:t>
            </w:r>
          </w:p>
        </w:tc>
        <w:tc>
          <w:tcPr>
            <w:tcW w:w="1253" w:type="dxa"/>
            <w:vAlign w:val="center"/>
          </w:tcPr>
          <w:p w14:paraId="14E6BBDC" w14:textId="77777777" w:rsidR="000F2889" w:rsidRPr="00CF40C5" w:rsidRDefault="000F2889" w:rsidP="00853FD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Costo unitario*</w:t>
            </w:r>
          </w:p>
        </w:tc>
        <w:tc>
          <w:tcPr>
            <w:tcW w:w="1213" w:type="dxa"/>
            <w:vAlign w:val="center"/>
          </w:tcPr>
          <w:p w14:paraId="72C1936D" w14:textId="77777777" w:rsidR="000F2889" w:rsidRPr="00CF40C5" w:rsidRDefault="000F2889" w:rsidP="00853FD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Costo</w:t>
            </w:r>
          </w:p>
          <w:p w14:paraId="0741B8C2" w14:textId="77777777" w:rsidR="000F2889" w:rsidRPr="00CF40C5" w:rsidRDefault="000F2889" w:rsidP="00853FD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total</w:t>
            </w:r>
          </w:p>
        </w:tc>
      </w:tr>
      <w:tr w:rsidR="00897C9D" w:rsidRPr="00CF40C5" w14:paraId="136BAD32" w14:textId="77777777" w:rsidTr="008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18" w:space="0" w:color="auto"/>
            </w:tcBorders>
            <w:vAlign w:val="center"/>
          </w:tcPr>
          <w:p w14:paraId="2BF0AC9B" w14:textId="77777777" w:rsidR="000F2889" w:rsidRPr="00CF40C5" w:rsidRDefault="000F2889" w:rsidP="00853FDD">
            <w:pPr>
              <w:spacing w:line="360" w:lineRule="auto"/>
              <w:rPr>
                <w:rFonts w:ascii="Arial" w:hAnsi="Arial" w:cs="Arial"/>
                <w:noProof/>
                <w:lang w:eastAsia="es-PE"/>
              </w:rPr>
            </w:pPr>
            <w:r w:rsidRPr="00CF40C5">
              <w:rPr>
                <w:rFonts w:ascii="Arial" w:hAnsi="Arial" w:cs="Arial"/>
                <w:noProof/>
                <w:lang w:eastAsia="es-PE"/>
              </w:rPr>
              <w:t>Recursos humanos</w:t>
            </w:r>
          </w:p>
        </w:tc>
        <w:tc>
          <w:tcPr>
            <w:tcW w:w="1647" w:type="dxa"/>
            <w:tcBorders>
              <w:top w:val="single" w:sz="18" w:space="0" w:color="auto"/>
              <w:bottom w:val="nil"/>
            </w:tcBorders>
            <w:shd w:val="clear" w:color="auto" w:fill="auto"/>
            <w:vAlign w:val="center"/>
          </w:tcPr>
          <w:p w14:paraId="4B1A928C"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Investigadores</w:t>
            </w:r>
          </w:p>
        </w:tc>
        <w:tc>
          <w:tcPr>
            <w:tcW w:w="1449" w:type="dxa"/>
            <w:tcBorders>
              <w:top w:val="single" w:sz="18" w:space="0" w:color="auto"/>
              <w:bottom w:val="nil"/>
            </w:tcBorders>
            <w:shd w:val="clear" w:color="auto" w:fill="auto"/>
            <w:vAlign w:val="center"/>
          </w:tcPr>
          <w:p w14:paraId="5574CF56"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Hora investigador</w:t>
            </w:r>
          </w:p>
        </w:tc>
        <w:tc>
          <w:tcPr>
            <w:tcW w:w="1253" w:type="dxa"/>
            <w:tcBorders>
              <w:top w:val="single" w:sz="18" w:space="0" w:color="auto"/>
              <w:bottom w:val="nil"/>
            </w:tcBorders>
            <w:shd w:val="clear" w:color="auto" w:fill="auto"/>
            <w:vAlign w:val="center"/>
          </w:tcPr>
          <w:p w14:paraId="7D430535"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3</w:t>
            </w:r>
          </w:p>
        </w:tc>
        <w:tc>
          <w:tcPr>
            <w:tcW w:w="1253" w:type="dxa"/>
            <w:tcBorders>
              <w:top w:val="single" w:sz="18" w:space="0" w:color="auto"/>
              <w:bottom w:val="nil"/>
            </w:tcBorders>
            <w:shd w:val="clear" w:color="auto" w:fill="auto"/>
            <w:vAlign w:val="center"/>
          </w:tcPr>
          <w:p w14:paraId="0F2BC2D6"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c>
          <w:tcPr>
            <w:tcW w:w="1213" w:type="dxa"/>
            <w:tcBorders>
              <w:top w:val="single" w:sz="18" w:space="0" w:color="auto"/>
              <w:bottom w:val="nil"/>
            </w:tcBorders>
            <w:shd w:val="clear" w:color="auto" w:fill="auto"/>
            <w:vAlign w:val="center"/>
          </w:tcPr>
          <w:p w14:paraId="1CDE3388"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r>
      <w:tr w:rsidR="000F2889" w:rsidRPr="00CF40C5" w14:paraId="0503BE30" w14:textId="77777777" w:rsidTr="00853FDD">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24E000E7" w14:textId="77777777" w:rsidR="000F2889" w:rsidRPr="00CF40C5" w:rsidRDefault="000F2889" w:rsidP="00853FDD">
            <w:pPr>
              <w:spacing w:line="360" w:lineRule="auto"/>
              <w:rPr>
                <w:rFonts w:ascii="Arial" w:hAnsi="Arial" w:cs="Arial"/>
                <w:noProof/>
                <w:lang w:eastAsia="es-PE"/>
              </w:rPr>
            </w:pPr>
          </w:p>
        </w:tc>
        <w:tc>
          <w:tcPr>
            <w:tcW w:w="1647" w:type="dxa"/>
            <w:tcBorders>
              <w:top w:val="nil"/>
              <w:bottom w:val="nil"/>
            </w:tcBorders>
            <w:shd w:val="clear" w:color="auto" w:fill="auto"/>
            <w:vAlign w:val="center"/>
          </w:tcPr>
          <w:p w14:paraId="408F5810"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Asesor</w:t>
            </w:r>
          </w:p>
        </w:tc>
        <w:tc>
          <w:tcPr>
            <w:tcW w:w="1449" w:type="dxa"/>
            <w:tcBorders>
              <w:top w:val="nil"/>
              <w:bottom w:val="nil"/>
            </w:tcBorders>
            <w:shd w:val="clear" w:color="auto" w:fill="auto"/>
            <w:vAlign w:val="center"/>
          </w:tcPr>
          <w:p w14:paraId="563235DA"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Hora asesor</w:t>
            </w:r>
          </w:p>
        </w:tc>
        <w:tc>
          <w:tcPr>
            <w:tcW w:w="1253" w:type="dxa"/>
            <w:tcBorders>
              <w:top w:val="nil"/>
              <w:bottom w:val="nil"/>
            </w:tcBorders>
            <w:shd w:val="clear" w:color="auto" w:fill="auto"/>
            <w:vAlign w:val="center"/>
          </w:tcPr>
          <w:p w14:paraId="5F48D671"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1</w:t>
            </w:r>
          </w:p>
        </w:tc>
        <w:tc>
          <w:tcPr>
            <w:tcW w:w="1253" w:type="dxa"/>
            <w:tcBorders>
              <w:top w:val="nil"/>
              <w:bottom w:val="nil"/>
            </w:tcBorders>
            <w:shd w:val="clear" w:color="auto" w:fill="auto"/>
            <w:vAlign w:val="center"/>
          </w:tcPr>
          <w:p w14:paraId="08579C9F"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c>
          <w:tcPr>
            <w:tcW w:w="1213" w:type="dxa"/>
            <w:tcBorders>
              <w:top w:val="nil"/>
              <w:bottom w:val="nil"/>
            </w:tcBorders>
            <w:shd w:val="clear" w:color="auto" w:fill="auto"/>
            <w:vAlign w:val="center"/>
          </w:tcPr>
          <w:p w14:paraId="242044FF"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r>
      <w:tr w:rsidR="00897C9D" w:rsidRPr="00CF40C5" w14:paraId="195D0B65" w14:textId="77777777" w:rsidTr="008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bottom w:val="single" w:sz="4" w:space="0" w:color="auto"/>
            </w:tcBorders>
            <w:vAlign w:val="center"/>
          </w:tcPr>
          <w:p w14:paraId="7BA3D8DA" w14:textId="77777777" w:rsidR="000F2889" w:rsidRPr="00CF40C5" w:rsidRDefault="000F2889" w:rsidP="00853FDD">
            <w:pPr>
              <w:spacing w:line="360" w:lineRule="auto"/>
              <w:rPr>
                <w:rFonts w:ascii="Arial" w:hAnsi="Arial" w:cs="Arial"/>
                <w:noProof/>
                <w:lang w:eastAsia="es-PE"/>
              </w:rPr>
            </w:pPr>
          </w:p>
        </w:tc>
        <w:tc>
          <w:tcPr>
            <w:tcW w:w="1647" w:type="dxa"/>
            <w:tcBorders>
              <w:top w:val="nil"/>
              <w:bottom w:val="single" w:sz="4" w:space="0" w:color="auto"/>
            </w:tcBorders>
            <w:shd w:val="clear" w:color="auto" w:fill="auto"/>
            <w:vAlign w:val="center"/>
          </w:tcPr>
          <w:p w14:paraId="57C323D9"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Co-asesores</w:t>
            </w:r>
          </w:p>
        </w:tc>
        <w:tc>
          <w:tcPr>
            <w:tcW w:w="1449" w:type="dxa"/>
            <w:tcBorders>
              <w:top w:val="nil"/>
              <w:bottom w:val="single" w:sz="4" w:space="0" w:color="auto"/>
            </w:tcBorders>
            <w:shd w:val="clear" w:color="auto" w:fill="auto"/>
            <w:vAlign w:val="center"/>
          </w:tcPr>
          <w:p w14:paraId="74431106"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Hora asesor</w:t>
            </w:r>
          </w:p>
        </w:tc>
        <w:tc>
          <w:tcPr>
            <w:tcW w:w="1253" w:type="dxa"/>
            <w:tcBorders>
              <w:top w:val="nil"/>
              <w:bottom w:val="single" w:sz="4" w:space="0" w:color="auto"/>
            </w:tcBorders>
            <w:shd w:val="clear" w:color="auto" w:fill="auto"/>
            <w:vAlign w:val="center"/>
          </w:tcPr>
          <w:p w14:paraId="4BF1012D"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1</w:t>
            </w:r>
          </w:p>
        </w:tc>
        <w:tc>
          <w:tcPr>
            <w:tcW w:w="1253" w:type="dxa"/>
            <w:tcBorders>
              <w:top w:val="nil"/>
              <w:bottom w:val="single" w:sz="4" w:space="0" w:color="auto"/>
            </w:tcBorders>
            <w:shd w:val="clear" w:color="auto" w:fill="auto"/>
            <w:vAlign w:val="center"/>
          </w:tcPr>
          <w:p w14:paraId="77C6E7B2"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c>
          <w:tcPr>
            <w:tcW w:w="1213" w:type="dxa"/>
            <w:tcBorders>
              <w:top w:val="nil"/>
              <w:bottom w:val="single" w:sz="4" w:space="0" w:color="auto"/>
            </w:tcBorders>
            <w:shd w:val="clear" w:color="auto" w:fill="auto"/>
            <w:vAlign w:val="center"/>
          </w:tcPr>
          <w:p w14:paraId="24B39B64"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r>
      <w:tr w:rsidR="000F2889" w:rsidRPr="00CF40C5" w14:paraId="487C2163" w14:textId="77777777" w:rsidTr="00853FDD">
        <w:trPr>
          <w:trHeight w:val="1169"/>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tcBorders>
            <w:vAlign w:val="center"/>
          </w:tcPr>
          <w:p w14:paraId="218AE0C9" w14:textId="77777777" w:rsidR="000F2889" w:rsidRPr="00CF40C5" w:rsidRDefault="000F2889" w:rsidP="00853FDD">
            <w:pPr>
              <w:spacing w:line="360" w:lineRule="auto"/>
              <w:rPr>
                <w:rFonts w:ascii="Arial" w:hAnsi="Arial" w:cs="Arial"/>
                <w:noProof/>
                <w:lang w:eastAsia="es-PE"/>
              </w:rPr>
            </w:pPr>
            <w:r w:rsidRPr="00CF40C5">
              <w:rPr>
                <w:rFonts w:ascii="Arial" w:hAnsi="Arial" w:cs="Arial"/>
                <w:noProof/>
                <w:lang w:eastAsia="es-PE"/>
              </w:rPr>
              <w:t>Recursos materiales</w:t>
            </w:r>
          </w:p>
        </w:tc>
        <w:tc>
          <w:tcPr>
            <w:tcW w:w="1647" w:type="dxa"/>
            <w:vMerge w:val="restart"/>
            <w:tcBorders>
              <w:top w:val="single" w:sz="4" w:space="0" w:color="auto"/>
            </w:tcBorders>
            <w:shd w:val="clear" w:color="auto" w:fill="auto"/>
            <w:vAlign w:val="center"/>
          </w:tcPr>
          <w:p w14:paraId="67DE303F"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Bienes</w:t>
            </w:r>
          </w:p>
        </w:tc>
        <w:tc>
          <w:tcPr>
            <w:tcW w:w="1449" w:type="dxa"/>
            <w:tcBorders>
              <w:top w:val="single" w:sz="4" w:space="0" w:color="auto"/>
            </w:tcBorders>
            <w:shd w:val="clear" w:color="auto" w:fill="auto"/>
            <w:vAlign w:val="center"/>
          </w:tcPr>
          <w:p w14:paraId="51EDC7B0"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Impresora</w:t>
            </w:r>
          </w:p>
        </w:tc>
        <w:tc>
          <w:tcPr>
            <w:tcW w:w="1253" w:type="dxa"/>
            <w:tcBorders>
              <w:top w:val="single" w:sz="4" w:space="0" w:color="auto"/>
            </w:tcBorders>
            <w:shd w:val="clear" w:color="auto" w:fill="auto"/>
            <w:vAlign w:val="center"/>
          </w:tcPr>
          <w:p w14:paraId="2A128CDF"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1</w:t>
            </w:r>
          </w:p>
        </w:tc>
        <w:tc>
          <w:tcPr>
            <w:tcW w:w="1253" w:type="dxa"/>
            <w:tcBorders>
              <w:top w:val="single" w:sz="4" w:space="0" w:color="auto"/>
            </w:tcBorders>
            <w:shd w:val="clear" w:color="auto" w:fill="auto"/>
            <w:vAlign w:val="center"/>
          </w:tcPr>
          <w:p w14:paraId="24B30A00"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200.00</w:t>
            </w:r>
          </w:p>
        </w:tc>
        <w:tc>
          <w:tcPr>
            <w:tcW w:w="1213" w:type="dxa"/>
            <w:tcBorders>
              <w:top w:val="single" w:sz="4" w:space="0" w:color="auto"/>
            </w:tcBorders>
            <w:shd w:val="clear" w:color="auto" w:fill="auto"/>
            <w:vAlign w:val="center"/>
          </w:tcPr>
          <w:p w14:paraId="03936451"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200.00</w:t>
            </w:r>
          </w:p>
        </w:tc>
      </w:tr>
      <w:tr w:rsidR="00897C9D" w:rsidRPr="00CF40C5" w14:paraId="531911FE" w14:textId="77777777" w:rsidTr="008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5D19A203" w14:textId="77777777" w:rsidR="000F2889" w:rsidRPr="00CF40C5" w:rsidRDefault="000F2889" w:rsidP="00853FDD">
            <w:pPr>
              <w:spacing w:line="360" w:lineRule="auto"/>
              <w:rPr>
                <w:rFonts w:ascii="Arial" w:hAnsi="Arial" w:cs="Arial"/>
                <w:noProof/>
                <w:lang w:eastAsia="es-PE"/>
              </w:rPr>
            </w:pPr>
          </w:p>
        </w:tc>
        <w:tc>
          <w:tcPr>
            <w:tcW w:w="1647" w:type="dxa"/>
            <w:vMerge/>
            <w:tcBorders>
              <w:bottom w:val="single" w:sz="4" w:space="0" w:color="auto"/>
            </w:tcBorders>
            <w:shd w:val="clear" w:color="auto" w:fill="auto"/>
            <w:vAlign w:val="center"/>
          </w:tcPr>
          <w:p w14:paraId="3B693F22"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p>
        </w:tc>
        <w:tc>
          <w:tcPr>
            <w:tcW w:w="1449" w:type="dxa"/>
            <w:tcBorders>
              <w:top w:val="nil"/>
              <w:bottom w:val="single" w:sz="4" w:space="0" w:color="auto"/>
            </w:tcBorders>
            <w:shd w:val="clear" w:color="auto" w:fill="auto"/>
            <w:vAlign w:val="center"/>
          </w:tcPr>
          <w:p w14:paraId="4FA7C05C"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Cartuchos de tinta</w:t>
            </w:r>
          </w:p>
        </w:tc>
        <w:tc>
          <w:tcPr>
            <w:tcW w:w="1253" w:type="dxa"/>
            <w:tcBorders>
              <w:top w:val="nil"/>
              <w:bottom w:val="single" w:sz="4" w:space="0" w:color="auto"/>
            </w:tcBorders>
            <w:shd w:val="clear" w:color="auto" w:fill="auto"/>
            <w:vAlign w:val="center"/>
          </w:tcPr>
          <w:p w14:paraId="718B6E6C"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4</w:t>
            </w:r>
          </w:p>
        </w:tc>
        <w:tc>
          <w:tcPr>
            <w:tcW w:w="1253" w:type="dxa"/>
            <w:tcBorders>
              <w:top w:val="nil"/>
              <w:bottom w:val="single" w:sz="4" w:space="0" w:color="auto"/>
            </w:tcBorders>
            <w:shd w:val="clear" w:color="auto" w:fill="auto"/>
            <w:vAlign w:val="center"/>
          </w:tcPr>
          <w:p w14:paraId="0D181FBF"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50.00</w:t>
            </w:r>
          </w:p>
        </w:tc>
        <w:tc>
          <w:tcPr>
            <w:tcW w:w="1213" w:type="dxa"/>
            <w:tcBorders>
              <w:top w:val="nil"/>
              <w:bottom w:val="single" w:sz="4" w:space="0" w:color="auto"/>
            </w:tcBorders>
            <w:shd w:val="clear" w:color="auto" w:fill="auto"/>
            <w:vAlign w:val="center"/>
          </w:tcPr>
          <w:p w14:paraId="71869543"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200.00</w:t>
            </w:r>
          </w:p>
        </w:tc>
      </w:tr>
      <w:tr w:rsidR="000F2889" w:rsidRPr="00CF40C5" w14:paraId="63CB886E" w14:textId="77777777" w:rsidTr="00853FDD">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03D4116C" w14:textId="77777777" w:rsidR="000F2889" w:rsidRPr="00CF40C5" w:rsidRDefault="000F2889" w:rsidP="00853FDD">
            <w:pPr>
              <w:spacing w:line="360" w:lineRule="auto"/>
              <w:rPr>
                <w:rFonts w:ascii="Arial" w:hAnsi="Arial" w:cs="Arial"/>
                <w:noProof/>
                <w:lang w:eastAsia="es-PE"/>
              </w:rPr>
            </w:pPr>
          </w:p>
        </w:tc>
        <w:tc>
          <w:tcPr>
            <w:tcW w:w="1647" w:type="dxa"/>
            <w:vMerge w:val="restart"/>
            <w:tcBorders>
              <w:top w:val="single" w:sz="4" w:space="0" w:color="auto"/>
            </w:tcBorders>
            <w:shd w:val="clear" w:color="auto" w:fill="auto"/>
            <w:vAlign w:val="center"/>
          </w:tcPr>
          <w:p w14:paraId="79AD0F08"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Servicios</w:t>
            </w:r>
          </w:p>
        </w:tc>
        <w:tc>
          <w:tcPr>
            <w:tcW w:w="1449" w:type="dxa"/>
            <w:tcBorders>
              <w:top w:val="single" w:sz="4" w:space="0" w:color="auto"/>
            </w:tcBorders>
            <w:shd w:val="clear" w:color="auto" w:fill="auto"/>
            <w:vAlign w:val="center"/>
          </w:tcPr>
          <w:p w14:paraId="7F26ABF3"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Fotocopias</w:t>
            </w:r>
          </w:p>
        </w:tc>
        <w:tc>
          <w:tcPr>
            <w:tcW w:w="1253" w:type="dxa"/>
            <w:tcBorders>
              <w:top w:val="single" w:sz="4" w:space="0" w:color="auto"/>
            </w:tcBorders>
            <w:shd w:val="clear" w:color="auto" w:fill="auto"/>
            <w:vAlign w:val="center"/>
          </w:tcPr>
          <w:p w14:paraId="099F87D6"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1000</w:t>
            </w:r>
          </w:p>
        </w:tc>
        <w:tc>
          <w:tcPr>
            <w:tcW w:w="1253" w:type="dxa"/>
            <w:tcBorders>
              <w:top w:val="single" w:sz="4" w:space="0" w:color="auto"/>
            </w:tcBorders>
            <w:shd w:val="clear" w:color="auto" w:fill="auto"/>
            <w:vAlign w:val="center"/>
          </w:tcPr>
          <w:p w14:paraId="482AC846"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0.05</w:t>
            </w:r>
          </w:p>
        </w:tc>
        <w:tc>
          <w:tcPr>
            <w:tcW w:w="1213" w:type="dxa"/>
            <w:tcBorders>
              <w:top w:val="single" w:sz="4" w:space="0" w:color="auto"/>
            </w:tcBorders>
            <w:shd w:val="clear" w:color="auto" w:fill="auto"/>
            <w:vAlign w:val="center"/>
          </w:tcPr>
          <w:p w14:paraId="2C5213BA"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50.00</w:t>
            </w:r>
          </w:p>
        </w:tc>
      </w:tr>
      <w:tr w:rsidR="000F2889" w:rsidRPr="00CF40C5" w14:paraId="120C95B4" w14:textId="77777777" w:rsidTr="008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123DD734" w14:textId="77777777" w:rsidR="000F2889" w:rsidRPr="00CF40C5" w:rsidRDefault="000F2889" w:rsidP="00853FDD">
            <w:pPr>
              <w:spacing w:line="360" w:lineRule="auto"/>
              <w:rPr>
                <w:rFonts w:ascii="Arial" w:hAnsi="Arial" w:cs="Arial"/>
                <w:noProof/>
                <w:lang w:eastAsia="es-PE"/>
              </w:rPr>
            </w:pPr>
          </w:p>
        </w:tc>
        <w:tc>
          <w:tcPr>
            <w:tcW w:w="1647" w:type="dxa"/>
            <w:vMerge/>
            <w:shd w:val="clear" w:color="auto" w:fill="auto"/>
            <w:vAlign w:val="center"/>
          </w:tcPr>
          <w:p w14:paraId="6975A74D"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p>
        </w:tc>
        <w:tc>
          <w:tcPr>
            <w:tcW w:w="1449" w:type="dxa"/>
            <w:shd w:val="clear" w:color="auto" w:fill="auto"/>
            <w:vAlign w:val="center"/>
          </w:tcPr>
          <w:p w14:paraId="61A024C4"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Internet (mensual)</w:t>
            </w:r>
          </w:p>
        </w:tc>
        <w:tc>
          <w:tcPr>
            <w:tcW w:w="1253" w:type="dxa"/>
            <w:shd w:val="clear" w:color="auto" w:fill="auto"/>
            <w:vAlign w:val="center"/>
          </w:tcPr>
          <w:p w14:paraId="57AF4D57"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10</w:t>
            </w:r>
          </w:p>
        </w:tc>
        <w:tc>
          <w:tcPr>
            <w:tcW w:w="1253" w:type="dxa"/>
            <w:shd w:val="clear" w:color="auto" w:fill="auto"/>
            <w:vAlign w:val="center"/>
          </w:tcPr>
          <w:p w14:paraId="7B36F026"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70.00</w:t>
            </w:r>
          </w:p>
        </w:tc>
        <w:tc>
          <w:tcPr>
            <w:tcW w:w="1213" w:type="dxa"/>
            <w:shd w:val="clear" w:color="auto" w:fill="auto"/>
            <w:vAlign w:val="center"/>
          </w:tcPr>
          <w:p w14:paraId="05A7D114"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700.00</w:t>
            </w:r>
          </w:p>
        </w:tc>
      </w:tr>
      <w:tr w:rsidR="000F2889" w:rsidRPr="00CF40C5" w14:paraId="43A906B4" w14:textId="77777777" w:rsidTr="00853FDD">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07D7DF07" w14:textId="77777777" w:rsidR="000F2889" w:rsidRPr="00CF40C5" w:rsidRDefault="000F2889" w:rsidP="00853FDD">
            <w:pPr>
              <w:spacing w:line="360" w:lineRule="auto"/>
              <w:rPr>
                <w:rFonts w:ascii="Arial" w:hAnsi="Arial" w:cs="Arial"/>
                <w:noProof/>
                <w:lang w:eastAsia="es-PE"/>
              </w:rPr>
            </w:pPr>
          </w:p>
        </w:tc>
        <w:tc>
          <w:tcPr>
            <w:tcW w:w="1647" w:type="dxa"/>
            <w:vMerge/>
            <w:shd w:val="clear" w:color="auto" w:fill="auto"/>
            <w:vAlign w:val="center"/>
          </w:tcPr>
          <w:p w14:paraId="7F93D1B3"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p>
        </w:tc>
        <w:tc>
          <w:tcPr>
            <w:tcW w:w="1449" w:type="dxa"/>
            <w:shd w:val="clear" w:color="auto" w:fill="auto"/>
            <w:vAlign w:val="center"/>
          </w:tcPr>
          <w:p w14:paraId="64E0CF23"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Empastado y espiralado</w:t>
            </w:r>
          </w:p>
        </w:tc>
        <w:tc>
          <w:tcPr>
            <w:tcW w:w="1253" w:type="dxa"/>
            <w:shd w:val="clear" w:color="auto" w:fill="auto"/>
            <w:vAlign w:val="center"/>
          </w:tcPr>
          <w:p w14:paraId="1F776F86"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3</w:t>
            </w:r>
          </w:p>
        </w:tc>
        <w:tc>
          <w:tcPr>
            <w:tcW w:w="1253" w:type="dxa"/>
            <w:shd w:val="clear" w:color="auto" w:fill="auto"/>
            <w:vAlign w:val="center"/>
          </w:tcPr>
          <w:p w14:paraId="43FE1A2E"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Pr>
                <w:rFonts w:ascii="Arial" w:hAnsi="Arial" w:cs="Arial"/>
                <w:noProof/>
                <w:lang w:eastAsia="es-PE"/>
              </w:rPr>
              <w:t>12</w:t>
            </w:r>
            <w:r w:rsidRPr="00CF40C5">
              <w:rPr>
                <w:rFonts w:ascii="Arial" w:hAnsi="Arial" w:cs="Arial"/>
                <w:noProof/>
                <w:lang w:eastAsia="es-PE"/>
              </w:rPr>
              <w:t>.00</w:t>
            </w:r>
          </w:p>
        </w:tc>
        <w:tc>
          <w:tcPr>
            <w:tcW w:w="1213" w:type="dxa"/>
            <w:shd w:val="clear" w:color="auto" w:fill="auto"/>
            <w:vAlign w:val="center"/>
          </w:tcPr>
          <w:p w14:paraId="063F40E3"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36.00</w:t>
            </w:r>
          </w:p>
        </w:tc>
      </w:tr>
      <w:tr w:rsidR="000F2889" w:rsidRPr="00CF40C5" w14:paraId="5FE00086" w14:textId="77777777" w:rsidTr="008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4672F0BF" w14:textId="77777777" w:rsidR="000F2889" w:rsidRPr="00CF40C5" w:rsidRDefault="000F2889" w:rsidP="00853FDD">
            <w:pPr>
              <w:spacing w:line="360" w:lineRule="auto"/>
              <w:rPr>
                <w:rFonts w:ascii="Arial" w:hAnsi="Arial" w:cs="Arial"/>
                <w:noProof/>
                <w:lang w:eastAsia="es-PE"/>
              </w:rPr>
            </w:pPr>
          </w:p>
        </w:tc>
        <w:tc>
          <w:tcPr>
            <w:tcW w:w="1647" w:type="dxa"/>
            <w:vMerge/>
            <w:shd w:val="clear" w:color="auto" w:fill="auto"/>
            <w:vAlign w:val="center"/>
          </w:tcPr>
          <w:p w14:paraId="428AA28F"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p>
        </w:tc>
        <w:tc>
          <w:tcPr>
            <w:tcW w:w="1449" w:type="dxa"/>
            <w:shd w:val="clear" w:color="auto" w:fill="auto"/>
            <w:vAlign w:val="center"/>
          </w:tcPr>
          <w:p w14:paraId="5B8B1340"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Artículos científicos</w:t>
            </w:r>
          </w:p>
        </w:tc>
        <w:tc>
          <w:tcPr>
            <w:tcW w:w="1253" w:type="dxa"/>
            <w:shd w:val="clear" w:color="auto" w:fill="auto"/>
            <w:vAlign w:val="center"/>
          </w:tcPr>
          <w:p w14:paraId="016E6D26"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Pr>
                <w:rFonts w:ascii="Arial" w:hAnsi="Arial" w:cs="Arial"/>
                <w:noProof/>
                <w:lang w:eastAsia="es-PE"/>
              </w:rPr>
              <w:t>34</w:t>
            </w:r>
          </w:p>
        </w:tc>
        <w:tc>
          <w:tcPr>
            <w:tcW w:w="1253" w:type="dxa"/>
            <w:shd w:val="clear" w:color="auto" w:fill="auto"/>
            <w:vAlign w:val="center"/>
          </w:tcPr>
          <w:p w14:paraId="045DF7B1"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c>
          <w:tcPr>
            <w:tcW w:w="1213" w:type="dxa"/>
            <w:shd w:val="clear" w:color="auto" w:fill="auto"/>
            <w:vAlign w:val="center"/>
          </w:tcPr>
          <w:p w14:paraId="23F3ED36"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0.00</w:t>
            </w:r>
          </w:p>
        </w:tc>
      </w:tr>
      <w:tr w:rsidR="000F2889" w:rsidRPr="00CF40C5" w14:paraId="15486E49" w14:textId="77777777" w:rsidTr="00853FDD">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2F80EF4F" w14:textId="77777777" w:rsidR="000F2889" w:rsidRPr="00CF40C5" w:rsidRDefault="000F2889" w:rsidP="00853FDD">
            <w:pPr>
              <w:spacing w:line="360" w:lineRule="auto"/>
              <w:rPr>
                <w:rFonts w:ascii="Arial" w:hAnsi="Arial" w:cs="Arial"/>
                <w:noProof/>
                <w:lang w:eastAsia="es-PE"/>
              </w:rPr>
            </w:pPr>
          </w:p>
        </w:tc>
        <w:tc>
          <w:tcPr>
            <w:tcW w:w="1647" w:type="dxa"/>
            <w:vMerge/>
            <w:shd w:val="clear" w:color="auto" w:fill="auto"/>
            <w:vAlign w:val="center"/>
          </w:tcPr>
          <w:p w14:paraId="00696499"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p>
        </w:tc>
        <w:tc>
          <w:tcPr>
            <w:tcW w:w="1449" w:type="dxa"/>
            <w:shd w:val="clear" w:color="auto" w:fill="auto"/>
            <w:vAlign w:val="center"/>
          </w:tcPr>
          <w:p w14:paraId="6644EC37"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Transporte</w:t>
            </w:r>
          </w:p>
        </w:tc>
        <w:tc>
          <w:tcPr>
            <w:tcW w:w="1253" w:type="dxa"/>
            <w:shd w:val="clear" w:color="auto" w:fill="auto"/>
            <w:vAlign w:val="center"/>
          </w:tcPr>
          <w:p w14:paraId="7D26E161"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100</w:t>
            </w:r>
          </w:p>
        </w:tc>
        <w:tc>
          <w:tcPr>
            <w:tcW w:w="1253" w:type="dxa"/>
            <w:shd w:val="clear" w:color="auto" w:fill="auto"/>
            <w:vAlign w:val="center"/>
          </w:tcPr>
          <w:p w14:paraId="57A147F0"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3.00</w:t>
            </w:r>
          </w:p>
        </w:tc>
        <w:tc>
          <w:tcPr>
            <w:tcW w:w="1213" w:type="dxa"/>
            <w:shd w:val="clear" w:color="auto" w:fill="auto"/>
            <w:vAlign w:val="center"/>
          </w:tcPr>
          <w:p w14:paraId="6151AC36" w14:textId="77777777" w:rsidR="000F2889" w:rsidRPr="00CF40C5" w:rsidRDefault="000F2889" w:rsidP="00853F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300.00</w:t>
            </w:r>
          </w:p>
        </w:tc>
      </w:tr>
      <w:tr w:rsidR="000F2889" w:rsidRPr="00CF40C5" w14:paraId="23D4B129" w14:textId="77777777" w:rsidTr="008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Align w:val="center"/>
          </w:tcPr>
          <w:p w14:paraId="16BB91C2" w14:textId="77777777" w:rsidR="000F2889" w:rsidRPr="00CF40C5" w:rsidRDefault="000F2889" w:rsidP="00853FDD">
            <w:pPr>
              <w:spacing w:line="360" w:lineRule="auto"/>
              <w:rPr>
                <w:rFonts w:ascii="Arial" w:hAnsi="Arial" w:cs="Arial"/>
                <w:noProof/>
                <w:lang w:eastAsia="es-PE"/>
              </w:rPr>
            </w:pPr>
          </w:p>
        </w:tc>
        <w:tc>
          <w:tcPr>
            <w:tcW w:w="1647" w:type="dxa"/>
            <w:shd w:val="clear" w:color="auto" w:fill="auto"/>
            <w:vAlign w:val="center"/>
          </w:tcPr>
          <w:p w14:paraId="34D36B89"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p>
        </w:tc>
        <w:tc>
          <w:tcPr>
            <w:tcW w:w="1449" w:type="dxa"/>
            <w:shd w:val="clear" w:color="auto" w:fill="auto"/>
            <w:vAlign w:val="center"/>
          </w:tcPr>
          <w:p w14:paraId="2DD1391E"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p>
        </w:tc>
        <w:tc>
          <w:tcPr>
            <w:tcW w:w="1253" w:type="dxa"/>
            <w:shd w:val="clear" w:color="auto" w:fill="auto"/>
            <w:vAlign w:val="center"/>
          </w:tcPr>
          <w:p w14:paraId="4E88FF47"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p>
        </w:tc>
        <w:tc>
          <w:tcPr>
            <w:tcW w:w="1253" w:type="dxa"/>
            <w:shd w:val="clear" w:color="auto" w:fill="auto"/>
            <w:vAlign w:val="center"/>
          </w:tcPr>
          <w:p w14:paraId="78B6164A"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sidRPr="00CF40C5">
              <w:rPr>
                <w:rFonts w:ascii="Arial" w:hAnsi="Arial" w:cs="Arial"/>
                <w:noProof/>
                <w:lang w:eastAsia="es-PE"/>
              </w:rPr>
              <w:t>Total:</w:t>
            </w:r>
          </w:p>
        </w:tc>
        <w:tc>
          <w:tcPr>
            <w:tcW w:w="1213" w:type="dxa"/>
            <w:shd w:val="clear" w:color="auto" w:fill="auto"/>
            <w:vAlign w:val="center"/>
          </w:tcPr>
          <w:p w14:paraId="7C820A5E" w14:textId="77777777" w:rsidR="000F2889" w:rsidRPr="00CF40C5" w:rsidRDefault="000F2889" w:rsidP="00853F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eastAsia="es-PE"/>
              </w:rPr>
            </w:pPr>
            <w:r>
              <w:rPr>
                <w:rFonts w:ascii="Arial" w:hAnsi="Arial" w:cs="Arial"/>
                <w:noProof/>
                <w:lang w:eastAsia="es-PE"/>
              </w:rPr>
              <w:t>1</w:t>
            </w:r>
            <w:r w:rsidRPr="00CF40C5">
              <w:rPr>
                <w:rFonts w:ascii="Arial" w:hAnsi="Arial" w:cs="Arial"/>
                <w:noProof/>
                <w:lang w:eastAsia="es-PE"/>
              </w:rPr>
              <w:t>486.00</w:t>
            </w:r>
          </w:p>
        </w:tc>
      </w:tr>
    </w:tbl>
    <w:p w14:paraId="319D32DC" w14:textId="77777777" w:rsidR="000F2889" w:rsidRDefault="000F2889" w:rsidP="000F2889">
      <w:pPr>
        <w:spacing w:line="360" w:lineRule="auto"/>
        <w:rPr>
          <w:rFonts w:ascii="Arial" w:hAnsi="Arial" w:cs="Arial"/>
          <w:sz w:val="20"/>
          <w:szCs w:val="20"/>
        </w:rPr>
      </w:pPr>
    </w:p>
    <w:p w14:paraId="76B4E7E7" w14:textId="77777777" w:rsidR="000F2889" w:rsidRDefault="000F2889" w:rsidP="000F2889">
      <w:pPr>
        <w:spacing w:line="360" w:lineRule="auto"/>
        <w:rPr>
          <w:rFonts w:ascii="Arial" w:hAnsi="Arial" w:cs="Arial"/>
          <w:sz w:val="20"/>
          <w:szCs w:val="20"/>
        </w:rPr>
      </w:pPr>
    </w:p>
    <w:p w14:paraId="15317BC9" w14:textId="77777777" w:rsidR="000F2889" w:rsidRDefault="000F2889" w:rsidP="000F2889">
      <w:pPr>
        <w:spacing w:line="360" w:lineRule="auto"/>
        <w:rPr>
          <w:rFonts w:ascii="Arial" w:hAnsi="Arial" w:cs="Arial"/>
          <w:sz w:val="20"/>
          <w:szCs w:val="20"/>
        </w:rPr>
      </w:pPr>
    </w:p>
    <w:p w14:paraId="33135E0D" w14:textId="77777777" w:rsidR="006617AB" w:rsidRDefault="006617AB" w:rsidP="002D4773">
      <w:pPr>
        <w:spacing w:line="360" w:lineRule="auto"/>
        <w:rPr>
          <w:rFonts w:ascii="Arial" w:hAnsi="Arial" w:cs="Arial"/>
          <w:sz w:val="20"/>
          <w:szCs w:val="20"/>
        </w:rPr>
      </w:pPr>
    </w:p>
    <w:p w14:paraId="2AE3CA4C" w14:textId="77777777" w:rsidR="006617AB" w:rsidRDefault="006617AB" w:rsidP="002D4773">
      <w:pPr>
        <w:spacing w:line="360" w:lineRule="auto"/>
        <w:rPr>
          <w:rFonts w:ascii="Arial" w:hAnsi="Arial" w:cs="Arial"/>
          <w:sz w:val="20"/>
          <w:szCs w:val="20"/>
        </w:rPr>
      </w:pPr>
    </w:p>
    <w:p w14:paraId="16B74156" w14:textId="77777777" w:rsidR="006617AB" w:rsidRDefault="006617AB" w:rsidP="002D4773">
      <w:pPr>
        <w:spacing w:line="360" w:lineRule="auto"/>
        <w:rPr>
          <w:rFonts w:ascii="Arial" w:hAnsi="Arial" w:cs="Arial"/>
          <w:sz w:val="20"/>
          <w:szCs w:val="20"/>
        </w:rPr>
      </w:pPr>
    </w:p>
    <w:p w14:paraId="6300C433" w14:textId="77777777" w:rsidR="006617AB" w:rsidRDefault="006617AB" w:rsidP="002D4773">
      <w:pPr>
        <w:spacing w:line="360" w:lineRule="auto"/>
        <w:rPr>
          <w:rFonts w:ascii="Arial" w:hAnsi="Arial" w:cs="Arial"/>
          <w:sz w:val="20"/>
          <w:szCs w:val="20"/>
        </w:rPr>
      </w:pPr>
    </w:p>
    <w:p w14:paraId="06773BD7" w14:textId="77777777" w:rsidR="006617AB" w:rsidRDefault="006617AB" w:rsidP="002D4773">
      <w:pPr>
        <w:spacing w:line="360" w:lineRule="auto"/>
        <w:rPr>
          <w:rFonts w:ascii="Arial" w:hAnsi="Arial" w:cs="Arial"/>
          <w:sz w:val="20"/>
          <w:szCs w:val="20"/>
        </w:rPr>
      </w:pPr>
    </w:p>
    <w:p w14:paraId="42F069E8" w14:textId="77777777" w:rsidR="006617AB" w:rsidRDefault="006617AB" w:rsidP="002D4773">
      <w:pPr>
        <w:spacing w:line="360" w:lineRule="auto"/>
        <w:rPr>
          <w:rFonts w:ascii="Arial" w:hAnsi="Arial" w:cs="Arial"/>
          <w:sz w:val="20"/>
          <w:szCs w:val="20"/>
        </w:rPr>
      </w:pPr>
    </w:p>
    <w:p w14:paraId="70418C1F" w14:textId="77777777" w:rsidR="006617AB" w:rsidRDefault="006617AB" w:rsidP="002D4773">
      <w:pPr>
        <w:spacing w:line="360" w:lineRule="auto"/>
        <w:rPr>
          <w:rFonts w:ascii="Arial" w:hAnsi="Arial" w:cs="Arial"/>
          <w:sz w:val="20"/>
          <w:szCs w:val="20"/>
        </w:rPr>
      </w:pPr>
    </w:p>
    <w:p w14:paraId="07E1A61F" w14:textId="77777777" w:rsidR="006617AB" w:rsidRDefault="006617AB" w:rsidP="002D4773">
      <w:pPr>
        <w:spacing w:line="360" w:lineRule="auto"/>
        <w:rPr>
          <w:rFonts w:ascii="Arial" w:hAnsi="Arial" w:cs="Arial"/>
          <w:sz w:val="20"/>
          <w:szCs w:val="20"/>
        </w:rPr>
      </w:pPr>
    </w:p>
    <w:p w14:paraId="284A6F49" w14:textId="77777777" w:rsidR="006617AB" w:rsidRDefault="006617AB" w:rsidP="002D4773">
      <w:pPr>
        <w:spacing w:line="360" w:lineRule="auto"/>
        <w:rPr>
          <w:rFonts w:ascii="Arial" w:hAnsi="Arial" w:cs="Arial"/>
          <w:sz w:val="20"/>
          <w:szCs w:val="20"/>
        </w:rPr>
      </w:pPr>
    </w:p>
    <w:p w14:paraId="616CEC1C" w14:textId="77777777" w:rsidR="006617AB" w:rsidRDefault="006617AB" w:rsidP="002D4773">
      <w:pPr>
        <w:spacing w:line="360" w:lineRule="auto"/>
        <w:rPr>
          <w:rFonts w:ascii="Arial" w:hAnsi="Arial" w:cs="Arial"/>
          <w:sz w:val="20"/>
          <w:szCs w:val="20"/>
        </w:rPr>
      </w:pPr>
    </w:p>
    <w:p w14:paraId="2227E101" w14:textId="4A9C18B6" w:rsidR="002D4773" w:rsidRPr="008758A8" w:rsidRDefault="000F2889" w:rsidP="002D4773">
      <w:pPr>
        <w:spacing w:line="360" w:lineRule="auto"/>
        <w:rPr>
          <w:rFonts w:ascii="Arial" w:hAnsi="Arial" w:cs="Arial"/>
        </w:rPr>
      </w:pPr>
      <w:r w:rsidRPr="008758A8">
        <w:rPr>
          <w:rFonts w:ascii="Arial" w:hAnsi="Arial" w:cs="Arial"/>
        </w:rPr>
        <w:t>V. REFERENCIAS BIBLIOGRÁFICAS</w:t>
      </w:r>
    </w:p>
    <w:p w14:paraId="45528BE8" w14:textId="0ACE14E2" w:rsidR="002D4773" w:rsidRPr="008758A8" w:rsidRDefault="002D4773" w:rsidP="002D4773">
      <w:pPr>
        <w:spacing w:line="360" w:lineRule="auto"/>
        <w:rPr>
          <w:rFonts w:ascii="Arial" w:hAnsi="Arial" w:cs="Arial"/>
        </w:rPr>
      </w:pPr>
    </w:p>
    <w:p w14:paraId="20740420" w14:textId="4C94C86D" w:rsidR="002D4773" w:rsidRPr="00D957BD" w:rsidRDefault="00740B7A" w:rsidP="002D4773">
      <w:pPr>
        <w:pStyle w:val="Prrafodelista"/>
        <w:numPr>
          <w:ilvl w:val="0"/>
          <w:numId w:val="6"/>
        </w:numPr>
        <w:spacing w:line="360" w:lineRule="auto"/>
        <w:jc w:val="both"/>
        <w:rPr>
          <w:rFonts w:ascii="Arial" w:hAnsi="Arial" w:cs="Arial"/>
        </w:rPr>
      </w:pPr>
      <w:r w:rsidRPr="008758A8">
        <w:rPr>
          <w:rFonts w:ascii="Arial" w:hAnsi="Arial" w:cs="Arial"/>
        </w:rPr>
        <w:t>Small C, Laycock H. Manejo del dolor posoperatorio agudo . </w:t>
      </w:r>
      <w:r w:rsidRPr="00D957BD">
        <w:rPr>
          <w:rFonts w:ascii="Arial" w:hAnsi="Arial" w:cs="Arial"/>
        </w:rPr>
        <w:t>Br J Surg . 2020; 107 ( 2 ):e70–e80. doi: 10.1002/bjs.11477</w:t>
      </w:r>
      <w:r w:rsidR="002D4773" w:rsidRPr="00D957BD">
        <w:rPr>
          <w:rFonts w:ascii="Arial" w:hAnsi="Arial" w:cs="Arial"/>
        </w:rPr>
        <w:t>Sdcsds</w:t>
      </w:r>
      <w:r w:rsidRPr="00D957BD">
        <w:rPr>
          <w:rFonts w:ascii="Arial" w:hAnsi="Arial" w:cs="Arial"/>
        </w:rPr>
        <w:t>.</w:t>
      </w:r>
    </w:p>
    <w:p w14:paraId="02D9E30E" w14:textId="77777777" w:rsidR="00740B7A" w:rsidRPr="00D957BD" w:rsidRDefault="00740B7A" w:rsidP="00740B7A">
      <w:pPr>
        <w:pStyle w:val="Prrafodelista"/>
        <w:spacing w:line="360" w:lineRule="auto"/>
        <w:jc w:val="both"/>
        <w:rPr>
          <w:rFonts w:ascii="Arial" w:hAnsi="Arial" w:cs="Arial"/>
        </w:rPr>
      </w:pPr>
    </w:p>
    <w:p w14:paraId="70CBB546" w14:textId="7BE8414F" w:rsidR="00740B7A" w:rsidRPr="008758A8" w:rsidRDefault="00740B7A" w:rsidP="002D4773">
      <w:pPr>
        <w:pStyle w:val="Prrafodelista"/>
        <w:numPr>
          <w:ilvl w:val="0"/>
          <w:numId w:val="6"/>
        </w:numPr>
        <w:spacing w:line="360" w:lineRule="auto"/>
        <w:jc w:val="both"/>
        <w:rPr>
          <w:rFonts w:ascii="Arial" w:hAnsi="Arial" w:cs="Arial"/>
        </w:rPr>
      </w:pPr>
      <w:r w:rsidRPr="008758A8">
        <w:rPr>
          <w:rFonts w:ascii="Arial" w:hAnsi="Arial" w:cs="Arial"/>
        </w:rPr>
        <w:t>Stasiowska MK, Ng SC, Gubbay AN, Cregg R. Manejo del dolor posoperatorio . Br J Hosp Med (Londres) . 2015; 76 ( 10 ):570–5. doi: 10.12968/hmed.2015.76.10.570 </w:t>
      </w:r>
    </w:p>
    <w:p w14:paraId="181E80DF" w14:textId="77777777" w:rsidR="00740B7A" w:rsidRPr="008758A8" w:rsidRDefault="00740B7A" w:rsidP="008758A8">
      <w:pPr>
        <w:spacing w:line="360" w:lineRule="auto"/>
        <w:jc w:val="both"/>
        <w:rPr>
          <w:rFonts w:ascii="Arial" w:hAnsi="Arial" w:cs="Arial"/>
        </w:rPr>
      </w:pPr>
    </w:p>
    <w:p w14:paraId="6D43D063" w14:textId="7B43039F" w:rsidR="00740B7A" w:rsidRPr="008758A8" w:rsidRDefault="00740B7A" w:rsidP="002D4773">
      <w:pPr>
        <w:pStyle w:val="Prrafodelista"/>
        <w:numPr>
          <w:ilvl w:val="0"/>
          <w:numId w:val="6"/>
        </w:numPr>
        <w:spacing w:line="360" w:lineRule="auto"/>
        <w:jc w:val="both"/>
        <w:rPr>
          <w:rFonts w:ascii="Arial" w:hAnsi="Arial" w:cs="Arial"/>
        </w:rPr>
      </w:pPr>
      <w:r w:rsidRPr="008758A8">
        <w:rPr>
          <w:rFonts w:ascii="Arial" w:hAnsi="Arial" w:cs="Arial"/>
        </w:rPr>
        <w:t>Marshall K, McLaughlin K. Manejo del dolor en cirugía torácica . Clínica de cirugía torácica . 2020; 30 ( 3 ):339–346. doi: 10.1016/j.thorsurg.2020.03.001</w:t>
      </w:r>
    </w:p>
    <w:p w14:paraId="54EEE80A" w14:textId="77777777" w:rsidR="00740B7A" w:rsidRPr="008758A8" w:rsidRDefault="00740B7A" w:rsidP="00740B7A">
      <w:pPr>
        <w:pStyle w:val="Prrafodelista"/>
        <w:spacing w:line="360" w:lineRule="auto"/>
        <w:jc w:val="both"/>
        <w:rPr>
          <w:rFonts w:ascii="Arial" w:hAnsi="Arial" w:cs="Arial"/>
        </w:rPr>
      </w:pPr>
    </w:p>
    <w:p w14:paraId="0F08C702" w14:textId="51F6345E" w:rsidR="000F2889" w:rsidRPr="00055E56" w:rsidRDefault="000F2889" w:rsidP="002D4773">
      <w:pPr>
        <w:pStyle w:val="Prrafodelista"/>
        <w:numPr>
          <w:ilvl w:val="0"/>
          <w:numId w:val="6"/>
        </w:numPr>
        <w:spacing w:line="360" w:lineRule="auto"/>
        <w:jc w:val="both"/>
        <w:rPr>
          <w:rFonts w:ascii="Arial" w:hAnsi="Arial" w:cs="Arial"/>
          <w:lang w:val="en-US"/>
        </w:rPr>
      </w:pPr>
      <w:r w:rsidRPr="008758A8">
        <w:rPr>
          <w:rFonts w:ascii="Arial" w:hAnsi="Arial" w:cs="Arial"/>
          <w:lang w:val="en-US"/>
        </w:rPr>
        <w:t>Polaner DM, Taenzer AH, Walker BJ, Bosenberg A, Krane EJ, Suresh S, et al. Pediatric Regional Anesthesia Network (PRAN): a multi-institutional study of the use and incidence of complications of pediatric regional anesthesia. Anesth Analg. 2012;115(6):1353-64. DOI: 10.1213/ANE.0b013e31825d9f4b.</w:t>
      </w:r>
    </w:p>
    <w:p w14:paraId="5EC74A87" w14:textId="77777777" w:rsidR="000F2889" w:rsidRPr="008758A8" w:rsidRDefault="000F2889" w:rsidP="002D4773">
      <w:pPr>
        <w:pStyle w:val="Prrafodelista"/>
        <w:spacing w:line="360" w:lineRule="auto"/>
        <w:ind w:left="360"/>
        <w:jc w:val="both"/>
        <w:rPr>
          <w:rFonts w:ascii="Arial" w:hAnsi="Arial" w:cs="Arial"/>
          <w:lang w:val="en-US"/>
        </w:rPr>
      </w:pPr>
    </w:p>
    <w:p w14:paraId="32E8E644" w14:textId="2BD69433" w:rsidR="002D4773" w:rsidRPr="008758A8" w:rsidRDefault="000F2889" w:rsidP="002D4773">
      <w:pPr>
        <w:pStyle w:val="Prrafodelista"/>
        <w:numPr>
          <w:ilvl w:val="0"/>
          <w:numId w:val="6"/>
        </w:numPr>
        <w:spacing w:line="360" w:lineRule="auto"/>
        <w:jc w:val="both"/>
        <w:rPr>
          <w:rFonts w:ascii="Arial" w:hAnsi="Arial" w:cs="Arial"/>
        </w:rPr>
      </w:pPr>
      <w:bookmarkStart w:id="1" w:name="B20"/>
      <w:bookmarkEnd w:id="1"/>
      <w:r w:rsidRPr="008758A8">
        <w:rPr>
          <w:rFonts w:ascii="Arial" w:hAnsi="Arial" w:cs="Arial"/>
          <w:lang w:val="en-US"/>
        </w:rPr>
        <w:t xml:space="preserve">Suresh S, De Olivera G. Local anaesthetic dosage of peripheral nerve blocks in children: analysis of 40 121 blocks from the Pediatric Regional Anesthesia Network database. </w:t>
      </w:r>
      <w:r w:rsidRPr="008758A8">
        <w:rPr>
          <w:rFonts w:ascii="Arial" w:hAnsi="Arial" w:cs="Arial"/>
        </w:rPr>
        <w:t>Br J Anaesth. 2018;120(2):317-22. DOI: 10.1016/j.bja.2017. 10.019.</w:t>
      </w:r>
    </w:p>
    <w:p w14:paraId="620025AB" w14:textId="77777777" w:rsidR="002D4773" w:rsidRPr="008758A8" w:rsidRDefault="002D4773" w:rsidP="002D4773">
      <w:pPr>
        <w:pStyle w:val="Prrafodelista"/>
        <w:jc w:val="both"/>
        <w:rPr>
          <w:rFonts w:ascii="Arial" w:hAnsi="Arial" w:cs="Arial"/>
        </w:rPr>
      </w:pPr>
    </w:p>
    <w:p w14:paraId="4BF19D0B" w14:textId="77777777" w:rsidR="002D4773" w:rsidRPr="008758A8" w:rsidRDefault="000F2889" w:rsidP="002D4773">
      <w:pPr>
        <w:pStyle w:val="Prrafodelista"/>
        <w:numPr>
          <w:ilvl w:val="0"/>
          <w:numId w:val="6"/>
        </w:numPr>
        <w:spacing w:line="360" w:lineRule="auto"/>
        <w:jc w:val="both"/>
        <w:rPr>
          <w:rFonts w:ascii="Arial" w:hAnsi="Arial" w:cs="Arial"/>
        </w:rPr>
      </w:pPr>
      <w:r w:rsidRPr="008758A8">
        <w:rPr>
          <w:rFonts w:ascii="Arial" w:hAnsi="Arial" w:cs="Arial"/>
        </w:rPr>
        <w:t xml:space="preserve">Gaio-Lima C, Costa CC, Moreira JB, Lemos TS, Trindade HL. Bloqueo continúo en el plano del músculo erector del espinal para analgesia en cirugía torácica pediátrica: informe de un caso. Rev Esp Anestesiol Reanim. 2018;65(5):287-90. DOI: 10.1016/j.redar.2017.11.010. </w:t>
      </w:r>
      <w:bookmarkStart w:id="2" w:name="B10"/>
      <w:bookmarkEnd w:id="2"/>
    </w:p>
    <w:p w14:paraId="0F228624" w14:textId="77777777" w:rsidR="002D4773" w:rsidRPr="008758A8" w:rsidRDefault="002D4773" w:rsidP="002D4773">
      <w:pPr>
        <w:pStyle w:val="Prrafodelista"/>
        <w:jc w:val="both"/>
        <w:rPr>
          <w:rFonts w:ascii="Arial" w:hAnsi="Arial" w:cs="Arial"/>
          <w:lang w:val="en-US"/>
        </w:rPr>
      </w:pPr>
    </w:p>
    <w:p w14:paraId="5A102883" w14:textId="77777777" w:rsidR="002D4773" w:rsidRPr="008758A8" w:rsidRDefault="000F2889" w:rsidP="002D4773">
      <w:pPr>
        <w:pStyle w:val="Prrafodelista"/>
        <w:numPr>
          <w:ilvl w:val="0"/>
          <w:numId w:val="6"/>
        </w:numPr>
        <w:spacing w:line="360" w:lineRule="auto"/>
        <w:jc w:val="both"/>
        <w:rPr>
          <w:rFonts w:ascii="Arial" w:hAnsi="Arial" w:cs="Arial"/>
        </w:rPr>
      </w:pPr>
      <w:r w:rsidRPr="008758A8">
        <w:rPr>
          <w:rFonts w:ascii="Arial" w:hAnsi="Arial" w:cs="Arial"/>
          <w:lang w:val="en-US"/>
        </w:rPr>
        <w:t xml:space="preserve">Kaplan I, Jiao Y, AuBuchon JD, Moore RP. Continuous erector spinae plane catheter for analgesia after infantthoracotomy: a case report. </w:t>
      </w:r>
      <w:r w:rsidRPr="008758A8">
        <w:rPr>
          <w:rFonts w:ascii="Arial" w:hAnsi="Arial" w:cs="Arial"/>
        </w:rPr>
        <w:t xml:space="preserve">A A Pract. 2018;11(9):250-2. DOI: 10.1213/XAA.0000000000000799. </w:t>
      </w:r>
    </w:p>
    <w:p w14:paraId="38EF17CF" w14:textId="77777777" w:rsidR="002D4773" w:rsidRPr="008758A8" w:rsidRDefault="002D4773" w:rsidP="002D4773">
      <w:pPr>
        <w:pStyle w:val="Prrafodelista"/>
        <w:jc w:val="both"/>
        <w:rPr>
          <w:rFonts w:ascii="Arial" w:hAnsi="Arial" w:cs="Arial"/>
          <w:lang w:val="en-US"/>
        </w:rPr>
      </w:pPr>
    </w:p>
    <w:p w14:paraId="328F895D" w14:textId="545580DB" w:rsidR="002D4773" w:rsidRPr="00055E56" w:rsidRDefault="002D4773" w:rsidP="002D4773">
      <w:pPr>
        <w:pStyle w:val="Prrafodelista"/>
        <w:numPr>
          <w:ilvl w:val="0"/>
          <w:numId w:val="6"/>
        </w:numPr>
        <w:spacing w:line="360" w:lineRule="auto"/>
        <w:jc w:val="both"/>
        <w:rPr>
          <w:rFonts w:ascii="Arial" w:hAnsi="Arial" w:cs="Arial"/>
          <w:lang w:val="en-US"/>
        </w:rPr>
      </w:pPr>
      <w:r w:rsidRPr="008758A8">
        <w:rPr>
          <w:rFonts w:ascii="Arial" w:hAnsi="Arial" w:cs="Arial"/>
          <w:lang w:val="en-US"/>
        </w:rPr>
        <w:t xml:space="preserve">Forero M, et al. Erector spinae plane (ESP) block in the management of post thoracotomy pain syndrome: A case series. Scand J Pain. 2017 Oct;17:325-329. </w:t>
      </w:r>
      <w:r w:rsidR="0031256F" w:rsidRPr="008758A8">
        <w:rPr>
          <w:rFonts w:ascii="Arial" w:hAnsi="Arial" w:cs="Arial"/>
          <w:lang w:val="en-US"/>
        </w:rPr>
        <w:t>doi: 10.1016/j.sjpain</w:t>
      </w:r>
      <w:r w:rsidRPr="008758A8">
        <w:rPr>
          <w:rFonts w:ascii="Arial" w:hAnsi="Arial" w:cs="Arial"/>
          <w:lang w:val="en-US"/>
        </w:rPr>
        <w:t>.2017.08.013.</w:t>
      </w:r>
    </w:p>
    <w:p w14:paraId="479591C5" w14:textId="77777777" w:rsidR="002D4773" w:rsidRPr="008758A8" w:rsidRDefault="002D4773" w:rsidP="002D4773">
      <w:pPr>
        <w:pStyle w:val="Prrafodelista"/>
        <w:rPr>
          <w:rFonts w:ascii="Arial" w:hAnsi="Arial" w:cs="Arial"/>
          <w:lang w:val="en-US"/>
        </w:rPr>
      </w:pPr>
    </w:p>
    <w:p w14:paraId="6BD241DA" w14:textId="77777777" w:rsidR="009B4D27" w:rsidRPr="008758A8" w:rsidRDefault="002D4773" w:rsidP="009B4D27">
      <w:pPr>
        <w:pStyle w:val="Prrafodelista"/>
        <w:numPr>
          <w:ilvl w:val="0"/>
          <w:numId w:val="6"/>
        </w:numPr>
        <w:spacing w:line="360" w:lineRule="auto"/>
        <w:jc w:val="both"/>
        <w:rPr>
          <w:rFonts w:ascii="Arial" w:hAnsi="Arial" w:cs="Arial"/>
        </w:rPr>
      </w:pPr>
      <w:r w:rsidRPr="008758A8">
        <w:rPr>
          <w:rFonts w:ascii="Arial" w:hAnsi="Arial" w:cs="Arial"/>
          <w:lang w:val="en-US"/>
        </w:rPr>
        <w:t>Bang S, et al. The erector spinae plane block for effective analgesia after lung lobectomy: Three cases report. Medicine (Baltimore). 2019 Jul;98(29):e16262. doi: 10.1097/MD.0000000000016262.</w:t>
      </w:r>
    </w:p>
    <w:p w14:paraId="7C352853" w14:textId="77777777" w:rsidR="009B4D27" w:rsidRPr="008758A8" w:rsidRDefault="009B4D27" w:rsidP="009B4D27">
      <w:pPr>
        <w:pStyle w:val="Prrafodelista"/>
        <w:rPr>
          <w:rFonts w:ascii="Arial" w:hAnsi="Arial" w:cs="Arial"/>
          <w:lang w:val="en-US"/>
        </w:rPr>
      </w:pPr>
    </w:p>
    <w:p w14:paraId="7F47DD31" w14:textId="27333D3D" w:rsidR="0031256F" w:rsidRPr="008758A8" w:rsidRDefault="009B4D27" w:rsidP="0031256F">
      <w:pPr>
        <w:pStyle w:val="Prrafodelista"/>
        <w:numPr>
          <w:ilvl w:val="0"/>
          <w:numId w:val="6"/>
        </w:numPr>
        <w:spacing w:line="360" w:lineRule="auto"/>
        <w:jc w:val="both"/>
        <w:rPr>
          <w:rFonts w:ascii="Arial" w:hAnsi="Arial" w:cs="Arial"/>
        </w:rPr>
      </w:pPr>
      <w:r w:rsidRPr="008758A8">
        <w:rPr>
          <w:rFonts w:ascii="Arial" w:hAnsi="Arial" w:cs="Arial"/>
          <w:lang w:val="en-US"/>
        </w:rPr>
        <w:t xml:space="preserve">Tsui, et al. The erector spinae plane (ESP) block: A pooled review of 242 cases. J Clin Anesth. 2019 </w:t>
      </w:r>
      <w:r w:rsidR="0031256F" w:rsidRPr="008758A8">
        <w:rPr>
          <w:rFonts w:ascii="Arial" w:hAnsi="Arial" w:cs="Arial"/>
          <w:lang w:val="en-US"/>
        </w:rPr>
        <w:t>Mar; 53:29</w:t>
      </w:r>
      <w:r w:rsidRPr="008758A8">
        <w:rPr>
          <w:rFonts w:ascii="Arial" w:hAnsi="Arial" w:cs="Arial"/>
          <w:lang w:val="en-US"/>
        </w:rPr>
        <w:t>-34. doi: 10.1016/j.jclinane.2018.09.036. </w:t>
      </w:r>
    </w:p>
    <w:p w14:paraId="02FD935F" w14:textId="77777777" w:rsidR="0031256F" w:rsidRPr="008758A8" w:rsidRDefault="0031256F" w:rsidP="0031256F">
      <w:pPr>
        <w:pStyle w:val="Prrafodelista"/>
        <w:rPr>
          <w:rFonts w:ascii="Arial" w:hAnsi="Arial" w:cs="Arial"/>
          <w:lang w:val="en-US"/>
        </w:rPr>
      </w:pPr>
    </w:p>
    <w:p w14:paraId="14385CE2" w14:textId="77777777" w:rsidR="008D7279" w:rsidRPr="00055E56" w:rsidRDefault="0031256F" w:rsidP="008D7279">
      <w:pPr>
        <w:pStyle w:val="Prrafodelista"/>
        <w:numPr>
          <w:ilvl w:val="0"/>
          <w:numId w:val="6"/>
        </w:numPr>
        <w:spacing w:line="360" w:lineRule="auto"/>
        <w:jc w:val="both"/>
        <w:rPr>
          <w:rFonts w:ascii="Arial" w:hAnsi="Arial" w:cs="Arial"/>
          <w:lang w:val="en-US"/>
        </w:rPr>
      </w:pPr>
      <w:r w:rsidRPr="008758A8">
        <w:rPr>
          <w:rFonts w:ascii="Arial" w:hAnsi="Arial" w:cs="Arial"/>
          <w:lang w:val="en-US"/>
        </w:rPr>
        <w:t>Hoon Koo C, et al. Efficacy of Erector Spinae Plane Block for Analgesia in Thoracic Surgery: A Systematic Review and Meta-Analysis. J Cardiothorac Vasc Anesth. 2022 May;36(5): 1387-1395.doi: 10.1053/j.jvca.2021.06.029.</w:t>
      </w:r>
    </w:p>
    <w:p w14:paraId="514FF449" w14:textId="77777777" w:rsidR="008D7279" w:rsidRPr="008758A8" w:rsidRDefault="008D7279" w:rsidP="008D7279">
      <w:pPr>
        <w:pStyle w:val="Prrafodelista"/>
        <w:rPr>
          <w:rFonts w:ascii="Arial" w:hAnsi="Arial" w:cs="Arial"/>
          <w:lang w:val="en-US"/>
        </w:rPr>
      </w:pPr>
    </w:p>
    <w:p w14:paraId="049EDE38" w14:textId="77777777" w:rsidR="006177C8" w:rsidRPr="00055E56" w:rsidRDefault="008D7279" w:rsidP="006177C8">
      <w:pPr>
        <w:pStyle w:val="Prrafodelista"/>
        <w:numPr>
          <w:ilvl w:val="0"/>
          <w:numId w:val="6"/>
        </w:numPr>
        <w:spacing w:line="360" w:lineRule="auto"/>
        <w:jc w:val="both"/>
        <w:rPr>
          <w:rFonts w:ascii="Arial" w:hAnsi="Arial" w:cs="Arial"/>
          <w:lang w:val="en-US"/>
        </w:rPr>
      </w:pPr>
      <w:r w:rsidRPr="008758A8">
        <w:rPr>
          <w:rFonts w:ascii="Arial" w:hAnsi="Arial" w:cs="Arial"/>
          <w:lang w:val="en-US"/>
        </w:rPr>
        <w:t>Weihuang, et al. Erector spinae plane block for postoperative analgesia in breast and thoracic surgery: A systematic review and meta-analysis. J Clin Anesth. 2020 Nov; 66:109900. doi: 10.1016/j.jclinane.2020.109900.</w:t>
      </w:r>
    </w:p>
    <w:p w14:paraId="5DBFB5BA" w14:textId="77777777" w:rsidR="006177C8" w:rsidRPr="008758A8" w:rsidRDefault="006177C8" w:rsidP="006177C8">
      <w:pPr>
        <w:pStyle w:val="Prrafodelista"/>
        <w:rPr>
          <w:rFonts w:ascii="Arial" w:hAnsi="Arial" w:cs="Arial"/>
          <w:lang w:val="en-US"/>
        </w:rPr>
      </w:pPr>
    </w:p>
    <w:p w14:paraId="66FEF325" w14:textId="77777777" w:rsidR="008758A8" w:rsidRPr="00D957BD" w:rsidRDefault="006177C8" w:rsidP="008758A8">
      <w:pPr>
        <w:pStyle w:val="Prrafodelista"/>
        <w:numPr>
          <w:ilvl w:val="0"/>
          <w:numId w:val="6"/>
        </w:numPr>
        <w:spacing w:line="360" w:lineRule="auto"/>
        <w:jc w:val="both"/>
        <w:rPr>
          <w:rFonts w:ascii="Arial" w:hAnsi="Arial" w:cs="Arial"/>
          <w:lang w:val="en-US"/>
        </w:rPr>
      </w:pPr>
      <w:r w:rsidRPr="008758A8">
        <w:rPr>
          <w:rFonts w:ascii="Arial" w:hAnsi="Arial" w:cs="Arial"/>
          <w:lang w:val="en-US"/>
        </w:rPr>
        <w:t>Xiong C, et al. Postoperative analgesic effects of paravertebral block versus erector spinae plane block for thoracic and breast surgery: A meta-analysis. PLoS One. 2021 Aug 25;16(8):e0256611. doi: 10.1371/journal.pone.0256611.</w:t>
      </w:r>
    </w:p>
    <w:p w14:paraId="5DC2B14D" w14:textId="77777777" w:rsidR="008758A8" w:rsidRPr="008758A8" w:rsidRDefault="008758A8" w:rsidP="008758A8">
      <w:pPr>
        <w:pStyle w:val="Prrafodelista"/>
        <w:rPr>
          <w:rFonts w:ascii="Arial" w:hAnsi="Arial" w:cs="Arial"/>
          <w:lang w:val="en-US"/>
        </w:rPr>
      </w:pPr>
    </w:p>
    <w:p w14:paraId="6C82F482" w14:textId="2E7A2FC0" w:rsidR="008758A8" w:rsidRDefault="008758A8" w:rsidP="008758A8">
      <w:pPr>
        <w:pStyle w:val="Prrafodelista"/>
        <w:numPr>
          <w:ilvl w:val="0"/>
          <w:numId w:val="6"/>
        </w:numPr>
        <w:spacing w:line="360" w:lineRule="auto"/>
        <w:jc w:val="both"/>
        <w:rPr>
          <w:rFonts w:ascii="Arial" w:hAnsi="Arial" w:cs="Arial"/>
          <w:lang w:val="en-US"/>
        </w:rPr>
      </w:pPr>
      <w:r w:rsidRPr="008758A8">
        <w:rPr>
          <w:rFonts w:ascii="Arial" w:hAnsi="Arial" w:cs="Arial"/>
          <w:lang w:val="en-US"/>
        </w:rPr>
        <w:t>Yildiz M. Erector spinae plane block for post thoracotomy pain in a patient with myasthenia gravis. Agri. 2022 Jan;34(1):73-74. doi: 10.14744/agri.2020.74755.</w:t>
      </w:r>
    </w:p>
    <w:p w14:paraId="67EBDA24" w14:textId="77777777" w:rsidR="008758A8" w:rsidRPr="008758A8" w:rsidRDefault="008758A8" w:rsidP="008758A8">
      <w:pPr>
        <w:pStyle w:val="Prrafodelista"/>
        <w:rPr>
          <w:rFonts w:ascii="Arial" w:hAnsi="Arial" w:cs="Arial"/>
          <w:lang w:val="en-US"/>
        </w:rPr>
      </w:pPr>
    </w:p>
    <w:p w14:paraId="2086A16F" w14:textId="5EEEE7D5" w:rsidR="008758A8" w:rsidRPr="000D1A67" w:rsidRDefault="000D1A67" w:rsidP="008758A8">
      <w:pPr>
        <w:pStyle w:val="Prrafodelista"/>
        <w:numPr>
          <w:ilvl w:val="0"/>
          <w:numId w:val="6"/>
        </w:numPr>
        <w:spacing w:line="360" w:lineRule="auto"/>
        <w:jc w:val="both"/>
        <w:rPr>
          <w:rFonts w:ascii="Arial" w:hAnsi="Arial" w:cs="Arial"/>
        </w:rPr>
      </w:pPr>
      <w:r w:rsidRPr="000D1A67">
        <w:rPr>
          <w:rFonts w:ascii="Arial" w:hAnsi="Arial" w:cs="Arial"/>
        </w:rPr>
        <w:t xml:space="preserve"> Bang S. Bloqueo del plano del erector de la columna vertebral: ¿una innovación o una ilusión? coreano J Anesthesiol 2019; 72 :1–3.</w:t>
      </w:r>
    </w:p>
    <w:p w14:paraId="62EBC38E" w14:textId="77777777" w:rsidR="000D1A67" w:rsidRPr="000D1A67" w:rsidRDefault="000D1A67" w:rsidP="000D1A67">
      <w:pPr>
        <w:pStyle w:val="Prrafodelista"/>
        <w:rPr>
          <w:rFonts w:ascii="Arial" w:hAnsi="Arial" w:cs="Arial"/>
        </w:rPr>
      </w:pPr>
    </w:p>
    <w:p w14:paraId="76EB037A" w14:textId="4E72B271" w:rsidR="008758A8" w:rsidRDefault="000D1A67" w:rsidP="008758A8">
      <w:pPr>
        <w:pStyle w:val="Prrafodelista"/>
        <w:numPr>
          <w:ilvl w:val="0"/>
          <w:numId w:val="6"/>
        </w:numPr>
        <w:spacing w:line="360" w:lineRule="auto"/>
        <w:jc w:val="both"/>
        <w:rPr>
          <w:rFonts w:ascii="Arial" w:hAnsi="Arial" w:cs="Arial"/>
        </w:rPr>
      </w:pPr>
      <w:r w:rsidRPr="000D1A67">
        <w:rPr>
          <w:rFonts w:ascii="Arial" w:hAnsi="Arial" w:cs="Arial"/>
        </w:rPr>
        <w:t xml:space="preserve"> </w:t>
      </w:r>
      <w:r w:rsidRPr="000D1A67">
        <w:rPr>
          <w:rFonts w:ascii="Arial" w:hAnsi="Arial" w:cs="Arial"/>
          <w:lang w:val="en-US"/>
        </w:rPr>
        <w:t>Adhikary SD, Bernard S, López H, et al. </w:t>
      </w:r>
      <w:r w:rsidRPr="000D1A67">
        <w:rPr>
          <w:rFonts w:ascii="Arial" w:hAnsi="Arial" w:cs="Arial"/>
        </w:rPr>
        <w:t>Bloqueo del plano del erector de la columna versus bloqueo retrolaminar: una imagen de resonancia magnética y un estudio anatómico. Reg Anesth Pain Med 2018; 43 :756–62.</w:t>
      </w:r>
    </w:p>
    <w:p w14:paraId="7758C1C5" w14:textId="77777777" w:rsidR="000D1A67" w:rsidRPr="000D1A67" w:rsidRDefault="000D1A67" w:rsidP="000D1A67">
      <w:pPr>
        <w:pStyle w:val="Prrafodelista"/>
        <w:rPr>
          <w:rFonts w:ascii="Arial" w:hAnsi="Arial" w:cs="Arial"/>
        </w:rPr>
      </w:pPr>
    </w:p>
    <w:p w14:paraId="2134882C" w14:textId="1E9E488D" w:rsidR="000D1A67" w:rsidRDefault="000D1A67" w:rsidP="008758A8">
      <w:pPr>
        <w:pStyle w:val="Prrafodelista"/>
        <w:numPr>
          <w:ilvl w:val="0"/>
          <w:numId w:val="6"/>
        </w:numPr>
        <w:spacing w:line="360" w:lineRule="auto"/>
        <w:jc w:val="both"/>
        <w:rPr>
          <w:rFonts w:ascii="Arial" w:hAnsi="Arial" w:cs="Arial"/>
          <w:lang w:val="en-US"/>
        </w:rPr>
      </w:pPr>
      <w:r w:rsidRPr="00055E56">
        <w:rPr>
          <w:rFonts w:ascii="Arial" w:hAnsi="Arial" w:cs="Arial"/>
        </w:rPr>
        <w:t xml:space="preserve"> </w:t>
      </w:r>
      <w:r w:rsidRPr="000D1A67">
        <w:rPr>
          <w:rFonts w:ascii="Arial" w:hAnsi="Arial" w:cs="Arial"/>
          <w:lang w:val="en-US"/>
        </w:rPr>
        <w:t>Fang B, Wang Z, Huang X. Ultrasound-Guided preoperative single-dose erector spinae plane block provides comparable analgesia to thoracic paravertebral block following thoracotomy: a single center randomized controlled double-blind study. Ann Transl Med 2019;7:174. 10.21037/atm.2019.03.53</w:t>
      </w:r>
    </w:p>
    <w:p w14:paraId="1CB0CA2A" w14:textId="77777777" w:rsidR="00F574EE" w:rsidRPr="00F574EE" w:rsidRDefault="00F574EE" w:rsidP="00F574EE">
      <w:pPr>
        <w:pStyle w:val="Prrafodelista"/>
        <w:rPr>
          <w:rFonts w:ascii="Arial" w:hAnsi="Arial" w:cs="Arial"/>
          <w:lang w:val="en-US"/>
        </w:rPr>
      </w:pPr>
    </w:p>
    <w:p w14:paraId="55E01A85" w14:textId="04A47DF2" w:rsidR="00F574EE" w:rsidRDefault="00F574EE" w:rsidP="00F574EE">
      <w:pPr>
        <w:pStyle w:val="Prrafodelista"/>
        <w:numPr>
          <w:ilvl w:val="0"/>
          <w:numId w:val="6"/>
        </w:numPr>
        <w:spacing w:line="360" w:lineRule="auto"/>
        <w:jc w:val="both"/>
        <w:rPr>
          <w:rFonts w:ascii="Arial" w:hAnsi="Arial" w:cs="Arial"/>
          <w:lang w:val="en-US"/>
        </w:rPr>
      </w:pPr>
      <w:r>
        <w:rPr>
          <w:rFonts w:ascii="Arial" w:hAnsi="Arial" w:cs="Arial"/>
          <w:lang w:val="en-US"/>
        </w:rPr>
        <w:t>Schug S. Pogatzki-Zahn E. Chronic pain after surgery or injury. P:CU 2011; 19</w:t>
      </w:r>
    </w:p>
    <w:p w14:paraId="1423619F" w14:textId="77777777" w:rsidR="00F574EE" w:rsidRPr="00F574EE" w:rsidRDefault="00F574EE" w:rsidP="00F574EE">
      <w:pPr>
        <w:pStyle w:val="Prrafodelista"/>
        <w:rPr>
          <w:rFonts w:ascii="Arial" w:hAnsi="Arial" w:cs="Arial"/>
          <w:lang w:val="en-US"/>
        </w:rPr>
      </w:pPr>
    </w:p>
    <w:p w14:paraId="15A5C92C" w14:textId="0B41FD4D" w:rsidR="00F574EE" w:rsidRDefault="00F574EE" w:rsidP="00F574EE">
      <w:pPr>
        <w:pStyle w:val="Prrafodelista"/>
        <w:numPr>
          <w:ilvl w:val="0"/>
          <w:numId w:val="6"/>
        </w:numPr>
        <w:spacing w:line="360" w:lineRule="auto"/>
        <w:jc w:val="both"/>
        <w:rPr>
          <w:rFonts w:ascii="Arial" w:hAnsi="Arial" w:cs="Arial"/>
          <w:lang w:val="en-US"/>
        </w:rPr>
      </w:pPr>
      <w:r w:rsidRPr="00F574EE">
        <w:rPr>
          <w:rFonts w:ascii="Arial" w:hAnsi="Arial" w:cs="Arial"/>
          <w:lang w:val="en-US"/>
        </w:rPr>
        <w:t>Gtreenspan J, Craft R, LeResche L, et al. Consensus Working Group of the Sex, Gender and Pain SIG of the IASP, Studying sex and gender differences in pain and analgesia: a consensus report. Pain 2007; 132: s26-45</w:t>
      </w:r>
    </w:p>
    <w:p w14:paraId="5DF1B72E" w14:textId="77777777" w:rsidR="00831C62" w:rsidRPr="00831C62" w:rsidRDefault="00831C62" w:rsidP="00831C62">
      <w:pPr>
        <w:pStyle w:val="Prrafodelista"/>
        <w:rPr>
          <w:rFonts w:ascii="Arial" w:hAnsi="Arial" w:cs="Arial"/>
          <w:lang w:val="en-US"/>
        </w:rPr>
      </w:pPr>
    </w:p>
    <w:p w14:paraId="7D9F28EB" w14:textId="13A5A081" w:rsidR="00831C62" w:rsidRDefault="00831C62" w:rsidP="00F574EE">
      <w:pPr>
        <w:pStyle w:val="Prrafodelista"/>
        <w:numPr>
          <w:ilvl w:val="0"/>
          <w:numId w:val="6"/>
        </w:numPr>
        <w:spacing w:line="360" w:lineRule="auto"/>
        <w:jc w:val="both"/>
        <w:rPr>
          <w:rFonts w:ascii="Arial" w:hAnsi="Arial" w:cs="Arial"/>
          <w:lang w:val="en-US"/>
        </w:rPr>
      </w:pPr>
      <w:r>
        <w:rPr>
          <w:rFonts w:ascii="Arial" w:hAnsi="Arial" w:cs="Arial"/>
          <w:lang w:val="en-US"/>
        </w:rPr>
        <w:t xml:space="preserve">Tauben D, Stacey B. Evaluation of chronic non-cancer pain in adults. Oct 2022. </w:t>
      </w:r>
    </w:p>
    <w:p w14:paraId="4C8472DA" w14:textId="77777777" w:rsidR="00831C62" w:rsidRPr="00831C62" w:rsidRDefault="00831C62" w:rsidP="00831C62">
      <w:pPr>
        <w:pStyle w:val="Prrafodelista"/>
        <w:rPr>
          <w:rFonts w:ascii="Arial" w:hAnsi="Arial" w:cs="Arial"/>
          <w:lang w:val="en-US"/>
        </w:rPr>
      </w:pPr>
    </w:p>
    <w:p w14:paraId="28669EFD" w14:textId="77777777" w:rsidR="00102676" w:rsidRDefault="00D0486D" w:rsidP="00102676">
      <w:pPr>
        <w:pStyle w:val="Prrafodelista"/>
        <w:numPr>
          <w:ilvl w:val="0"/>
          <w:numId w:val="6"/>
        </w:numPr>
        <w:spacing w:line="360" w:lineRule="auto"/>
        <w:jc w:val="both"/>
        <w:rPr>
          <w:rFonts w:ascii="Arial" w:hAnsi="Arial" w:cs="Arial"/>
          <w:lang w:val="en-US"/>
        </w:rPr>
      </w:pPr>
      <w:r>
        <w:rPr>
          <w:rFonts w:ascii="Arial" w:hAnsi="Arial" w:cs="Arial"/>
          <w:lang w:val="en-US"/>
        </w:rPr>
        <w:t xml:space="preserve"> Blank R, Collins S. Anesthesia for open pulmonary resection. Oct 2022</w:t>
      </w:r>
    </w:p>
    <w:p w14:paraId="03EE167F" w14:textId="77777777" w:rsidR="00102676" w:rsidRPr="00102676" w:rsidRDefault="00102676" w:rsidP="00102676">
      <w:pPr>
        <w:pStyle w:val="Prrafodelista"/>
        <w:rPr>
          <w:rFonts w:ascii="Arial" w:hAnsi="Arial" w:cs="Arial"/>
          <w:lang w:val="en-US"/>
        </w:rPr>
      </w:pPr>
    </w:p>
    <w:p w14:paraId="31101E62" w14:textId="77777777" w:rsidR="00102676" w:rsidRDefault="00102676" w:rsidP="00102676">
      <w:pPr>
        <w:pStyle w:val="Prrafodelista"/>
        <w:numPr>
          <w:ilvl w:val="0"/>
          <w:numId w:val="6"/>
        </w:numPr>
        <w:spacing w:line="360" w:lineRule="auto"/>
        <w:jc w:val="both"/>
        <w:rPr>
          <w:rFonts w:ascii="Arial" w:hAnsi="Arial" w:cs="Arial"/>
          <w:lang w:val="en-US"/>
        </w:rPr>
      </w:pPr>
      <w:r w:rsidRPr="00102676">
        <w:rPr>
          <w:rFonts w:ascii="Arial" w:hAnsi="Arial" w:cs="Arial"/>
          <w:lang w:val="en-US"/>
        </w:rPr>
        <w:t>Yeung J, Gates S, Naidu B. et al. Paravertebral block versus thoracic epidural for patients undergoing thoracotomy. Cochrane Database Syst Rev. 2016 Feb 21;2(2):CD009121.</w:t>
      </w:r>
      <w:r>
        <w:rPr>
          <w:rFonts w:ascii="Arial" w:hAnsi="Arial" w:cs="Arial"/>
          <w:lang w:val="en-US"/>
        </w:rPr>
        <w:t xml:space="preserve"> </w:t>
      </w:r>
      <w:r w:rsidRPr="00102676">
        <w:rPr>
          <w:rFonts w:ascii="Arial" w:hAnsi="Arial" w:cs="Arial"/>
          <w:lang w:val="en-US"/>
        </w:rPr>
        <w:t> doi: 10.1002/14651858.CD009121.pub2.</w:t>
      </w:r>
    </w:p>
    <w:p w14:paraId="526A5165" w14:textId="77777777" w:rsidR="00102676" w:rsidRPr="00102676" w:rsidRDefault="00102676" w:rsidP="00102676">
      <w:pPr>
        <w:pStyle w:val="Prrafodelista"/>
        <w:rPr>
          <w:rFonts w:ascii="Arial" w:hAnsi="Arial" w:cs="Arial"/>
          <w:lang w:val="en-US"/>
        </w:rPr>
      </w:pPr>
    </w:p>
    <w:p w14:paraId="5C76BE91" w14:textId="77777777" w:rsidR="005B42E1" w:rsidRDefault="00102676" w:rsidP="005B42E1">
      <w:pPr>
        <w:pStyle w:val="Prrafodelista"/>
        <w:numPr>
          <w:ilvl w:val="0"/>
          <w:numId w:val="6"/>
        </w:numPr>
        <w:spacing w:line="360" w:lineRule="auto"/>
        <w:jc w:val="both"/>
        <w:rPr>
          <w:rFonts w:ascii="Arial" w:hAnsi="Arial" w:cs="Arial"/>
          <w:lang w:val="en-US"/>
        </w:rPr>
      </w:pPr>
      <w:r w:rsidRPr="00102676">
        <w:rPr>
          <w:rFonts w:ascii="Arial" w:hAnsi="Arial" w:cs="Arial"/>
          <w:lang w:val="en-US"/>
        </w:rPr>
        <w:t>Becker D, Reed K. Local Anesthetics: Review of pharmacological considerations. 2012 Summer; 59(2): 90–102. doi: </w:t>
      </w:r>
      <w:hyperlink r:id="rId14" w:tgtFrame="_blank" w:history="1">
        <w:r w:rsidRPr="00102676">
          <w:rPr>
            <w:rFonts w:ascii="Arial" w:hAnsi="Arial" w:cs="Arial"/>
            <w:lang w:val="en-US"/>
          </w:rPr>
          <w:t>10.2344/0003-3006-59.2.90</w:t>
        </w:r>
      </w:hyperlink>
      <w:r w:rsidR="002A08A9">
        <w:rPr>
          <w:rFonts w:ascii="Arial" w:hAnsi="Arial" w:cs="Arial"/>
          <w:lang w:val="en-US"/>
        </w:rPr>
        <w:t>.</w:t>
      </w:r>
    </w:p>
    <w:p w14:paraId="5279AA66" w14:textId="77777777" w:rsidR="005B42E1" w:rsidRPr="005B42E1" w:rsidRDefault="005B42E1" w:rsidP="005B42E1">
      <w:pPr>
        <w:pStyle w:val="Prrafodelista"/>
        <w:rPr>
          <w:rFonts w:ascii="Arial" w:hAnsi="Arial" w:cs="Arial"/>
          <w:lang w:val="en-US"/>
        </w:rPr>
      </w:pPr>
    </w:p>
    <w:p w14:paraId="6055911F" w14:textId="4691A514" w:rsidR="002A08A9" w:rsidRPr="005B42E1" w:rsidRDefault="002A08A9" w:rsidP="005B42E1">
      <w:pPr>
        <w:pStyle w:val="Prrafodelista"/>
        <w:numPr>
          <w:ilvl w:val="0"/>
          <w:numId w:val="6"/>
        </w:numPr>
        <w:spacing w:line="360" w:lineRule="auto"/>
        <w:jc w:val="both"/>
        <w:rPr>
          <w:rFonts w:ascii="Arial" w:hAnsi="Arial" w:cs="Arial"/>
          <w:lang w:val="en-US"/>
        </w:rPr>
      </w:pPr>
      <w:r w:rsidRPr="005B42E1">
        <w:rPr>
          <w:rFonts w:ascii="Arial" w:hAnsi="Arial" w:cs="Arial"/>
        </w:rPr>
        <w:t xml:space="preserve">Corder G, Castro D, Bruchas M. et al. </w:t>
      </w:r>
      <w:r w:rsidRPr="005B42E1">
        <w:rPr>
          <w:rFonts w:ascii="Arial" w:hAnsi="Arial" w:cs="Arial"/>
          <w:lang w:val="en-US"/>
        </w:rPr>
        <w:t>Endogenous and Exogenous Opioids in Pain</w:t>
      </w:r>
      <w:r w:rsidR="005B42E1" w:rsidRPr="005B42E1">
        <w:rPr>
          <w:rFonts w:ascii="Arial" w:hAnsi="Arial" w:cs="Arial"/>
          <w:lang w:val="en-US"/>
        </w:rPr>
        <w:t xml:space="preserve">. Annu Rev Neurosci. 2018 Jul 8; 41: 453-473. </w:t>
      </w:r>
    </w:p>
    <w:p w14:paraId="45C7438F" w14:textId="4DAD2DAC" w:rsidR="002A08A9" w:rsidRPr="005B42E1" w:rsidRDefault="002A08A9" w:rsidP="005B42E1">
      <w:pPr>
        <w:spacing w:line="360" w:lineRule="auto"/>
        <w:ind w:left="360"/>
        <w:jc w:val="both"/>
        <w:rPr>
          <w:rFonts w:ascii="Arial" w:hAnsi="Arial" w:cs="Arial"/>
          <w:lang w:val="en-US"/>
        </w:rPr>
      </w:pPr>
    </w:p>
    <w:p w14:paraId="796F70E7" w14:textId="1FA27BD2" w:rsidR="00102676" w:rsidRPr="005B42E1" w:rsidRDefault="00102676" w:rsidP="00102676">
      <w:pPr>
        <w:pStyle w:val="Prrafodelista"/>
        <w:spacing w:line="360" w:lineRule="auto"/>
        <w:jc w:val="both"/>
        <w:rPr>
          <w:rFonts w:ascii="Arial" w:hAnsi="Arial" w:cs="Arial"/>
          <w:lang w:val="en-US"/>
        </w:rPr>
      </w:pPr>
    </w:p>
    <w:p w14:paraId="22694385" w14:textId="77777777" w:rsidR="00F574EE" w:rsidRPr="005B42E1" w:rsidRDefault="00F574EE" w:rsidP="00F574EE">
      <w:pPr>
        <w:pStyle w:val="Prrafodelista"/>
        <w:rPr>
          <w:rFonts w:ascii="Arial" w:hAnsi="Arial" w:cs="Arial"/>
          <w:lang w:val="en-US"/>
        </w:rPr>
      </w:pPr>
    </w:p>
    <w:p w14:paraId="0BED6CF8" w14:textId="77777777" w:rsidR="008758A8" w:rsidRPr="008758A8" w:rsidRDefault="008758A8" w:rsidP="008758A8">
      <w:pPr>
        <w:rPr>
          <w:rFonts w:ascii="Times New Roman" w:eastAsia="Times New Roman" w:hAnsi="Times New Roman" w:cs="Times New Roman"/>
          <w:lang w:val="en-US" w:eastAsia="es-MX"/>
        </w:rPr>
      </w:pPr>
    </w:p>
    <w:p w14:paraId="061B1B11" w14:textId="30F16106" w:rsidR="006177C8" w:rsidRPr="005B42E1" w:rsidRDefault="006177C8" w:rsidP="008758A8">
      <w:pPr>
        <w:pStyle w:val="Ttulo1"/>
        <w:shd w:val="clear" w:color="auto" w:fill="FFFFFF"/>
        <w:rPr>
          <w:rFonts w:ascii="Merriweather" w:eastAsia="Times New Roman" w:hAnsi="Merriweather" w:cs="Times New Roman"/>
          <w:b/>
          <w:bCs/>
          <w:color w:val="212121"/>
          <w:kern w:val="36"/>
          <w:sz w:val="48"/>
          <w:szCs w:val="48"/>
          <w:lang w:val="en-US" w:eastAsia="es-MX"/>
        </w:rPr>
      </w:pPr>
    </w:p>
    <w:p w14:paraId="101321B5" w14:textId="3FC76788" w:rsidR="0031256F" w:rsidRPr="005B42E1" w:rsidRDefault="0031256F" w:rsidP="008D7279">
      <w:pPr>
        <w:pStyle w:val="Prrafodelista"/>
        <w:spacing w:line="360" w:lineRule="auto"/>
        <w:jc w:val="both"/>
        <w:rPr>
          <w:rFonts w:ascii="Arial" w:hAnsi="Arial" w:cs="Arial"/>
          <w:sz w:val="20"/>
          <w:szCs w:val="20"/>
          <w:lang w:val="en-US"/>
        </w:rPr>
      </w:pPr>
    </w:p>
    <w:p w14:paraId="184C0B6F" w14:textId="632E94BD" w:rsidR="002D4773" w:rsidRPr="005B42E1" w:rsidRDefault="002D4773" w:rsidP="009B4D27">
      <w:pPr>
        <w:spacing w:line="360" w:lineRule="auto"/>
        <w:ind w:left="360"/>
        <w:jc w:val="both"/>
        <w:rPr>
          <w:rFonts w:ascii="Arial" w:hAnsi="Arial" w:cs="Arial"/>
          <w:sz w:val="20"/>
          <w:szCs w:val="20"/>
          <w:lang w:val="en-US"/>
        </w:rPr>
      </w:pPr>
    </w:p>
    <w:p w14:paraId="6A73E66F" w14:textId="7B5C2C07" w:rsidR="00054980" w:rsidRPr="005B42E1" w:rsidRDefault="00054980" w:rsidP="00FB633B">
      <w:pPr>
        <w:pStyle w:val="Estilo1"/>
        <w:spacing w:before="120" w:after="120" w:line="360" w:lineRule="auto"/>
        <w:jc w:val="both"/>
        <w:rPr>
          <w:rFonts w:ascii="Times New Roman" w:hAnsi="Times New Roman" w:cs="Times New Roman"/>
          <w:sz w:val="28"/>
          <w:szCs w:val="28"/>
          <w:lang w:val="en-US"/>
        </w:rPr>
      </w:pPr>
    </w:p>
    <w:p w14:paraId="1A12047A" w14:textId="40428095" w:rsidR="00054980" w:rsidRPr="005B42E1" w:rsidRDefault="00054980" w:rsidP="00FB633B">
      <w:pPr>
        <w:pStyle w:val="Estilo1"/>
        <w:spacing w:before="120" w:after="120" w:line="360" w:lineRule="auto"/>
        <w:jc w:val="both"/>
        <w:rPr>
          <w:rFonts w:ascii="Times New Roman" w:hAnsi="Times New Roman" w:cs="Times New Roman"/>
          <w:sz w:val="28"/>
          <w:szCs w:val="28"/>
          <w:lang w:val="en-US"/>
        </w:rPr>
      </w:pPr>
    </w:p>
    <w:p w14:paraId="524B99D0" w14:textId="3958978E" w:rsidR="00054980" w:rsidRPr="005B42E1" w:rsidRDefault="00054980" w:rsidP="00FB633B">
      <w:pPr>
        <w:pStyle w:val="Estilo1"/>
        <w:spacing w:before="120" w:after="120" w:line="360" w:lineRule="auto"/>
        <w:jc w:val="both"/>
        <w:rPr>
          <w:rFonts w:ascii="Times New Roman" w:hAnsi="Times New Roman" w:cs="Times New Roman"/>
          <w:sz w:val="28"/>
          <w:szCs w:val="28"/>
          <w:lang w:val="en-US"/>
        </w:rPr>
      </w:pPr>
    </w:p>
    <w:p w14:paraId="1DC91AE7" w14:textId="77777777" w:rsidR="00054980" w:rsidRDefault="00054980" w:rsidP="00054980">
      <w:pPr>
        <w:shd w:val="clear" w:color="auto" w:fill="FFFFFF"/>
        <w:ind w:left="420"/>
        <w:jc w:val="center"/>
        <w:rPr>
          <w:rFonts w:ascii="inherit" w:eastAsia="Times New Roman" w:hAnsi="inherit" w:cs="Lucida Grande"/>
          <w:color w:val="111111"/>
        </w:rPr>
      </w:pPr>
      <w:r w:rsidRPr="004D6DC5">
        <w:rPr>
          <w:rFonts w:ascii="inherit" w:eastAsia="Times New Roman" w:hAnsi="inherit" w:cs="Lucida Grande"/>
          <w:color w:val="111111"/>
        </w:rPr>
        <w:t>ANEXO N</w:t>
      </w:r>
      <w:r>
        <w:rPr>
          <w:rFonts w:ascii="inherit" w:eastAsia="Times New Roman" w:hAnsi="inherit" w:cs="Lucida Grande"/>
          <w:color w:val="111111"/>
        </w:rPr>
        <w:t>°</w:t>
      </w:r>
      <w:r w:rsidRPr="004D6DC5">
        <w:rPr>
          <w:rFonts w:ascii="inherit" w:eastAsia="Times New Roman" w:hAnsi="inherit" w:cs="Lucida Grande"/>
          <w:color w:val="111111"/>
        </w:rPr>
        <w:t xml:space="preserve">1 </w:t>
      </w:r>
      <w:r w:rsidRPr="004D6DC5">
        <w:rPr>
          <w:rFonts w:ascii="inherit" w:eastAsia="Times New Roman" w:hAnsi="inherit" w:cs="Lucida Grande" w:hint="eastAsia"/>
          <w:color w:val="111111"/>
        </w:rPr>
        <w:t>“</w:t>
      </w:r>
      <w:r w:rsidRPr="004D6DC5">
        <w:rPr>
          <w:rFonts w:ascii="inherit" w:eastAsia="Times New Roman" w:hAnsi="inherit" w:cs="Lucida Grande"/>
          <w:color w:val="111111"/>
        </w:rPr>
        <w:t>HOJA DE RECOLECCIÓN DE DATOS</w:t>
      </w:r>
      <w:r w:rsidRPr="004D6DC5">
        <w:rPr>
          <w:rFonts w:ascii="inherit" w:eastAsia="Times New Roman" w:hAnsi="inherit" w:cs="Lucida Grande" w:hint="eastAsia"/>
          <w:color w:val="111111"/>
        </w:rPr>
        <w:t>”</w:t>
      </w:r>
    </w:p>
    <w:p w14:paraId="4719CFE8" w14:textId="77777777" w:rsidR="00054980" w:rsidRPr="004F7C39" w:rsidRDefault="00054980" w:rsidP="00054980">
      <w:pPr>
        <w:shd w:val="clear" w:color="auto" w:fill="FFFFFF"/>
        <w:ind w:left="420"/>
        <w:jc w:val="center"/>
        <w:rPr>
          <w:rFonts w:ascii="inherit" w:eastAsia="Times New Roman" w:hAnsi="inherit" w:cs="Lucida Grande"/>
          <w:color w:val="111111"/>
        </w:rPr>
      </w:pPr>
    </w:p>
    <w:tbl>
      <w:tblPr>
        <w:tblStyle w:val="Tablaconcuadrcula"/>
        <w:tblW w:w="9177" w:type="dxa"/>
        <w:tblLook w:val="04A0" w:firstRow="1" w:lastRow="0" w:firstColumn="1" w:lastColumn="0" w:noHBand="0" w:noVBand="1"/>
      </w:tblPr>
      <w:tblGrid>
        <w:gridCol w:w="4588"/>
        <w:gridCol w:w="4589"/>
      </w:tblGrid>
      <w:tr w:rsidR="00054980" w14:paraId="495C466F" w14:textId="77777777" w:rsidTr="00853FDD">
        <w:trPr>
          <w:trHeight w:val="401"/>
        </w:trPr>
        <w:tc>
          <w:tcPr>
            <w:tcW w:w="4588" w:type="dxa"/>
            <w:vAlign w:val="center"/>
          </w:tcPr>
          <w:p w14:paraId="4449D5C4" w14:textId="77777777" w:rsidR="00054980" w:rsidRDefault="00054980" w:rsidP="00853FDD">
            <w:r>
              <w:t xml:space="preserve">Historia Nº </w:t>
            </w:r>
          </w:p>
        </w:tc>
        <w:tc>
          <w:tcPr>
            <w:tcW w:w="4589" w:type="dxa"/>
            <w:vAlign w:val="center"/>
          </w:tcPr>
          <w:p w14:paraId="5F9A9BEA" w14:textId="77777777" w:rsidR="00054980" w:rsidRDefault="00054980" w:rsidP="00853FDD"/>
        </w:tc>
      </w:tr>
      <w:tr w:rsidR="00054980" w14:paraId="4A0FAAE2" w14:textId="77777777" w:rsidTr="00853FDD">
        <w:trPr>
          <w:trHeight w:val="401"/>
        </w:trPr>
        <w:tc>
          <w:tcPr>
            <w:tcW w:w="9177" w:type="dxa"/>
            <w:gridSpan w:val="2"/>
            <w:vAlign w:val="center"/>
          </w:tcPr>
          <w:p w14:paraId="7406F5C6" w14:textId="77777777" w:rsidR="00054980" w:rsidRDefault="00054980" w:rsidP="00853FDD">
            <w:r>
              <w:t>Datos sociodemográficos</w:t>
            </w:r>
          </w:p>
        </w:tc>
      </w:tr>
      <w:tr w:rsidR="00054980" w14:paraId="5E193112" w14:textId="77777777" w:rsidTr="00853FDD">
        <w:trPr>
          <w:trHeight w:val="420"/>
        </w:trPr>
        <w:tc>
          <w:tcPr>
            <w:tcW w:w="4588" w:type="dxa"/>
            <w:vAlign w:val="center"/>
          </w:tcPr>
          <w:p w14:paraId="561B86FA" w14:textId="77777777" w:rsidR="00054980" w:rsidRDefault="00054980" w:rsidP="00853FDD">
            <w:r>
              <w:t xml:space="preserve">Edad </w:t>
            </w:r>
          </w:p>
        </w:tc>
        <w:tc>
          <w:tcPr>
            <w:tcW w:w="4589" w:type="dxa"/>
            <w:vAlign w:val="center"/>
          </w:tcPr>
          <w:p w14:paraId="79160DB7" w14:textId="77777777" w:rsidR="00054980" w:rsidRDefault="00054980" w:rsidP="00853FDD"/>
        </w:tc>
      </w:tr>
      <w:tr w:rsidR="00054980" w14:paraId="78EEB8BA" w14:textId="77777777" w:rsidTr="00853FDD">
        <w:trPr>
          <w:trHeight w:val="401"/>
        </w:trPr>
        <w:tc>
          <w:tcPr>
            <w:tcW w:w="4588" w:type="dxa"/>
            <w:vAlign w:val="center"/>
          </w:tcPr>
          <w:p w14:paraId="077C68AB" w14:textId="77777777" w:rsidR="00054980" w:rsidRDefault="00054980" w:rsidP="00853FDD">
            <w:r>
              <w:t>Género</w:t>
            </w:r>
          </w:p>
        </w:tc>
        <w:tc>
          <w:tcPr>
            <w:tcW w:w="4589" w:type="dxa"/>
            <w:vAlign w:val="center"/>
          </w:tcPr>
          <w:p w14:paraId="4AC81587" w14:textId="77777777" w:rsidR="00054980" w:rsidRDefault="00054980" w:rsidP="00853FDD"/>
        </w:tc>
      </w:tr>
      <w:tr w:rsidR="00054980" w14:paraId="2F8940CC" w14:textId="77777777" w:rsidTr="00853FDD">
        <w:trPr>
          <w:trHeight w:val="420"/>
        </w:trPr>
        <w:tc>
          <w:tcPr>
            <w:tcW w:w="4588" w:type="dxa"/>
            <w:vAlign w:val="center"/>
          </w:tcPr>
          <w:p w14:paraId="7931ABDB" w14:textId="77777777" w:rsidR="00054980" w:rsidRDefault="00054980" w:rsidP="00853FDD">
            <w:r>
              <w:t>Lugar de procedencia</w:t>
            </w:r>
          </w:p>
        </w:tc>
        <w:tc>
          <w:tcPr>
            <w:tcW w:w="4589" w:type="dxa"/>
            <w:vAlign w:val="center"/>
          </w:tcPr>
          <w:p w14:paraId="019AED2B" w14:textId="77777777" w:rsidR="00054980" w:rsidRDefault="00054980" w:rsidP="00853FDD"/>
        </w:tc>
      </w:tr>
    </w:tbl>
    <w:p w14:paraId="3F87921A" w14:textId="77777777" w:rsidR="00054980" w:rsidRDefault="00054980" w:rsidP="00054980">
      <w:pPr>
        <w:shd w:val="clear" w:color="auto" w:fill="FFFFFF"/>
        <w:jc w:val="both"/>
        <w:rPr>
          <w:rFonts w:ascii="inherit" w:eastAsia="Times New Roman" w:hAnsi="inherit" w:cs="Lucida Grande"/>
          <w:color w:val="111111"/>
          <w:lang w:val="en-US"/>
        </w:rPr>
      </w:pPr>
    </w:p>
    <w:p w14:paraId="4EFCB311" w14:textId="77777777" w:rsidR="00054980" w:rsidRPr="003E32A4" w:rsidRDefault="00054980" w:rsidP="00054980">
      <w:pPr>
        <w:shd w:val="clear" w:color="auto" w:fill="FFFFFF"/>
        <w:jc w:val="both"/>
        <w:rPr>
          <w:rFonts w:ascii="inherit" w:eastAsia="Times New Roman" w:hAnsi="inherit" w:cs="Lucida Grande"/>
          <w:color w:val="111111"/>
          <w:lang w:val="en-US"/>
        </w:rPr>
      </w:pPr>
    </w:p>
    <w:tbl>
      <w:tblPr>
        <w:tblStyle w:val="Tablaconcuadrcula"/>
        <w:tblW w:w="9264" w:type="dxa"/>
        <w:tblLook w:val="04A0" w:firstRow="1" w:lastRow="0" w:firstColumn="1" w:lastColumn="0" w:noHBand="0" w:noVBand="1"/>
      </w:tblPr>
      <w:tblGrid>
        <w:gridCol w:w="4629"/>
        <w:gridCol w:w="2250"/>
        <w:gridCol w:w="2385"/>
      </w:tblGrid>
      <w:tr w:rsidR="00054980" w14:paraId="0BADB97E" w14:textId="77777777" w:rsidTr="001B0DA6">
        <w:trPr>
          <w:trHeight w:val="1207"/>
        </w:trPr>
        <w:tc>
          <w:tcPr>
            <w:tcW w:w="4629" w:type="dxa"/>
            <w:vAlign w:val="center"/>
          </w:tcPr>
          <w:p w14:paraId="4F6E7D93" w14:textId="77777777" w:rsidR="00054980" w:rsidRDefault="00054980" w:rsidP="00853FDD">
            <w:r>
              <w:t xml:space="preserve">Antecedentes patológicos </w:t>
            </w:r>
          </w:p>
        </w:tc>
        <w:tc>
          <w:tcPr>
            <w:tcW w:w="4635" w:type="dxa"/>
            <w:gridSpan w:val="2"/>
            <w:vAlign w:val="center"/>
          </w:tcPr>
          <w:p w14:paraId="5CD4478B" w14:textId="77777777" w:rsidR="00054980" w:rsidRDefault="00054980" w:rsidP="00853FDD">
            <w:r>
              <w:t xml:space="preserve">DM(  )      HTA (  )   </w:t>
            </w:r>
          </w:p>
          <w:p w14:paraId="56C982DA" w14:textId="5702ECDA" w:rsidR="00054980" w:rsidRDefault="001B0DA6" w:rsidP="00853FDD">
            <w:r>
              <w:t xml:space="preserve">Otros (.  ) Especificar </w:t>
            </w:r>
          </w:p>
        </w:tc>
      </w:tr>
      <w:tr w:rsidR="00054980" w14:paraId="3A2CCFC6" w14:textId="77777777" w:rsidTr="001B0DA6">
        <w:trPr>
          <w:trHeight w:val="610"/>
        </w:trPr>
        <w:tc>
          <w:tcPr>
            <w:tcW w:w="4629" w:type="dxa"/>
            <w:vAlign w:val="center"/>
          </w:tcPr>
          <w:p w14:paraId="22B1D783" w14:textId="64C411D8" w:rsidR="00054980" w:rsidRPr="000E2600" w:rsidRDefault="001B0DA6" w:rsidP="00853FDD">
            <w:r>
              <w:t>Toracotomía</w:t>
            </w:r>
          </w:p>
        </w:tc>
        <w:tc>
          <w:tcPr>
            <w:tcW w:w="4635" w:type="dxa"/>
            <w:gridSpan w:val="2"/>
            <w:vAlign w:val="center"/>
          </w:tcPr>
          <w:p w14:paraId="572B8892" w14:textId="77777777" w:rsidR="00054980" w:rsidRDefault="001B0DA6" w:rsidP="00853FDD">
            <w:r>
              <w:t xml:space="preserve">Fecha: </w:t>
            </w:r>
          </w:p>
          <w:p w14:paraId="1BA59409" w14:textId="65D5E145" w:rsidR="001B0DA6" w:rsidRDefault="001B0DA6" w:rsidP="00853FDD">
            <w:r>
              <w:t>Motivo:</w:t>
            </w:r>
          </w:p>
        </w:tc>
      </w:tr>
      <w:tr w:rsidR="00B1643B" w14:paraId="301CA3E9" w14:textId="77777777" w:rsidTr="001B0DA6">
        <w:trPr>
          <w:trHeight w:val="596"/>
        </w:trPr>
        <w:tc>
          <w:tcPr>
            <w:tcW w:w="4629" w:type="dxa"/>
            <w:vMerge w:val="restart"/>
            <w:vAlign w:val="center"/>
          </w:tcPr>
          <w:p w14:paraId="642BA2BD" w14:textId="407AB197" w:rsidR="00B1643B" w:rsidRDefault="00B1643B" w:rsidP="00853FDD">
            <w:r>
              <w:t>Bloqueo del plano erector de la columna</w:t>
            </w:r>
          </w:p>
        </w:tc>
        <w:tc>
          <w:tcPr>
            <w:tcW w:w="2250" w:type="dxa"/>
            <w:vAlign w:val="center"/>
          </w:tcPr>
          <w:p w14:paraId="790F1542" w14:textId="77777777" w:rsidR="00B1643B" w:rsidRDefault="00B1643B" w:rsidP="00853FDD">
            <w:r>
              <w:t>No (  )</w:t>
            </w:r>
          </w:p>
        </w:tc>
        <w:tc>
          <w:tcPr>
            <w:tcW w:w="2385" w:type="dxa"/>
            <w:vAlign w:val="center"/>
          </w:tcPr>
          <w:p w14:paraId="52AF74B2" w14:textId="63BAFFDC" w:rsidR="00B1643B" w:rsidRDefault="00B1643B" w:rsidP="00853FDD">
            <w:r>
              <w:t>Si (  ) [intentos:         )</w:t>
            </w:r>
          </w:p>
        </w:tc>
      </w:tr>
      <w:tr w:rsidR="00B1643B" w14:paraId="5486B34A" w14:textId="77777777" w:rsidTr="001B0DA6">
        <w:trPr>
          <w:trHeight w:val="596"/>
        </w:trPr>
        <w:tc>
          <w:tcPr>
            <w:tcW w:w="4629" w:type="dxa"/>
            <w:vMerge/>
            <w:vAlign w:val="center"/>
          </w:tcPr>
          <w:p w14:paraId="63634590" w14:textId="77777777" w:rsidR="00B1643B" w:rsidRDefault="00B1643B" w:rsidP="00853FDD"/>
        </w:tc>
        <w:tc>
          <w:tcPr>
            <w:tcW w:w="2250" w:type="dxa"/>
            <w:vAlign w:val="center"/>
          </w:tcPr>
          <w:p w14:paraId="72709D7F" w14:textId="369075BC" w:rsidR="00B1643B" w:rsidRDefault="00B1643B" w:rsidP="00853FDD">
            <w:r>
              <w:t>Complicaciones:</w:t>
            </w:r>
          </w:p>
        </w:tc>
        <w:tc>
          <w:tcPr>
            <w:tcW w:w="2385" w:type="dxa"/>
            <w:vAlign w:val="center"/>
          </w:tcPr>
          <w:p w14:paraId="4446807F" w14:textId="77777777" w:rsidR="00B1643B" w:rsidRDefault="00B1643B" w:rsidP="00853FDD">
            <w:r>
              <w:t>Si</w:t>
            </w:r>
          </w:p>
          <w:p w14:paraId="6556F876" w14:textId="18D02DF5" w:rsidR="00B1643B" w:rsidRDefault="00B1643B" w:rsidP="00853FDD">
            <w:r>
              <w:t xml:space="preserve">No </w:t>
            </w:r>
          </w:p>
        </w:tc>
      </w:tr>
      <w:tr w:rsidR="00B1643B" w14:paraId="1871A02A" w14:textId="77777777" w:rsidTr="001B0DA6">
        <w:trPr>
          <w:trHeight w:val="596"/>
        </w:trPr>
        <w:tc>
          <w:tcPr>
            <w:tcW w:w="4629" w:type="dxa"/>
            <w:vMerge/>
            <w:vAlign w:val="center"/>
          </w:tcPr>
          <w:p w14:paraId="085BE980" w14:textId="77777777" w:rsidR="00B1643B" w:rsidRDefault="00B1643B" w:rsidP="00853FDD"/>
        </w:tc>
        <w:tc>
          <w:tcPr>
            <w:tcW w:w="2250" w:type="dxa"/>
            <w:vAlign w:val="center"/>
          </w:tcPr>
          <w:p w14:paraId="4919822E" w14:textId="321161A3" w:rsidR="00B1643B" w:rsidRDefault="00B1643B" w:rsidP="00853FDD">
            <w:r>
              <w:t xml:space="preserve">Dosis del AL y volumen: </w:t>
            </w:r>
          </w:p>
        </w:tc>
        <w:tc>
          <w:tcPr>
            <w:tcW w:w="2385" w:type="dxa"/>
            <w:vAlign w:val="center"/>
          </w:tcPr>
          <w:p w14:paraId="72A3FEC4" w14:textId="77777777" w:rsidR="00B1643B" w:rsidRDefault="00B1643B" w:rsidP="00853FDD"/>
        </w:tc>
      </w:tr>
      <w:tr w:rsidR="001B0DA6" w14:paraId="36A38AAA" w14:textId="77777777" w:rsidTr="001B0DA6">
        <w:trPr>
          <w:trHeight w:val="1222"/>
        </w:trPr>
        <w:tc>
          <w:tcPr>
            <w:tcW w:w="4629" w:type="dxa"/>
            <w:vMerge w:val="restart"/>
            <w:vAlign w:val="center"/>
          </w:tcPr>
          <w:p w14:paraId="55C8F3EA" w14:textId="11685641" w:rsidR="001B0DA6" w:rsidRDefault="001B0DA6" w:rsidP="00853FDD">
            <w:r>
              <w:t>Analgesia epidural torácica</w:t>
            </w:r>
          </w:p>
        </w:tc>
        <w:tc>
          <w:tcPr>
            <w:tcW w:w="2250" w:type="dxa"/>
            <w:vAlign w:val="center"/>
          </w:tcPr>
          <w:p w14:paraId="194242C9" w14:textId="77777777" w:rsidR="001B0DA6" w:rsidRDefault="001B0DA6" w:rsidP="00853FDD">
            <w:r>
              <w:t>No (  )</w:t>
            </w:r>
          </w:p>
        </w:tc>
        <w:tc>
          <w:tcPr>
            <w:tcW w:w="2385" w:type="dxa"/>
            <w:vAlign w:val="center"/>
          </w:tcPr>
          <w:p w14:paraId="1E08C647" w14:textId="77777777" w:rsidR="001B0DA6" w:rsidRDefault="001B0DA6" w:rsidP="00853FDD">
            <w:r>
              <w:t>Si (  ) [fecha:              ]</w:t>
            </w:r>
          </w:p>
          <w:p w14:paraId="51AB608B" w14:textId="6F3137C2" w:rsidR="001B0DA6" w:rsidRDefault="001B0DA6" w:rsidP="00853FDD">
            <w:r>
              <w:t>Intentos</w:t>
            </w:r>
          </w:p>
        </w:tc>
      </w:tr>
      <w:tr w:rsidR="001B0DA6" w14:paraId="6085C182" w14:textId="77777777" w:rsidTr="001B0DA6">
        <w:trPr>
          <w:trHeight w:val="1222"/>
        </w:trPr>
        <w:tc>
          <w:tcPr>
            <w:tcW w:w="4629" w:type="dxa"/>
            <w:vMerge/>
            <w:vAlign w:val="center"/>
          </w:tcPr>
          <w:p w14:paraId="5DC5C659" w14:textId="77777777" w:rsidR="001B0DA6" w:rsidRDefault="001B0DA6" w:rsidP="00853FDD"/>
        </w:tc>
        <w:tc>
          <w:tcPr>
            <w:tcW w:w="2250" w:type="dxa"/>
            <w:vAlign w:val="center"/>
          </w:tcPr>
          <w:p w14:paraId="07572FEF" w14:textId="7EFD1828" w:rsidR="001B0DA6" w:rsidRDefault="001B0DA6" w:rsidP="00853FDD">
            <w:r>
              <w:t xml:space="preserve">Complicaciones </w:t>
            </w:r>
          </w:p>
        </w:tc>
        <w:tc>
          <w:tcPr>
            <w:tcW w:w="2385" w:type="dxa"/>
            <w:vAlign w:val="center"/>
          </w:tcPr>
          <w:p w14:paraId="553EDD79" w14:textId="4E94A400" w:rsidR="001B0DA6" w:rsidRDefault="001B0DA6" w:rsidP="001B0DA6">
            <w:r>
              <w:t>Si</w:t>
            </w:r>
          </w:p>
          <w:p w14:paraId="37647C60" w14:textId="07474662" w:rsidR="001B0DA6" w:rsidRDefault="001B0DA6" w:rsidP="001B0DA6">
            <w:r>
              <w:t>Especificar</w:t>
            </w:r>
          </w:p>
          <w:p w14:paraId="36D69102" w14:textId="67C3562D" w:rsidR="001B0DA6" w:rsidRDefault="001B0DA6" w:rsidP="001B0DA6">
            <w:r>
              <w:t>No</w:t>
            </w:r>
          </w:p>
        </w:tc>
      </w:tr>
      <w:tr w:rsidR="00B302D6" w14:paraId="3B25D81D" w14:textId="77777777" w:rsidTr="001B0DA6">
        <w:trPr>
          <w:trHeight w:val="1222"/>
        </w:trPr>
        <w:tc>
          <w:tcPr>
            <w:tcW w:w="4629" w:type="dxa"/>
            <w:vAlign w:val="center"/>
          </w:tcPr>
          <w:p w14:paraId="08BE1069" w14:textId="77777777" w:rsidR="00B302D6" w:rsidRDefault="00B302D6" w:rsidP="00853FDD"/>
        </w:tc>
        <w:tc>
          <w:tcPr>
            <w:tcW w:w="2250" w:type="dxa"/>
            <w:vAlign w:val="center"/>
          </w:tcPr>
          <w:p w14:paraId="7E883461" w14:textId="3A645AEB" w:rsidR="00B302D6" w:rsidRDefault="00B302D6" w:rsidP="00853FDD">
            <w:r>
              <w:t>Dosis de AL y volumen:</w:t>
            </w:r>
          </w:p>
        </w:tc>
        <w:tc>
          <w:tcPr>
            <w:tcW w:w="2385" w:type="dxa"/>
            <w:vAlign w:val="center"/>
          </w:tcPr>
          <w:p w14:paraId="4A4E5BD5" w14:textId="77777777" w:rsidR="00B302D6" w:rsidRDefault="00B302D6" w:rsidP="001B0DA6"/>
        </w:tc>
      </w:tr>
      <w:tr w:rsidR="00054980" w14:paraId="65D8D958" w14:textId="77777777" w:rsidTr="001B0DA6">
        <w:tblPrEx>
          <w:tblCellMar>
            <w:left w:w="70" w:type="dxa"/>
            <w:right w:w="70" w:type="dxa"/>
          </w:tblCellMar>
          <w:tblLook w:val="0000" w:firstRow="0" w:lastRow="0" w:firstColumn="0" w:lastColumn="0" w:noHBand="0" w:noVBand="0"/>
        </w:tblPrEx>
        <w:trPr>
          <w:trHeight w:val="418"/>
        </w:trPr>
        <w:tc>
          <w:tcPr>
            <w:tcW w:w="4629" w:type="dxa"/>
            <w:tcBorders>
              <w:bottom w:val="single" w:sz="4" w:space="0" w:color="auto"/>
            </w:tcBorders>
            <w:vAlign w:val="center"/>
          </w:tcPr>
          <w:p w14:paraId="3B0B7140" w14:textId="15D03AFA" w:rsidR="00054980" w:rsidRPr="004F7C39" w:rsidRDefault="001B0DA6" w:rsidP="00853FDD">
            <w:r>
              <w:t xml:space="preserve">Otros bloqueos </w:t>
            </w:r>
          </w:p>
        </w:tc>
        <w:tc>
          <w:tcPr>
            <w:tcW w:w="4635" w:type="dxa"/>
            <w:gridSpan w:val="2"/>
            <w:tcBorders>
              <w:bottom w:val="single" w:sz="4" w:space="0" w:color="auto"/>
            </w:tcBorders>
            <w:vAlign w:val="center"/>
          </w:tcPr>
          <w:p w14:paraId="6CE0DF9B" w14:textId="77777777" w:rsidR="00054980" w:rsidRDefault="00054980" w:rsidP="00853FDD">
            <w:r w:rsidRPr="004F7C39">
              <w:t>Fecha:</w:t>
            </w:r>
          </w:p>
          <w:p w14:paraId="0456D7E5" w14:textId="77777777" w:rsidR="001B0DA6" w:rsidRDefault="001B0DA6" w:rsidP="00853FDD">
            <w:r>
              <w:t xml:space="preserve">Si </w:t>
            </w:r>
          </w:p>
          <w:p w14:paraId="60D705C4" w14:textId="77777777" w:rsidR="001B0DA6" w:rsidRDefault="001B0DA6" w:rsidP="00853FDD">
            <w:r>
              <w:t xml:space="preserve">No </w:t>
            </w:r>
          </w:p>
          <w:p w14:paraId="615513F5" w14:textId="77777777" w:rsidR="001B0DA6" w:rsidRDefault="001B0DA6" w:rsidP="00853FDD">
            <w:r>
              <w:t xml:space="preserve">Intentos </w:t>
            </w:r>
          </w:p>
          <w:p w14:paraId="410487C1" w14:textId="437897BE" w:rsidR="001B0DA6" w:rsidRPr="004F7C39" w:rsidRDefault="001B0DA6" w:rsidP="00853FDD">
            <w:r>
              <w:t xml:space="preserve">Complicaciones </w:t>
            </w:r>
          </w:p>
        </w:tc>
      </w:tr>
      <w:tr w:rsidR="00054980" w14:paraId="071DDC6C" w14:textId="77777777" w:rsidTr="001B0DA6">
        <w:tblPrEx>
          <w:tblCellMar>
            <w:left w:w="70" w:type="dxa"/>
            <w:right w:w="70" w:type="dxa"/>
          </w:tblCellMar>
          <w:tblLook w:val="0000" w:firstRow="0" w:lastRow="0" w:firstColumn="0" w:lastColumn="0" w:noHBand="0" w:noVBand="0"/>
        </w:tblPrEx>
        <w:trPr>
          <w:trHeight w:val="418"/>
        </w:trPr>
        <w:tc>
          <w:tcPr>
            <w:tcW w:w="4629" w:type="dxa"/>
            <w:tcBorders>
              <w:bottom w:val="single" w:sz="4" w:space="0" w:color="auto"/>
            </w:tcBorders>
            <w:vAlign w:val="center"/>
          </w:tcPr>
          <w:p w14:paraId="4B16E3D4" w14:textId="597E6CCE" w:rsidR="00054980" w:rsidRDefault="001B0DA6" w:rsidP="00853FDD">
            <w:r>
              <w:t>Uso solo opioides</w:t>
            </w:r>
          </w:p>
        </w:tc>
        <w:tc>
          <w:tcPr>
            <w:tcW w:w="4635" w:type="dxa"/>
            <w:gridSpan w:val="2"/>
            <w:tcBorders>
              <w:bottom w:val="single" w:sz="4" w:space="0" w:color="auto"/>
            </w:tcBorders>
            <w:vAlign w:val="center"/>
          </w:tcPr>
          <w:p w14:paraId="44B6D290" w14:textId="14B7CCC5" w:rsidR="001B0DA6" w:rsidRDefault="001B0DA6" w:rsidP="00853FDD">
            <w:r>
              <w:t xml:space="preserve">Si </w:t>
            </w:r>
          </w:p>
          <w:p w14:paraId="6A37654D" w14:textId="4B6D7293" w:rsidR="001B0DA6" w:rsidRDefault="001B0DA6" w:rsidP="00853FDD">
            <w:r>
              <w:t xml:space="preserve">Dosis y hora de administración </w:t>
            </w:r>
          </w:p>
          <w:p w14:paraId="2506E625" w14:textId="77777777" w:rsidR="00054980" w:rsidRDefault="001B0DA6" w:rsidP="00853FDD">
            <w:r>
              <w:t xml:space="preserve">No </w:t>
            </w:r>
            <w:r w:rsidR="00054980">
              <w:t xml:space="preserve"> </w:t>
            </w:r>
          </w:p>
          <w:p w14:paraId="61474B3A" w14:textId="6220F293" w:rsidR="001B0DA6" w:rsidRPr="004F7C39" w:rsidRDefault="001B0DA6" w:rsidP="00853FDD"/>
        </w:tc>
      </w:tr>
    </w:tbl>
    <w:p w14:paraId="1F9DC160" w14:textId="77777777" w:rsidR="00054980" w:rsidRPr="003D4D06" w:rsidRDefault="00054980" w:rsidP="00054980">
      <w:pPr>
        <w:shd w:val="clear" w:color="auto" w:fill="FFFFFF"/>
        <w:jc w:val="both"/>
        <w:rPr>
          <w:rFonts w:ascii="inherit" w:eastAsia="Times New Roman" w:hAnsi="inherit" w:cs="Lucida Grande"/>
          <w:color w:val="111111"/>
          <w:sz w:val="20"/>
          <w:szCs w:val="20"/>
        </w:rPr>
      </w:pPr>
    </w:p>
    <w:p w14:paraId="021044D0" w14:textId="77777777" w:rsidR="00054980" w:rsidRPr="003D4D06" w:rsidRDefault="00054980" w:rsidP="00054980">
      <w:pPr>
        <w:shd w:val="clear" w:color="auto" w:fill="FFFFFF"/>
        <w:jc w:val="both"/>
        <w:rPr>
          <w:rFonts w:ascii="inherit" w:eastAsia="Times New Roman" w:hAnsi="inherit" w:cs="Lucida Grande"/>
          <w:color w:val="111111"/>
          <w:sz w:val="20"/>
          <w:szCs w:val="20"/>
        </w:rPr>
      </w:pPr>
    </w:p>
    <w:tbl>
      <w:tblPr>
        <w:tblStyle w:val="Tablaconcuadrcula"/>
        <w:tblW w:w="9328" w:type="dxa"/>
        <w:tblLook w:val="04A0" w:firstRow="1" w:lastRow="0" w:firstColumn="1" w:lastColumn="0" w:noHBand="0" w:noVBand="1"/>
      </w:tblPr>
      <w:tblGrid>
        <w:gridCol w:w="3109"/>
        <w:gridCol w:w="3109"/>
        <w:gridCol w:w="3110"/>
      </w:tblGrid>
      <w:tr w:rsidR="00054980" w14:paraId="5AB2B110" w14:textId="77777777" w:rsidTr="00853FDD">
        <w:trPr>
          <w:trHeight w:val="426"/>
        </w:trPr>
        <w:tc>
          <w:tcPr>
            <w:tcW w:w="9328" w:type="dxa"/>
            <w:gridSpan w:val="3"/>
            <w:vAlign w:val="center"/>
          </w:tcPr>
          <w:p w14:paraId="452C973C" w14:textId="72046A96" w:rsidR="00054980" w:rsidRPr="001B0DA6" w:rsidRDefault="001B0DA6" w:rsidP="00853FDD">
            <w:pPr>
              <w:rPr>
                <w:b/>
                <w:bCs/>
              </w:rPr>
            </w:pPr>
            <w:r w:rsidRPr="001B0DA6">
              <w:rPr>
                <w:b/>
                <w:bCs/>
              </w:rPr>
              <w:t xml:space="preserve">URPA </w:t>
            </w:r>
          </w:p>
        </w:tc>
      </w:tr>
      <w:tr w:rsidR="00054980" w14:paraId="694A3E45" w14:textId="77777777" w:rsidTr="00853FDD">
        <w:trPr>
          <w:trHeight w:val="426"/>
        </w:trPr>
        <w:tc>
          <w:tcPr>
            <w:tcW w:w="3109" w:type="dxa"/>
            <w:vAlign w:val="center"/>
          </w:tcPr>
          <w:p w14:paraId="143FA29C" w14:textId="659334D5" w:rsidR="00054980" w:rsidRDefault="001B0DA6" w:rsidP="00853FDD">
            <w:r>
              <w:t xml:space="preserve">Escala EVA </w:t>
            </w:r>
            <w:r w:rsidR="00054980">
              <w:t xml:space="preserve">   </w:t>
            </w:r>
          </w:p>
        </w:tc>
        <w:tc>
          <w:tcPr>
            <w:tcW w:w="3109" w:type="dxa"/>
            <w:vAlign w:val="center"/>
          </w:tcPr>
          <w:p w14:paraId="684DEE72" w14:textId="156D8178" w:rsidR="00054980" w:rsidRDefault="001B0DA6" w:rsidP="00853FDD">
            <w:r>
              <w:t>Si</w:t>
            </w:r>
            <w:r w:rsidR="00054980">
              <w:t xml:space="preserve"> </w:t>
            </w:r>
          </w:p>
        </w:tc>
        <w:tc>
          <w:tcPr>
            <w:tcW w:w="3110" w:type="dxa"/>
            <w:vAlign w:val="center"/>
          </w:tcPr>
          <w:p w14:paraId="10C178F6" w14:textId="502D4FA4" w:rsidR="00054980" w:rsidRDefault="001B0DA6" w:rsidP="00853FDD">
            <w:r>
              <w:t>No</w:t>
            </w:r>
            <w:r w:rsidR="00054980">
              <w:t xml:space="preserve"> </w:t>
            </w:r>
          </w:p>
        </w:tc>
      </w:tr>
      <w:tr w:rsidR="00054980" w14:paraId="1AFF2A94" w14:textId="77777777" w:rsidTr="00853FDD">
        <w:trPr>
          <w:trHeight w:val="426"/>
        </w:trPr>
        <w:tc>
          <w:tcPr>
            <w:tcW w:w="3109" w:type="dxa"/>
            <w:vAlign w:val="center"/>
          </w:tcPr>
          <w:p w14:paraId="6043D327" w14:textId="5D71F2B3" w:rsidR="00054980" w:rsidRDefault="001B0DA6" w:rsidP="00853FDD">
            <w:r>
              <w:t>Uso de opioides de rescate</w:t>
            </w:r>
          </w:p>
        </w:tc>
        <w:tc>
          <w:tcPr>
            <w:tcW w:w="3109" w:type="dxa"/>
            <w:vAlign w:val="center"/>
          </w:tcPr>
          <w:p w14:paraId="25086333" w14:textId="35564828" w:rsidR="00054980" w:rsidRDefault="001B0DA6" w:rsidP="00853FDD">
            <w:r>
              <w:t>Si</w:t>
            </w:r>
          </w:p>
        </w:tc>
        <w:tc>
          <w:tcPr>
            <w:tcW w:w="3110" w:type="dxa"/>
            <w:vAlign w:val="center"/>
          </w:tcPr>
          <w:p w14:paraId="4DD261CF" w14:textId="3A4C9BBE" w:rsidR="00054980" w:rsidRDefault="001B0DA6" w:rsidP="00853FDD">
            <w:r>
              <w:t>No</w:t>
            </w:r>
          </w:p>
        </w:tc>
      </w:tr>
      <w:tr w:rsidR="00054980" w14:paraId="4B056E72" w14:textId="77777777" w:rsidTr="00853FDD">
        <w:trPr>
          <w:trHeight w:val="446"/>
        </w:trPr>
        <w:tc>
          <w:tcPr>
            <w:tcW w:w="3109" w:type="dxa"/>
            <w:vAlign w:val="center"/>
          </w:tcPr>
          <w:p w14:paraId="4A112437" w14:textId="1566BDD6" w:rsidR="00054980" w:rsidRDefault="001B0DA6" w:rsidP="00853FDD">
            <w:r>
              <w:t>Uso de catéter epidural</w:t>
            </w:r>
          </w:p>
        </w:tc>
        <w:tc>
          <w:tcPr>
            <w:tcW w:w="3109" w:type="dxa"/>
            <w:vAlign w:val="center"/>
          </w:tcPr>
          <w:p w14:paraId="0EA73184" w14:textId="0A4B9E48" w:rsidR="00054980" w:rsidRDefault="001B0DA6" w:rsidP="00853FDD">
            <w:r>
              <w:t>Si</w:t>
            </w:r>
          </w:p>
        </w:tc>
        <w:tc>
          <w:tcPr>
            <w:tcW w:w="3110" w:type="dxa"/>
            <w:vAlign w:val="center"/>
          </w:tcPr>
          <w:p w14:paraId="3F235F22" w14:textId="40E5D01B" w:rsidR="00054980" w:rsidRDefault="001B0DA6" w:rsidP="00853FDD">
            <w:r>
              <w:t xml:space="preserve">No </w:t>
            </w:r>
          </w:p>
        </w:tc>
      </w:tr>
    </w:tbl>
    <w:p w14:paraId="2A6AF61D" w14:textId="77777777" w:rsidR="00054980" w:rsidRDefault="00054980" w:rsidP="00054980">
      <w:pPr>
        <w:shd w:val="clear" w:color="auto" w:fill="FFFFFF"/>
        <w:ind w:left="420"/>
        <w:jc w:val="both"/>
        <w:rPr>
          <w:rFonts w:ascii="inherit" w:eastAsia="Times New Roman" w:hAnsi="inherit" w:cs="Lucida Grande"/>
          <w:color w:val="111111"/>
          <w:sz w:val="20"/>
          <w:szCs w:val="20"/>
          <w:lang w:val="en-US"/>
        </w:rPr>
      </w:pPr>
    </w:p>
    <w:p w14:paraId="6470832F" w14:textId="77777777" w:rsidR="00054980" w:rsidRDefault="00054980" w:rsidP="00054980">
      <w:pPr>
        <w:shd w:val="clear" w:color="auto" w:fill="FFFFFF"/>
        <w:ind w:left="420"/>
        <w:jc w:val="both"/>
        <w:rPr>
          <w:rFonts w:ascii="inherit" w:eastAsia="Times New Roman" w:hAnsi="inherit" w:cs="Lucida Grande"/>
          <w:color w:val="111111"/>
          <w:sz w:val="20"/>
          <w:szCs w:val="20"/>
          <w:lang w:val="en-US"/>
        </w:rPr>
      </w:pPr>
    </w:p>
    <w:p w14:paraId="4B659B4F" w14:textId="77777777" w:rsidR="00054980" w:rsidRDefault="00054980" w:rsidP="00054980">
      <w:pPr>
        <w:shd w:val="clear" w:color="auto" w:fill="FFFFFF"/>
        <w:ind w:left="420"/>
        <w:jc w:val="both"/>
        <w:rPr>
          <w:rFonts w:ascii="inherit" w:eastAsia="Times New Roman" w:hAnsi="inherit" w:cs="Lucida Grande"/>
          <w:color w:val="111111"/>
          <w:sz w:val="20"/>
          <w:szCs w:val="20"/>
          <w:lang w:val="en-US"/>
        </w:rPr>
      </w:pPr>
    </w:p>
    <w:p w14:paraId="1403FB7F" w14:textId="77777777" w:rsidR="00054980" w:rsidRDefault="00054980" w:rsidP="00054980">
      <w:pPr>
        <w:shd w:val="clear" w:color="auto" w:fill="FFFFFF"/>
        <w:ind w:left="420"/>
        <w:jc w:val="both"/>
        <w:rPr>
          <w:rFonts w:ascii="inherit" w:eastAsia="Times New Roman" w:hAnsi="inherit" w:cs="Lucida Grande"/>
          <w:color w:val="111111"/>
          <w:sz w:val="20"/>
          <w:szCs w:val="20"/>
          <w:lang w:val="en-US"/>
        </w:rPr>
      </w:pPr>
    </w:p>
    <w:p w14:paraId="77D3E9C9" w14:textId="77777777" w:rsidR="00054980" w:rsidRDefault="00054980" w:rsidP="00054980">
      <w:pPr>
        <w:shd w:val="clear" w:color="auto" w:fill="FFFFFF"/>
        <w:ind w:left="420"/>
        <w:jc w:val="both"/>
        <w:rPr>
          <w:rFonts w:ascii="inherit" w:eastAsia="Times New Roman" w:hAnsi="inherit" w:cs="Lucida Grande"/>
          <w:color w:val="111111"/>
          <w:sz w:val="20"/>
          <w:szCs w:val="20"/>
          <w:lang w:val="en-US"/>
        </w:rPr>
      </w:pPr>
    </w:p>
    <w:p w14:paraId="17BCBC22" w14:textId="77777777" w:rsidR="00054980" w:rsidRDefault="00054980" w:rsidP="00054980">
      <w:pPr>
        <w:shd w:val="clear" w:color="auto" w:fill="FFFFFF"/>
        <w:ind w:left="420"/>
        <w:jc w:val="both"/>
        <w:rPr>
          <w:rFonts w:ascii="inherit" w:eastAsia="Times New Roman" w:hAnsi="inherit" w:cs="Lucida Grande"/>
          <w:color w:val="111111"/>
          <w:sz w:val="20"/>
          <w:szCs w:val="20"/>
          <w:lang w:val="en-US"/>
        </w:rPr>
      </w:pPr>
    </w:p>
    <w:tbl>
      <w:tblPr>
        <w:tblStyle w:val="Tablaconcuadrcula"/>
        <w:tblW w:w="8940" w:type="dxa"/>
        <w:tblLook w:val="04A0" w:firstRow="1" w:lastRow="0" w:firstColumn="1" w:lastColumn="0" w:noHBand="0" w:noVBand="1"/>
      </w:tblPr>
      <w:tblGrid>
        <w:gridCol w:w="2979"/>
        <w:gridCol w:w="2979"/>
        <w:gridCol w:w="2982"/>
      </w:tblGrid>
      <w:tr w:rsidR="00054980" w14:paraId="53BDE64E" w14:textId="77777777" w:rsidTr="00853FDD">
        <w:trPr>
          <w:trHeight w:val="515"/>
        </w:trPr>
        <w:tc>
          <w:tcPr>
            <w:tcW w:w="8940" w:type="dxa"/>
            <w:gridSpan w:val="3"/>
            <w:tcBorders>
              <w:bottom w:val="single" w:sz="4" w:space="0" w:color="auto"/>
            </w:tcBorders>
            <w:vAlign w:val="center"/>
          </w:tcPr>
          <w:p w14:paraId="3E8A1E6C" w14:textId="1046D6AC" w:rsidR="00054980" w:rsidRDefault="001B0DA6" w:rsidP="00853FDD">
            <w:pPr>
              <w:spacing w:line="240" w:lineRule="atLeast"/>
              <w:jc w:val="center"/>
            </w:pPr>
            <w:r>
              <w:t>Postoperatorio</w:t>
            </w:r>
          </w:p>
        </w:tc>
      </w:tr>
      <w:tr w:rsidR="00054980" w14:paraId="15F2B40A" w14:textId="77777777" w:rsidTr="00853FDD">
        <w:trPr>
          <w:trHeight w:val="296"/>
        </w:trPr>
        <w:tc>
          <w:tcPr>
            <w:tcW w:w="2979" w:type="dxa"/>
            <w:vMerge w:val="restart"/>
            <w:vAlign w:val="center"/>
          </w:tcPr>
          <w:p w14:paraId="37392CB5" w14:textId="44016533" w:rsidR="00054980" w:rsidRDefault="001B0DA6" w:rsidP="00853FDD">
            <w:pPr>
              <w:spacing w:line="240" w:lineRule="atLeast"/>
              <w:jc w:val="center"/>
            </w:pPr>
            <w:r>
              <w:t>Inmediato</w:t>
            </w:r>
          </w:p>
        </w:tc>
        <w:tc>
          <w:tcPr>
            <w:tcW w:w="2979" w:type="dxa"/>
            <w:tcBorders>
              <w:bottom w:val="single" w:sz="4" w:space="0" w:color="auto"/>
            </w:tcBorders>
            <w:vAlign w:val="center"/>
          </w:tcPr>
          <w:p w14:paraId="2774E496" w14:textId="18A17544" w:rsidR="00054980" w:rsidRDefault="001B0DA6" w:rsidP="00853FDD">
            <w:pPr>
              <w:spacing w:line="240" w:lineRule="atLeast"/>
              <w:jc w:val="center"/>
            </w:pPr>
            <w:r>
              <w:t>Escala EVA</w:t>
            </w:r>
          </w:p>
        </w:tc>
        <w:tc>
          <w:tcPr>
            <w:tcW w:w="2982" w:type="dxa"/>
            <w:tcBorders>
              <w:bottom w:val="single" w:sz="4" w:space="0" w:color="auto"/>
            </w:tcBorders>
            <w:vAlign w:val="center"/>
          </w:tcPr>
          <w:p w14:paraId="4A72173F" w14:textId="4AF68982" w:rsidR="00054980" w:rsidRDefault="001B0DA6" w:rsidP="00853FDD">
            <w:pPr>
              <w:spacing w:line="240" w:lineRule="atLeast"/>
              <w:jc w:val="center"/>
            </w:pPr>
            <w:r>
              <w:t>USO DE MEDICAMENTOS DE RESCATE</w:t>
            </w:r>
          </w:p>
        </w:tc>
      </w:tr>
      <w:tr w:rsidR="00054980" w14:paraId="225C2108" w14:textId="77777777" w:rsidTr="00853FDD">
        <w:trPr>
          <w:trHeight w:val="144"/>
        </w:trPr>
        <w:tc>
          <w:tcPr>
            <w:tcW w:w="2979" w:type="dxa"/>
            <w:vMerge/>
            <w:vAlign w:val="center"/>
          </w:tcPr>
          <w:p w14:paraId="1AF1A98B" w14:textId="77777777" w:rsidR="00054980" w:rsidRDefault="00054980" w:rsidP="00853FDD">
            <w:pPr>
              <w:spacing w:line="240" w:lineRule="atLeast"/>
              <w:jc w:val="center"/>
            </w:pPr>
          </w:p>
        </w:tc>
        <w:tc>
          <w:tcPr>
            <w:tcW w:w="2979" w:type="dxa"/>
            <w:vMerge w:val="restart"/>
            <w:tcBorders>
              <w:top w:val="single" w:sz="4" w:space="0" w:color="auto"/>
            </w:tcBorders>
            <w:vAlign w:val="center"/>
          </w:tcPr>
          <w:p w14:paraId="4401FF08" w14:textId="77777777" w:rsidR="00054980" w:rsidRDefault="00054980" w:rsidP="00853FDD">
            <w:pPr>
              <w:spacing w:line="240" w:lineRule="atLeast"/>
              <w:jc w:val="center"/>
            </w:pPr>
          </w:p>
        </w:tc>
        <w:tc>
          <w:tcPr>
            <w:tcW w:w="2982" w:type="dxa"/>
            <w:tcBorders>
              <w:top w:val="single" w:sz="4" w:space="0" w:color="auto"/>
            </w:tcBorders>
          </w:tcPr>
          <w:p w14:paraId="1BA19EF7" w14:textId="50CD958B" w:rsidR="00054980" w:rsidRDefault="00054980" w:rsidP="00853FDD">
            <w:pPr>
              <w:spacing w:line="240" w:lineRule="atLeast"/>
            </w:pPr>
          </w:p>
        </w:tc>
      </w:tr>
      <w:tr w:rsidR="00054980" w14:paraId="487361C9" w14:textId="77777777" w:rsidTr="00853FDD">
        <w:trPr>
          <w:trHeight w:val="144"/>
        </w:trPr>
        <w:tc>
          <w:tcPr>
            <w:tcW w:w="2979" w:type="dxa"/>
            <w:vMerge/>
            <w:vAlign w:val="center"/>
          </w:tcPr>
          <w:p w14:paraId="436BE555" w14:textId="77777777" w:rsidR="00054980" w:rsidRDefault="00054980" w:rsidP="00853FDD">
            <w:pPr>
              <w:spacing w:line="240" w:lineRule="atLeast"/>
              <w:jc w:val="center"/>
            </w:pPr>
          </w:p>
        </w:tc>
        <w:tc>
          <w:tcPr>
            <w:tcW w:w="2979" w:type="dxa"/>
            <w:vMerge/>
            <w:vAlign w:val="center"/>
          </w:tcPr>
          <w:p w14:paraId="1D49B4EA" w14:textId="77777777" w:rsidR="00054980" w:rsidRDefault="00054980" w:rsidP="00853FDD">
            <w:pPr>
              <w:spacing w:line="240" w:lineRule="atLeast"/>
              <w:jc w:val="center"/>
            </w:pPr>
          </w:p>
        </w:tc>
        <w:tc>
          <w:tcPr>
            <w:tcW w:w="2982" w:type="dxa"/>
          </w:tcPr>
          <w:p w14:paraId="2FAE2FFA" w14:textId="741A29DF" w:rsidR="00054980" w:rsidRDefault="00054980" w:rsidP="00853FDD">
            <w:pPr>
              <w:spacing w:line="240" w:lineRule="atLeast"/>
            </w:pPr>
          </w:p>
        </w:tc>
      </w:tr>
      <w:tr w:rsidR="00054980" w14:paraId="2F8CA272" w14:textId="77777777" w:rsidTr="00853FDD">
        <w:trPr>
          <w:trHeight w:val="144"/>
        </w:trPr>
        <w:tc>
          <w:tcPr>
            <w:tcW w:w="2979" w:type="dxa"/>
            <w:vMerge/>
            <w:vAlign w:val="center"/>
          </w:tcPr>
          <w:p w14:paraId="0D7B3F4E" w14:textId="77777777" w:rsidR="00054980" w:rsidRDefault="00054980" w:rsidP="00853FDD">
            <w:pPr>
              <w:spacing w:line="240" w:lineRule="atLeast"/>
              <w:jc w:val="center"/>
            </w:pPr>
          </w:p>
        </w:tc>
        <w:tc>
          <w:tcPr>
            <w:tcW w:w="2979" w:type="dxa"/>
            <w:vMerge/>
            <w:vAlign w:val="center"/>
          </w:tcPr>
          <w:p w14:paraId="4C383A4C" w14:textId="77777777" w:rsidR="00054980" w:rsidRDefault="00054980" w:rsidP="00853FDD">
            <w:pPr>
              <w:spacing w:line="240" w:lineRule="atLeast"/>
              <w:jc w:val="center"/>
            </w:pPr>
          </w:p>
        </w:tc>
        <w:tc>
          <w:tcPr>
            <w:tcW w:w="2982" w:type="dxa"/>
          </w:tcPr>
          <w:p w14:paraId="242160D5" w14:textId="2AC54846" w:rsidR="00054980" w:rsidRDefault="00054980" w:rsidP="00853FDD">
            <w:pPr>
              <w:spacing w:line="240" w:lineRule="atLeast"/>
            </w:pPr>
          </w:p>
        </w:tc>
      </w:tr>
      <w:tr w:rsidR="00054980" w14:paraId="166198D7" w14:textId="77777777" w:rsidTr="00853FDD">
        <w:trPr>
          <w:trHeight w:val="144"/>
        </w:trPr>
        <w:tc>
          <w:tcPr>
            <w:tcW w:w="2979" w:type="dxa"/>
            <w:vMerge/>
            <w:vAlign w:val="center"/>
          </w:tcPr>
          <w:p w14:paraId="4140CBCD" w14:textId="77777777" w:rsidR="00054980" w:rsidRDefault="00054980" w:rsidP="00853FDD">
            <w:pPr>
              <w:spacing w:line="240" w:lineRule="atLeast"/>
              <w:jc w:val="center"/>
            </w:pPr>
          </w:p>
        </w:tc>
        <w:tc>
          <w:tcPr>
            <w:tcW w:w="2979" w:type="dxa"/>
            <w:vMerge/>
            <w:vAlign w:val="center"/>
          </w:tcPr>
          <w:p w14:paraId="6DD74FE3" w14:textId="77777777" w:rsidR="00054980" w:rsidRDefault="00054980" w:rsidP="00853FDD">
            <w:pPr>
              <w:spacing w:line="240" w:lineRule="atLeast"/>
              <w:jc w:val="center"/>
            </w:pPr>
          </w:p>
        </w:tc>
        <w:tc>
          <w:tcPr>
            <w:tcW w:w="2982" w:type="dxa"/>
          </w:tcPr>
          <w:p w14:paraId="78209E30" w14:textId="6D726D6F" w:rsidR="00054980" w:rsidRDefault="00054980" w:rsidP="00853FDD">
            <w:pPr>
              <w:spacing w:line="240" w:lineRule="atLeast"/>
            </w:pPr>
          </w:p>
        </w:tc>
      </w:tr>
      <w:tr w:rsidR="00054980" w14:paraId="3DDDDDB2" w14:textId="77777777" w:rsidTr="00853FDD">
        <w:trPr>
          <w:trHeight w:val="144"/>
        </w:trPr>
        <w:tc>
          <w:tcPr>
            <w:tcW w:w="2979" w:type="dxa"/>
            <w:vMerge/>
            <w:vAlign w:val="center"/>
          </w:tcPr>
          <w:p w14:paraId="39313E42" w14:textId="77777777" w:rsidR="00054980" w:rsidRDefault="00054980" w:rsidP="00853FDD">
            <w:pPr>
              <w:spacing w:line="240" w:lineRule="atLeast"/>
              <w:jc w:val="center"/>
            </w:pPr>
          </w:p>
        </w:tc>
        <w:tc>
          <w:tcPr>
            <w:tcW w:w="2979" w:type="dxa"/>
            <w:vMerge/>
            <w:vAlign w:val="center"/>
          </w:tcPr>
          <w:p w14:paraId="312E2EC3" w14:textId="77777777" w:rsidR="00054980" w:rsidRDefault="00054980" w:rsidP="00853FDD">
            <w:pPr>
              <w:spacing w:line="240" w:lineRule="atLeast"/>
              <w:jc w:val="center"/>
            </w:pPr>
          </w:p>
        </w:tc>
        <w:tc>
          <w:tcPr>
            <w:tcW w:w="2982" w:type="dxa"/>
          </w:tcPr>
          <w:p w14:paraId="53C4BEF0" w14:textId="59DD2A84" w:rsidR="00054980" w:rsidRDefault="00054980" w:rsidP="00853FDD">
            <w:pPr>
              <w:spacing w:line="240" w:lineRule="atLeast"/>
            </w:pPr>
          </w:p>
        </w:tc>
      </w:tr>
      <w:tr w:rsidR="00054980" w14:paraId="3E3F8C41" w14:textId="77777777" w:rsidTr="00853FDD">
        <w:trPr>
          <w:trHeight w:val="63"/>
        </w:trPr>
        <w:tc>
          <w:tcPr>
            <w:tcW w:w="2979" w:type="dxa"/>
            <w:vMerge/>
            <w:vAlign w:val="center"/>
          </w:tcPr>
          <w:p w14:paraId="038ECDB5" w14:textId="77777777" w:rsidR="00054980" w:rsidRDefault="00054980" w:rsidP="00853FDD">
            <w:pPr>
              <w:spacing w:line="240" w:lineRule="atLeast"/>
              <w:jc w:val="center"/>
            </w:pPr>
          </w:p>
        </w:tc>
        <w:tc>
          <w:tcPr>
            <w:tcW w:w="2979" w:type="dxa"/>
            <w:vMerge/>
            <w:vAlign w:val="center"/>
          </w:tcPr>
          <w:p w14:paraId="18765CA4" w14:textId="77777777" w:rsidR="00054980" w:rsidRDefault="00054980" w:rsidP="00853FDD">
            <w:pPr>
              <w:spacing w:line="240" w:lineRule="atLeast"/>
              <w:jc w:val="center"/>
            </w:pPr>
          </w:p>
        </w:tc>
        <w:tc>
          <w:tcPr>
            <w:tcW w:w="2982" w:type="dxa"/>
          </w:tcPr>
          <w:p w14:paraId="0FCCC8C9" w14:textId="14B4F913" w:rsidR="00054980" w:rsidRDefault="00054980" w:rsidP="00853FDD">
            <w:pPr>
              <w:spacing w:line="240" w:lineRule="atLeast"/>
            </w:pPr>
          </w:p>
        </w:tc>
      </w:tr>
      <w:tr w:rsidR="00054980" w14:paraId="16B7CBD6" w14:textId="77777777" w:rsidTr="00853FDD">
        <w:trPr>
          <w:trHeight w:val="502"/>
        </w:trPr>
        <w:tc>
          <w:tcPr>
            <w:tcW w:w="2979" w:type="dxa"/>
            <w:vMerge w:val="restart"/>
            <w:vAlign w:val="center"/>
          </w:tcPr>
          <w:p w14:paraId="26F46D29" w14:textId="437E1BAE" w:rsidR="00054980" w:rsidRDefault="001B0DA6" w:rsidP="00853FDD">
            <w:pPr>
              <w:spacing w:line="240" w:lineRule="atLeast"/>
              <w:jc w:val="center"/>
            </w:pPr>
            <w:r>
              <w:t xml:space="preserve">12  horas </w:t>
            </w:r>
          </w:p>
        </w:tc>
        <w:tc>
          <w:tcPr>
            <w:tcW w:w="2979" w:type="dxa"/>
            <w:vAlign w:val="center"/>
          </w:tcPr>
          <w:p w14:paraId="0A0C85AE" w14:textId="0146121D" w:rsidR="00054980" w:rsidRDefault="001B0DA6" w:rsidP="00853FDD">
            <w:pPr>
              <w:spacing w:line="240" w:lineRule="atLeast"/>
              <w:jc w:val="center"/>
            </w:pPr>
            <w:r>
              <w:t>Escala EVA</w:t>
            </w:r>
          </w:p>
        </w:tc>
        <w:tc>
          <w:tcPr>
            <w:tcW w:w="2982" w:type="dxa"/>
            <w:vAlign w:val="center"/>
          </w:tcPr>
          <w:p w14:paraId="1D711824" w14:textId="4CD0B8C5" w:rsidR="00054980" w:rsidRDefault="001B0DA6" w:rsidP="00853FDD">
            <w:pPr>
              <w:spacing w:line="240" w:lineRule="atLeast"/>
              <w:jc w:val="center"/>
            </w:pPr>
            <w:r>
              <w:t>USO DE MEDICAMENTOS DE RESCATE</w:t>
            </w:r>
          </w:p>
        </w:tc>
      </w:tr>
      <w:tr w:rsidR="00054980" w14:paraId="2879B462" w14:textId="77777777" w:rsidTr="00853FDD">
        <w:trPr>
          <w:trHeight w:val="144"/>
        </w:trPr>
        <w:tc>
          <w:tcPr>
            <w:tcW w:w="2979" w:type="dxa"/>
            <w:vMerge/>
            <w:vAlign w:val="center"/>
          </w:tcPr>
          <w:p w14:paraId="24139168" w14:textId="77777777" w:rsidR="00054980" w:rsidRDefault="00054980" w:rsidP="00853FDD">
            <w:pPr>
              <w:spacing w:line="240" w:lineRule="atLeast"/>
              <w:jc w:val="center"/>
            </w:pPr>
          </w:p>
        </w:tc>
        <w:tc>
          <w:tcPr>
            <w:tcW w:w="2979" w:type="dxa"/>
            <w:vMerge w:val="restart"/>
            <w:vAlign w:val="center"/>
          </w:tcPr>
          <w:p w14:paraId="1DBE1342" w14:textId="77777777" w:rsidR="00054980" w:rsidRDefault="00054980" w:rsidP="00853FDD">
            <w:pPr>
              <w:spacing w:line="240" w:lineRule="atLeast"/>
              <w:jc w:val="center"/>
            </w:pPr>
          </w:p>
        </w:tc>
        <w:tc>
          <w:tcPr>
            <w:tcW w:w="2982" w:type="dxa"/>
          </w:tcPr>
          <w:p w14:paraId="1FF5819A" w14:textId="7DC40FB0" w:rsidR="00054980" w:rsidRDefault="00054980" w:rsidP="00853FDD">
            <w:pPr>
              <w:spacing w:line="240" w:lineRule="atLeast"/>
            </w:pPr>
          </w:p>
        </w:tc>
      </w:tr>
      <w:tr w:rsidR="00054980" w14:paraId="041E308B" w14:textId="77777777" w:rsidTr="00853FDD">
        <w:trPr>
          <w:trHeight w:val="144"/>
        </w:trPr>
        <w:tc>
          <w:tcPr>
            <w:tcW w:w="2979" w:type="dxa"/>
            <w:vMerge/>
            <w:vAlign w:val="center"/>
          </w:tcPr>
          <w:p w14:paraId="6009D95C" w14:textId="77777777" w:rsidR="00054980" w:rsidRDefault="00054980" w:rsidP="00853FDD">
            <w:pPr>
              <w:spacing w:line="240" w:lineRule="atLeast"/>
              <w:jc w:val="center"/>
            </w:pPr>
          </w:p>
        </w:tc>
        <w:tc>
          <w:tcPr>
            <w:tcW w:w="2979" w:type="dxa"/>
            <w:vMerge/>
            <w:vAlign w:val="center"/>
          </w:tcPr>
          <w:p w14:paraId="74E47C61" w14:textId="77777777" w:rsidR="00054980" w:rsidRDefault="00054980" w:rsidP="00853FDD">
            <w:pPr>
              <w:spacing w:line="240" w:lineRule="atLeast"/>
              <w:jc w:val="center"/>
            </w:pPr>
          </w:p>
        </w:tc>
        <w:tc>
          <w:tcPr>
            <w:tcW w:w="2982" w:type="dxa"/>
          </w:tcPr>
          <w:p w14:paraId="7C848CE5" w14:textId="659ABF35" w:rsidR="00054980" w:rsidRDefault="00054980" w:rsidP="00853FDD">
            <w:pPr>
              <w:spacing w:line="240" w:lineRule="atLeast"/>
            </w:pPr>
          </w:p>
        </w:tc>
      </w:tr>
      <w:tr w:rsidR="00054980" w14:paraId="120AA6DC" w14:textId="77777777" w:rsidTr="00853FDD">
        <w:trPr>
          <w:trHeight w:val="144"/>
        </w:trPr>
        <w:tc>
          <w:tcPr>
            <w:tcW w:w="2979" w:type="dxa"/>
            <w:vMerge/>
            <w:vAlign w:val="center"/>
          </w:tcPr>
          <w:p w14:paraId="15390802" w14:textId="77777777" w:rsidR="00054980" w:rsidRDefault="00054980" w:rsidP="00853FDD">
            <w:pPr>
              <w:spacing w:line="240" w:lineRule="atLeast"/>
              <w:jc w:val="center"/>
            </w:pPr>
          </w:p>
        </w:tc>
        <w:tc>
          <w:tcPr>
            <w:tcW w:w="2979" w:type="dxa"/>
            <w:vMerge/>
            <w:vAlign w:val="center"/>
          </w:tcPr>
          <w:p w14:paraId="47F50174" w14:textId="77777777" w:rsidR="00054980" w:rsidRDefault="00054980" w:rsidP="00853FDD">
            <w:pPr>
              <w:spacing w:line="240" w:lineRule="atLeast"/>
              <w:jc w:val="center"/>
            </w:pPr>
          </w:p>
        </w:tc>
        <w:tc>
          <w:tcPr>
            <w:tcW w:w="2982" w:type="dxa"/>
          </w:tcPr>
          <w:p w14:paraId="1D4598FB" w14:textId="7CA64039" w:rsidR="00054980" w:rsidRDefault="00054980" w:rsidP="00853FDD">
            <w:pPr>
              <w:spacing w:line="240" w:lineRule="atLeast"/>
            </w:pPr>
          </w:p>
        </w:tc>
      </w:tr>
      <w:tr w:rsidR="00054980" w14:paraId="48BCE960" w14:textId="77777777" w:rsidTr="00853FDD">
        <w:trPr>
          <w:trHeight w:val="144"/>
        </w:trPr>
        <w:tc>
          <w:tcPr>
            <w:tcW w:w="2979" w:type="dxa"/>
            <w:vMerge/>
            <w:vAlign w:val="center"/>
          </w:tcPr>
          <w:p w14:paraId="3DAFF8F3" w14:textId="77777777" w:rsidR="00054980" w:rsidRDefault="00054980" w:rsidP="00853FDD">
            <w:pPr>
              <w:spacing w:line="240" w:lineRule="atLeast"/>
              <w:jc w:val="center"/>
            </w:pPr>
          </w:p>
        </w:tc>
        <w:tc>
          <w:tcPr>
            <w:tcW w:w="2979" w:type="dxa"/>
            <w:vMerge/>
            <w:vAlign w:val="center"/>
          </w:tcPr>
          <w:p w14:paraId="22EE5081" w14:textId="77777777" w:rsidR="00054980" w:rsidRDefault="00054980" w:rsidP="00853FDD">
            <w:pPr>
              <w:spacing w:line="240" w:lineRule="atLeast"/>
              <w:jc w:val="center"/>
            </w:pPr>
          </w:p>
        </w:tc>
        <w:tc>
          <w:tcPr>
            <w:tcW w:w="2982" w:type="dxa"/>
          </w:tcPr>
          <w:p w14:paraId="2B93309E" w14:textId="10FAC119" w:rsidR="00054980" w:rsidRDefault="00054980" w:rsidP="00853FDD">
            <w:pPr>
              <w:spacing w:line="240" w:lineRule="atLeast"/>
            </w:pPr>
          </w:p>
        </w:tc>
      </w:tr>
      <w:tr w:rsidR="00054980" w14:paraId="7DF80F4E" w14:textId="77777777" w:rsidTr="00853FDD">
        <w:trPr>
          <w:trHeight w:val="144"/>
        </w:trPr>
        <w:tc>
          <w:tcPr>
            <w:tcW w:w="2979" w:type="dxa"/>
            <w:vMerge/>
            <w:vAlign w:val="center"/>
          </w:tcPr>
          <w:p w14:paraId="1251E8C3" w14:textId="77777777" w:rsidR="00054980" w:rsidRDefault="00054980" w:rsidP="00853FDD">
            <w:pPr>
              <w:spacing w:line="240" w:lineRule="atLeast"/>
              <w:jc w:val="center"/>
            </w:pPr>
          </w:p>
        </w:tc>
        <w:tc>
          <w:tcPr>
            <w:tcW w:w="2979" w:type="dxa"/>
            <w:vMerge/>
            <w:vAlign w:val="center"/>
          </w:tcPr>
          <w:p w14:paraId="6B5B2EFE" w14:textId="77777777" w:rsidR="00054980" w:rsidRDefault="00054980" w:rsidP="00853FDD">
            <w:pPr>
              <w:spacing w:line="240" w:lineRule="atLeast"/>
              <w:jc w:val="center"/>
            </w:pPr>
          </w:p>
        </w:tc>
        <w:tc>
          <w:tcPr>
            <w:tcW w:w="2982" w:type="dxa"/>
          </w:tcPr>
          <w:p w14:paraId="2426C248" w14:textId="7ECE8F41" w:rsidR="00054980" w:rsidRDefault="00054980" w:rsidP="00853FDD">
            <w:pPr>
              <w:spacing w:line="240" w:lineRule="atLeast"/>
            </w:pPr>
          </w:p>
        </w:tc>
      </w:tr>
      <w:tr w:rsidR="00054980" w14:paraId="3CBE5457" w14:textId="77777777" w:rsidTr="00853FDD">
        <w:trPr>
          <w:trHeight w:val="144"/>
        </w:trPr>
        <w:tc>
          <w:tcPr>
            <w:tcW w:w="2979" w:type="dxa"/>
            <w:vMerge/>
            <w:vAlign w:val="center"/>
          </w:tcPr>
          <w:p w14:paraId="30702AA8" w14:textId="77777777" w:rsidR="00054980" w:rsidRDefault="00054980" w:rsidP="00853FDD">
            <w:pPr>
              <w:spacing w:line="240" w:lineRule="atLeast"/>
              <w:jc w:val="center"/>
            </w:pPr>
          </w:p>
        </w:tc>
        <w:tc>
          <w:tcPr>
            <w:tcW w:w="2979" w:type="dxa"/>
            <w:vMerge/>
            <w:vAlign w:val="center"/>
          </w:tcPr>
          <w:p w14:paraId="5A214AAB" w14:textId="77777777" w:rsidR="00054980" w:rsidRDefault="00054980" w:rsidP="00853FDD">
            <w:pPr>
              <w:spacing w:line="240" w:lineRule="atLeast"/>
              <w:jc w:val="center"/>
            </w:pPr>
          </w:p>
        </w:tc>
        <w:tc>
          <w:tcPr>
            <w:tcW w:w="2982" w:type="dxa"/>
          </w:tcPr>
          <w:p w14:paraId="4A3A6194" w14:textId="555AB323" w:rsidR="00054980" w:rsidRDefault="00054980" w:rsidP="00853FDD">
            <w:pPr>
              <w:spacing w:line="240" w:lineRule="atLeast"/>
            </w:pPr>
          </w:p>
        </w:tc>
      </w:tr>
      <w:tr w:rsidR="00054980" w14:paraId="1E18399A" w14:textId="77777777" w:rsidTr="00853FDD">
        <w:trPr>
          <w:trHeight w:val="502"/>
        </w:trPr>
        <w:tc>
          <w:tcPr>
            <w:tcW w:w="2979" w:type="dxa"/>
            <w:vMerge w:val="restart"/>
            <w:vAlign w:val="center"/>
          </w:tcPr>
          <w:p w14:paraId="6CB664D2" w14:textId="01E4BB49" w:rsidR="00054980" w:rsidRDefault="001B0DA6" w:rsidP="00853FDD">
            <w:pPr>
              <w:spacing w:line="240" w:lineRule="atLeast"/>
              <w:jc w:val="center"/>
            </w:pPr>
            <w:r>
              <w:t>24 horas</w:t>
            </w:r>
          </w:p>
        </w:tc>
        <w:tc>
          <w:tcPr>
            <w:tcW w:w="2979" w:type="dxa"/>
            <w:vAlign w:val="center"/>
          </w:tcPr>
          <w:p w14:paraId="2C46B69D" w14:textId="1E18E803" w:rsidR="00054980" w:rsidRDefault="001B0DA6" w:rsidP="00853FDD">
            <w:pPr>
              <w:spacing w:line="240" w:lineRule="atLeast"/>
              <w:jc w:val="center"/>
            </w:pPr>
            <w:r>
              <w:t>Escala EVA</w:t>
            </w:r>
          </w:p>
        </w:tc>
        <w:tc>
          <w:tcPr>
            <w:tcW w:w="2982" w:type="dxa"/>
            <w:vAlign w:val="center"/>
          </w:tcPr>
          <w:p w14:paraId="2FD87549" w14:textId="74F70F92" w:rsidR="00054980" w:rsidRDefault="001B0DA6" w:rsidP="00853FDD">
            <w:pPr>
              <w:spacing w:line="240" w:lineRule="atLeast"/>
              <w:jc w:val="center"/>
            </w:pPr>
            <w:r>
              <w:t>USO DE MEDICAMENTOS DE RESCATE</w:t>
            </w:r>
          </w:p>
        </w:tc>
      </w:tr>
      <w:tr w:rsidR="00054980" w14:paraId="0F14765C" w14:textId="77777777" w:rsidTr="00853FDD">
        <w:trPr>
          <w:trHeight w:val="144"/>
        </w:trPr>
        <w:tc>
          <w:tcPr>
            <w:tcW w:w="2979" w:type="dxa"/>
            <w:vMerge/>
            <w:vAlign w:val="center"/>
          </w:tcPr>
          <w:p w14:paraId="226698BF" w14:textId="77777777" w:rsidR="00054980" w:rsidRDefault="00054980" w:rsidP="00853FDD">
            <w:pPr>
              <w:spacing w:line="240" w:lineRule="atLeast"/>
              <w:jc w:val="center"/>
            </w:pPr>
          </w:p>
        </w:tc>
        <w:tc>
          <w:tcPr>
            <w:tcW w:w="2979" w:type="dxa"/>
            <w:vMerge w:val="restart"/>
            <w:vAlign w:val="center"/>
          </w:tcPr>
          <w:p w14:paraId="54FE9C05" w14:textId="77777777" w:rsidR="00054980" w:rsidRDefault="00054980" w:rsidP="00853FDD">
            <w:pPr>
              <w:spacing w:line="240" w:lineRule="atLeast"/>
              <w:jc w:val="center"/>
            </w:pPr>
          </w:p>
        </w:tc>
        <w:tc>
          <w:tcPr>
            <w:tcW w:w="2982" w:type="dxa"/>
          </w:tcPr>
          <w:p w14:paraId="46B45457" w14:textId="13972FBE" w:rsidR="00054980" w:rsidRDefault="00054980" w:rsidP="00853FDD">
            <w:pPr>
              <w:spacing w:line="240" w:lineRule="atLeast"/>
            </w:pPr>
          </w:p>
        </w:tc>
      </w:tr>
      <w:tr w:rsidR="00054980" w14:paraId="23E30B33" w14:textId="77777777" w:rsidTr="00853FDD">
        <w:trPr>
          <w:trHeight w:val="144"/>
        </w:trPr>
        <w:tc>
          <w:tcPr>
            <w:tcW w:w="2979" w:type="dxa"/>
            <w:vMerge/>
            <w:vAlign w:val="center"/>
          </w:tcPr>
          <w:p w14:paraId="1F0D585A" w14:textId="77777777" w:rsidR="00054980" w:rsidRDefault="00054980" w:rsidP="00853FDD">
            <w:pPr>
              <w:spacing w:line="240" w:lineRule="atLeast"/>
              <w:jc w:val="center"/>
            </w:pPr>
          </w:p>
        </w:tc>
        <w:tc>
          <w:tcPr>
            <w:tcW w:w="2979" w:type="dxa"/>
            <w:vMerge/>
            <w:vAlign w:val="center"/>
          </w:tcPr>
          <w:p w14:paraId="5E033F9F" w14:textId="77777777" w:rsidR="00054980" w:rsidRDefault="00054980" w:rsidP="00853FDD">
            <w:pPr>
              <w:spacing w:line="240" w:lineRule="atLeast"/>
              <w:jc w:val="center"/>
            </w:pPr>
          </w:p>
        </w:tc>
        <w:tc>
          <w:tcPr>
            <w:tcW w:w="2982" w:type="dxa"/>
          </w:tcPr>
          <w:p w14:paraId="3DACA92D" w14:textId="2A0F4053" w:rsidR="00054980" w:rsidRDefault="00054980" w:rsidP="00853FDD">
            <w:pPr>
              <w:spacing w:line="240" w:lineRule="atLeast"/>
            </w:pPr>
          </w:p>
        </w:tc>
      </w:tr>
      <w:tr w:rsidR="00054980" w14:paraId="5600A4F6" w14:textId="77777777" w:rsidTr="00853FDD">
        <w:trPr>
          <w:trHeight w:val="144"/>
        </w:trPr>
        <w:tc>
          <w:tcPr>
            <w:tcW w:w="2979" w:type="dxa"/>
            <w:vMerge/>
            <w:vAlign w:val="center"/>
          </w:tcPr>
          <w:p w14:paraId="583173ED" w14:textId="77777777" w:rsidR="00054980" w:rsidRDefault="00054980" w:rsidP="00853FDD">
            <w:pPr>
              <w:spacing w:line="240" w:lineRule="atLeast"/>
              <w:jc w:val="center"/>
            </w:pPr>
          </w:p>
        </w:tc>
        <w:tc>
          <w:tcPr>
            <w:tcW w:w="2979" w:type="dxa"/>
            <w:vMerge/>
            <w:vAlign w:val="center"/>
          </w:tcPr>
          <w:p w14:paraId="7C39211D" w14:textId="77777777" w:rsidR="00054980" w:rsidRDefault="00054980" w:rsidP="00853FDD">
            <w:pPr>
              <w:spacing w:line="240" w:lineRule="atLeast"/>
              <w:jc w:val="center"/>
            </w:pPr>
          </w:p>
        </w:tc>
        <w:tc>
          <w:tcPr>
            <w:tcW w:w="2982" w:type="dxa"/>
          </w:tcPr>
          <w:p w14:paraId="36B84375" w14:textId="262381C0" w:rsidR="00054980" w:rsidRDefault="00054980" w:rsidP="00853FDD">
            <w:pPr>
              <w:spacing w:line="240" w:lineRule="atLeast"/>
            </w:pPr>
          </w:p>
        </w:tc>
      </w:tr>
      <w:tr w:rsidR="00054980" w14:paraId="2D9C130C" w14:textId="77777777" w:rsidTr="00853FDD">
        <w:trPr>
          <w:trHeight w:val="144"/>
        </w:trPr>
        <w:tc>
          <w:tcPr>
            <w:tcW w:w="2979" w:type="dxa"/>
            <w:vMerge/>
            <w:vAlign w:val="center"/>
          </w:tcPr>
          <w:p w14:paraId="71C559D1" w14:textId="77777777" w:rsidR="00054980" w:rsidRDefault="00054980" w:rsidP="00853FDD">
            <w:pPr>
              <w:spacing w:line="240" w:lineRule="atLeast"/>
              <w:jc w:val="center"/>
            </w:pPr>
          </w:p>
        </w:tc>
        <w:tc>
          <w:tcPr>
            <w:tcW w:w="2979" w:type="dxa"/>
            <w:vMerge/>
            <w:vAlign w:val="center"/>
          </w:tcPr>
          <w:p w14:paraId="3B1388B5" w14:textId="77777777" w:rsidR="00054980" w:rsidRDefault="00054980" w:rsidP="00853FDD">
            <w:pPr>
              <w:spacing w:line="240" w:lineRule="atLeast"/>
              <w:jc w:val="center"/>
            </w:pPr>
          </w:p>
        </w:tc>
        <w:tc>
          <w:tcPr>
            <w:tcW w:w="2982" w:type="dxa"/>
          </w:tcPr>
          <w:p w14:paraId="7770633D" w14:textId="3B35752C" w:rsidR="00054980" w:rsidRDefault="00054980" w:rsidP="00853FDD">
            <w:pPr>
              <w:spacing w:line="240" w:lineRule="atLeast"/>
            </w:pPr>
          </w:p>
        </w:tc>
      </w:tr>
      <w:tr w:rsidR="00054980" w14:paraId="1E2BAEAB" w14:textId="77777777" w:rsidTr="00853FDD">
        <w:trPr>
          <w:trHeight w:val="144"/>
        </w:trPr>
        <w:tc>
          <w:tcPr>
            <w:tcW w:w="2979" w:type="dxa"/>
            <w:vMerge/>
            <w:vAlign w:val="center"/>
          </w:tcPr>
          <w:p w14:paraId="57937ED0" w14:textId="77777777" w:rsidR="00054980" w:rsidRDefault="00054980" w:rsidP="00853FDD">
            <w:pPr>
              <w:spacing w:line="240" w:lineRule="atLeast"/>
              <w:jc w:val="center"/>
            </w:pPr>
          </w:p>
        </w:tc>
        <w:tc>
          <w:tcPr>
            <w:tcW w:w="2979" w:type="dxa"/>
            <w:vMerge/>
            <w:vAlign w:val="center"/>
          </w:tcPr>
          <w:p w14:paraId="5074C807" w14:textId="77777777" w:rsidR="00054980" w:rsidRDefault="00054980" w:rsidP="00853FDD">
            <w:pPr>
              <w:spacing w:line="240" w:lineRule="atLeast"/>
              <w:jc w:val="center"/>
            </w:pPr>
          </w:p>
        </w:tc>
        <w:tc>
          <w:tcPr>
            <w:tcW w:w="2982" w:type="dxa"/>
          </w:tcPr>
          <w:p w14:paraId="2B2AA5E9" w14:textId="0CDCEB56" w:rsidR="00054980" w:rsidRDefault="00054980" w:rsidP="00853FDD">
            <w:pPr>
              <w:spacing w:line="240" w:lineRule="atLeast"/>
            </w:pPr>
          </w:p>
        </w:tc>
      </w:tr>
      <w:tr w:rsidR="00054980" w14:paraId="0A5BCE6F" w14:textId="77777777" w:rsidTr="00853FDD">
        <w:trPr>
          <w:trHeight w:val="144"/>
        </w:trPr>
        <w:tc>
          <w:tcPr>
            <w:tcW w:w="2979" w:type="dxa"/>
            <w:vMerge/>
            <w:vAlign w:val="center"/>
          </w:tcPr>
          <w:p w14:paraId="0CD8937E" w14:textId="77777777" w:rsidR="00054980" w:rsidRDefault="00054980" w:rsidP="00853FDD">
            <w:pPr>
              <w:spacing w:line="240" w:lineRule="atLeast"/>
              <w:jc w:val="center"/>
            </w:pPr>
          </w:p>
        </w:tc>
        <w:tc>
          <w:tcPr>
            <w:tcW w:w="2979" w:type="dxa"/>
            <w:vMerge/>
            <w:vAlign w:val="center"/>
          </w:tcPr>
          <w:p w14:paraId="6B9EF32E" w14:textId="77777777" w:rsidR="00054980" w:rsidRDefault="00054980" w:rsidP="00853FDD">
            <w:pPr>
              <w:spacing w:line="240" w:lineRule="atLeast"/>
              <w:jc w:val="center"/>
            </w:pPr>
          </w:p>
        </w:tc>
        <w:tc>
          <w:tcPr>
            <w:tcW w:w="2982" w:type="dxa"/>
          </w:tcPr>
          <w:p w14:paraId="4BE42492" w14:textId="123CE743" w:rsidR="00054980" w:rsidRDefault="00054980" w:rsidP="00853FDD">
            <w:pPr>
              <w:spacing w:line="240" w:lineRule="atLeast"/>
            </w:pPr>
          </w:p>
        </w:tc>
      </w:tr>
      <w:tr w:rsidR="00054980" w14:paraId="42628F0C" w14:textId="77777777" w:rsidTr="00853FDD">
        <w:trPr>
          <w:trHeight w:val="502"/>
        </w:trPr>
        <w:tc>
          <w:tcPr>
            <w:tcW w:w="2979" w:type="dxa"/>
            <w:vMerge w:val="restart"/>
            <w:vAlign w:val="center"/>
          </w:tcPr>
          <w:p w14:paraId="7F0B202F" w14:textId="1DDDDAEF" w:rsidR="00054980" w:rsidRDefault="001B0DA6" w:rsidP="00853FDD">
            <w:pPr>
              <w:spacing w:line="240" w:lineRule="atLeast"/>
              <w:jc w:val="center"/>
            </w:pPr>
            <w:r>
              <w:t>48 horas</w:t>
            </w:r>
          </w:p>
        </w:tc>
        <w:tc>
          <w:tcPr>
            <w:tcW w:w="2979" w:type="dxa"/>
            <w:vAlign w:val="center"/>
          </w:tcPr>
          <w:p w14:paraId="68DE9D30" w14:textId="00B0F35A" w:rsidR="00054980" w:rsidRDefault="001B0DA6" w:rsidP="00853FDD">
            <w:pPr>
              <w:spacing w:line="240" w:lineRule="atLeast"/>
              <w:jc w:val="center"/>
            </w:pPr>
            <w:r>
              <w:t>Escala EVA</w:t>
            </w:r>
          </w:p>
        </w:tc>
        <w:tc>
          <w:tcPr>
            <w:tcW w:w="2982" w:type="dxa"/>
            <w:vAlign w:val="center"/>
          </w:tcPr>
          <w:p w14:paraId="3F412CDA" w14:textId="682A454E" w:rsidR="00054980" w:rsidRDefault="001B0DA6" w:rsidP="00853FDD">
            <w:pPr>
              <w:spacing w:line="240" w:lineRule="atLeast"/>
              <w:jc w:val="center"/>
            </w:pPr>
            <w:r>
              <w:t>USO DE MEDICAMENTOS DE RESCATE</w:t>
            </w:r>
          </w:p>
        </w:tc>
      </w:tr>
      <w:tr w:rsidR="00054980" w14:paraId="49C7980C" w14:textId="77777777" w:rsidTr="00853FDD">
        <w:trPr>
          <w:trHeight w:val="144"/>
        </w:trPr>
        <w:tc>
          <w:tcPr>
            <w:tcW w:w="2979" w:type="dxa"/>
            <w:vMerge/>
            <w:vAlign w:val="center"/>
          </w:tcPr>
          <w:p w14:paraId="5A168FC2" w14:textId="77777777" w:rsidR="00054980" w:rsidRDefault="00054980" w:rsidP="00853FDD">
            <w:pPr>
              <w:spacing w:line="240" w:lineRule="atLeast"/>
              <w:jc w:val="center"/>
            </w:pPr>
          </w:p>
        </w:tc>
        <w:tc>
          <w:tcPr>
            <w:tcW w:w="2979" w:type="dxa"/>
            <w:vMerge w:val="restart"/>
            <w:vAlign w:val="center"/>
          </w:tcPr>
          <w:p w14:paraId="2E95DB7F" w14:textId="77777777" w:rsidR="00054980" w:rsidRDefault="00054980" w:rsidP="00853FDD">
            <w:pPr>
              <w:spacing w:line="240" w:lineRule="atLeast"/>
              <w:jc w:val="center"/>
            </w:pPr>
          </w:p>
        </w:tc>
        <w:tc>
          <w:tcPr>
            <w:tcW w:w="2982" w:type="dxa"/>
          </w:tcPr>
          <w:p w14:paraId="46125EB1" w14:textId="45809E7A" w:rsidR="00054980" w:rsidRDefault="00054980" w:rsidP="00853FDD">
            <w:pPr>
              <w:spacing w:line="240" w:lineRule="atLeast"/>
            </w:pPr>
          </w:p>
        </w:tc>
      </w:tr>
      <w:tr w:rsidR="00054980" w14:paraId="09DA5F48" w14:textId="77777777" w:rsidTr="00853FDD">
        <w:trPr>
          <w:trHeight w:val="144"/>
        </w:trPr>
        <w:tc>
          <w:tcPr>
            <w:tcW w:w="2979" w:type="dxa"/>
            <w:vMerge/>
          </w:tcPr>
          <w:p w14:paraId="0920E5D8" w14:textId="77777777" w:rsidR="00054980" w:rsidRDefault="00054980" w:rsidP="00853FDD">
            <w:pPr>
              <w:spacing w:line="240" w:lineRule="atLeast"/>
            </w:pPr>
          </w:p>
        </w:tc>
        <w:tc>
          <w:tcPr>
            <w:tcW w:w="2979" w:type="dxa"/>
            <w:vMerge/>
          </w:tcPr>
          <w:p w14:paraId="4E1E4F02" w14:textId="77777777" w:rsidR="00054980" w:rsidRDefault="00054980" w:rsidP="00853FDD">
            <w:pPr>
              <w:spacing w:line="240" w:lineRule="atLeast"/>
            </w:pPr>
          </w:p>
        </w:tc>
        <w:tc>
          <w:tcPr>
            <w:tcW w:w="2982" w:type="dxa"/>
          </w:tcPr>
          <w:p w14:paraId="7BC9DAC3" w14:textId="724C7D71" w:rsidR="00054980" w:rsidRDefault="00054980" w:rsidP="00853FDD">
            <w:pPr>
              <w:spacing w:line="240" w:lineRule="atLeast"/>
            </w:pPr>
          </w:p>
        </w:tc>
      </w:tr>
      <w:tr w:rsidR="00054980" w14:paraId="718BAB26" w14:textId="77777777" w:rsidTr="00853FDD">
        <w:trPr>
          <w:trHeight w:val="144"/>
        </w:trPr>
        <w:tc>
          <w:tcPr>
            <w:tcW w:w="2979" w:type="dxa"/>
            <w:vMerge/>
          </w:tcPr>
          <w:p w14:paraId="19860B20" w14:textId="77777777" w:rsidR="00054980" w:rsidRDefault="00054980" w:rsidP="00853FDD">
            <w:pPr>
              <w:spacing w:line="240" w:lineRule="atLeast"/>
            </w:pPr>
          </w:p>
        </w:tc>
        <w:tc>
          <w:tcPr>
            <w:tcW w:w="2979" w:type="dxa"/>
            <w:vMerge/>
          </w:tcPr>
          <w:p w14:paraId="4665866B" w14:textId="77777777" w:rsidR="00054980" w:rsidRDefault="00054980" w:rsidP="00853FDD">
            <w:pPr>
              <w:spacing w:line="240" w:lineRule="atLeast"/>
            </w:pPr>
          </w:p>
        </w:tc>
        <w:tc>
          <w:tcPr>
            <w:tcW w:w="2982" w:type="dxa"/>
          </w:tcPr>
          <w:p w14:paraId="3FE28EC3" w14:textId="7B75510F" w:rsidR="00054980" w:rsidRDefault="00054980" w:rsidP="00853FDD">
            <w:pPr>
              <w:spacing w:line="240" w:lineRule="atLeast"/>
            </w:pPr>
          </w:p>
        </w:tc>
      </w:tr>
      <w:tr w:rsidR="00054980" w14:paraId="09F933D3" w14:textId="77777777" w:rsidTr="00853FDD">
        <w:trPr>
          <w:trHeight w:val="144"/>
        </w:trPr>
        <w:tc>
          <w:tcPr>
            <w:tcW w:w="2979" w:type="dxa"/>
            <w:vMerge/>
          </w:tcPr>
          <w:p w14:paraId="1631C89E" w14:textId="77777777" w:rsidR="00054980" w:rsidRDefault="00054980" w:rsidP="00853FDD">
            <w:pPr>
              <w:spacing w:line="240" w:lineRule="atLeast"/>
            </w:pPr>
          </w:p>
        </w:tc>
        <w:tc>
          <w:tcPr>
            <w:tcW w:w="2979" w:type="dxa"/>
            <w:vMerge/>
          </w:tcPr>
          <w:p w14:paraId="0EEA19F6" w14:textId="77777777" w:rsidR="00054980" w:rsidRDefault="00054980" w:rsidP="00853FDD">
            <w:pPr>
              <w:spacing w:line="240" w:lineRule="atLeast"/>
            </w:pPr>
          </w:p>
        </w:tc>
        <w:tc>
          <w:tcPr>
            <w:tcW w:w="2982" w:type="dxa"/>
          </w:tcPr>
          <w:p w14:paraId="45F2AD8F" w14:textId="5785796F" w:rsidR="00054980" w:rsidRDefault="00054980" w:rsidP="00853FDD">
            <w:pPr>
              <w:spacing w:line="240" w:lineRule="atLeast"/>
            </w:pPr>
          </w:p>
        </w:tc>
      </w:tr>
      <w:tr w:rsidR="00054980" w14:paraId="02BF0957" w14:textId="77777777" w:rsidTr="00853FDD">
        <w:trPr>
          <w:trHeight w:val="144"/>
        </w:trPr>
        <w:tc>
          <w:tcPr>
            <w:tcW w:w="2979" w:type="dxa"/>
            <w:vMerge/>
          </w:tcPr>
          <w:p w14:paraId="3845D635" w14:textId="77777777" w:rsidR="00054980" w:rsidRDefault="00054980" w:rsidP="00853FDD">
            <w:pPr>
              <w:spacing w:line="240" w:lineRule="atLeast"/>
            </w:pPr>
          </w:p>
        </w:tc>
        <w:tc>
          <w:tcPr>
            <w:tcW w:w="2979" w:type="dxa"/>
            <w:vMerge/>
          </w:tcPr>
          <w:p w14:paraId="6A377DB4" w14:textId="77777777" w:rsidR="00054980" w:rsidRDefault="00054980" w:rsidP="00853FDD">
            <w:pPr>
              <w:spacing w:line="240" w:lineRule="atLeast"/>
            </w:pPr>
          </w:p>
        </w:tc>
        <w:tc>
          <w:tcPr>
            <w:tcW w:w="2982" w:type="dxa"/>
          </w:tcPr>
          <w:p w14:paraId="6DDE430C" w14:textId="2A38FF5A" w:rsidR="00054980" w:rsidRDefault="00054980" w:rsidP="00853FDD">
            <w:pPr>
              <w:spacing w:line="240" w:lineRule="atLeast"/>
            </w:pPr>
          </w:p>
        </w:tc>
      </w:tr>
      <w:tr w:rsidR="00054980" w14:paraId="768A7C7B" w14:textId="77777777" w:rsidTr="00853FDD">
        <w:trPr>
          <w:trHeight w:val="144"/>
        </w:trPr>
        <w:tc>
          <w:tcPr>
            <w:tcW w:w="2979" w:type="dxa"/>
            <w:vMerge/>
          </w:tcPr>
          <w:p w14:paraId="75D60A52" w14:textId="77777777" w:rsidR="00054980" w:rsidRDefault="00054980" w:rsidP="00853FDD">
            <w:pPr>
              <w:spacing w:line="240" w:lineRule="atLeast"/>
            </w:pPr>
          </w:p>
        </w:tc>
        <w:tc>
          <w:tcPr>
            <w:tcW w:w="2979" w:type="dxa"/>
            <w:vMerge/>
          </w:tcPr>
          <w:p w14:paraId="2F56E314" w14:textId="77777777" w:rsidR="00054980" w:rsidRDefault="00054980" w:rsidP="00853FDD">
            <w:pPr>
              <w:spacing w:line="240" w:lineRule="atLeast"/>
            </w:pPr>
          </w:p>
        </w:tc>
        <w:tc>
          <w:tcPr>
            <w:tcW w:w="2982" w:type="dxa"/>
          </w:tcPr>
          <w:p w14:paraId="3352476A" w14:textId="67A8F32A" w:rsidR="00054980" w:rsidRDefault="00054980" w:rsidP="00853FDD">
            <w:pPr>
              <w:spacing w:line="240" w:lineRule="atLeast"/>
            </w:pPr>
          </w:p>
        </w:tc>
      </w:tr>
    </w:tbl>
    <w:p w14:paraId="16BAF802" w14:textId="060C6A3A" w:rsidR="00054980" w:rsidRPr="00D957BD" w:rsidRDefault="00054980" w:rsidP="00FB633B">
      <w:pPr>
        <w:pStyle w:val="Estilo1"/>
        <w:spacing w:before="120" w:after="120" w:line="360" w:lineRule="auto"/>
        <w:jc w:val="both"/>
        <w:rPr>
          <w:rFonts w:ascii="Times New Roman" w:hAnsi="Times New Roman" w:cs="Times New Roman"/>
          <w:sz w:val="28"/>
          <w:szCs w:val="28"/>
          <w:lang w:val="es-PE"/>
        </w:rPr>
      </w:pPr>
    </w:p>
    <w:sectPr w:rsidR="00054980" w:rsidRPr="00D957BD" w:rsidSect="00897C9D">
      <w:headerReference w:type="default" r:id="rId15"/>
      <w:footerReference w:type="default" r:id="rId16"/>
      <w:pgSz w:w="11906" w:h="16838"/>
      <w:pgMar w:top="99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BBD79" w14:textId="77777777" w:rsidR="007C0E5C" w:rsidRDefault="007C0E5C">
      <w:r>
        <w:separator/>
      </w:r>
    </w:p>
  </w:endnote>
  <w:endnote w:type="continuationSeparator" w:id="0">
    <w:p w14:paraId="67D7AC32" w14:textId="77777777" w:rsidR="007C0E5C" w:rsidRDefault="007C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metr231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 w:name="Merriweather">
    <w:altName w:val="Courier New"/>
    <w:charset w:val="4D"/>
    <w:family w:val="auto"/>
    <w:pitch w:val="variable"/>
    <w:sig w:usb0="00000001" w:usb1="00000002" w:usb2="00000000" w:usb3="00000000" w:csb0="00000197" w:csb1="00000000"/>
  </w:font>
  <w:font w:name="inherit">
    <w:altName w:val="Arial"/>
    <w:charset w:val="00"/>
    <w:family w:val="roman"/>
    <w:pitch w:val="default"/>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00908607"/>
      <w:docPartObj>
        <w:docPartGallery w:val="Page Numbers (Bottom of Page)"/>
        <w:docPartUnique/>
      </w:docPartObj>
    </w:sdtPr>
    <w:sdtEndPr>
      <w:rPr>
        <w:rStyle w:val="Nmerodepgina"/>
      </w:rPr>
    </w:sdtEndPr>
    <w:sdtContent>
      <w:p w14:paraId="302EB6F8" w14:textId="020270AD" w:rsidR="00853FDD" w:rsidRDefault="00853FDD" w:rsidP="00853F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0B2E138D" w14:textId="77777777" w:rsidR="00853FDD" w:rsidRDefault="00853FDD" w:rsidP="00853F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44480226"/>
      <w:docPartObj>
        <w:docPartGallery w:val="Page Numbers (Bottom of Page)"/>
        <w:docPartUnique/>
      </w:docPartObj>
    </w:sdtPr>
    <w:sdtEndPr>
      <w:rPr>
        <w:rStyle w:val="Nmerodepgina"/>
      </w:rPr>
    </w:sdtEndPr>
    <w:sdtContent>
      <w:p w14:paraId="739C3984" w14:textId="0B16CF6C" w:rsidR="00853FDD" w:rsidRDefault="00853FDD" w:rsidP="00853F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44353">
          <w:rPr>
            <w:rStyle w:val="Nmerodepgina"/>
            <w:noProof/>
          </w:rPr>
          <w:t>3</w:t>
        </w:r>
        <w:r>
          <w:rPr>
            <w:rStyle w:val="Nmerodepgina"/>
          </w:rPr>
          <w:fldChar w:fldCharType="end"/>
        </w:r>
      </w:p>
    </w:sdtContent>
  </w:sdt>
  <w:p w14:paraId="4B577657" w14:textId="77777777" w:rsidR="00853FDD" w:rsidRDefault="00853FDD" w:rsidP="00853FD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855192389"/>
      <w:docPartObj>
        <w:docPartGallery w:val="Page Numbers (Bottom of Page)"/>
        <w:docPartUnique/>
      </w:docPartObj>
    </w:sdtPr>
    <w:sdtEndPr/>
    <w:sdtContent>
      <w:p w14:paraId="521245CF" w14:textId="683F2E72" w:rsidR="00853FDD" w:rsidRPr="003C16B5" w:rsidRDefault="00853FDD">
        <w:pPr>
          <w:pStyle w:val="Piedepgina"/>
          <w:jc w:val="center"/>
          <w:rPr>
            <w:rFonts w:ascii="Arial" w:hAnsi="Arial" w:cs="Arial"/>
            <w:sz w:val="22"/>
          </w:rPr>
        </w:pPr>
        <w:r w:rsidRPr="003C16B5">
          <w:rPr>
            <w:rFonts w:ascii="Arial" w:hAnsi="Arial" w:cs="Arial"/>
            <w:sz w:val="22"/>
          </w:rPr>
          <w:fldChar w:fldCharType="begin"/>
        </w:r>
        <w:r w:rsidRPr="003C16B5">
          <w:rPr>
            <w:rFonts w:ascii="Arial" w:hAnsi="Arial" w:cs="Arial"/>
            <w:sz w:val="22"/>
          </w:rPr>
          <w:instrText>PAGE   \* MERGEFORMAT</w:instrText>
        </w:r>
        <w:r w:rsidRPr="003C16B5">
          <w:rPr>
            <w:rFonts w:ascii="Arial" w:hAnsi="Arial" w:cs="Arial"/>
            <w:sz w:val="22"/>
          </w:rPr>
          <w:fldChar w:fldCharType="separate"/>
        </w:r>
        <w:r w:rsidR="00744353" w:rsidRPr="00744353">
          <w:rPr>
            <w:rFonts w:ascii="Arial" w:hAnsi="Arial" w:cs="Arial"/>
            <w:noProof/>
            <w:sz w:val="22"/>
            <w:lang w:val="es-ES"/>
          </w:rPr>
          <w:t>32</w:t>
        </w:r>
        <w:r w:rsidRPr="003C16B5">
          <w:rPr>
            <w:rFonts w:ascii="Arial" w:hAnsi="Arial" w:cs="Arial"/>
            <w:sz w:val="22"/>
          </w:rPr>
          <w:fldChar w:fldCharType="end"/>
        </w:r>
      </w:p>
    </w:sdtContent>
  </w:sdt>
  <w:p w14:paraId="220CF9A2" w14:textId="77777777" w:rsidR="00853FDD" w:rsidRDefault="00853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33BAE" w14:textId="77777777" w:rsidR="007C0E5C" w:rsidRDefault="007C0E5C">
      <w:r>
        <w:separator/>
      </w:r>
    </w:p>
  </w:footnote>
  <w:footnote w:type="continuationSeparator" w:id="0">
    <w:p w14:paraId="0F60E38E" w14:textId="77777777" w:rsidR="007C0E5C" w:rsidRDefault="007C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1EAC" w14:textId="77777777" w:rsidR="00853FDD" w:rsidRDefault="00853F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E45"/>
    <w:multiLevelType w:val="multilevel"/>
    <w:tmpl w:val="CBE83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304798"/>
    <w:multiLevelType w:val="hybridMultilevel"/>
    <w:tmpl w:val="FAFAFDAA"/>
    <w:lvl w:ilvl="0" w:tplc="48FE90E4">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5C25B0D"/>
    <w:multiLevelType w:val="multilevel"/>
    <w:tmpl w:val="AF0856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A06C3A"/>
    <w:multiLevelType w:val="hybridMultilevel"/>
    <w:tmpl w:val="56F45B1A"/>
    <w:lvl w:ilvl="0" w:tplc="280A001B">
      <w:start w:val="1"/>
      <w:numFmt w:val="lowerRoman"/>
      <w:lvlText w:val="%1."/>
      <w:lvlJc w:val="righ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4" w15:restartNumberingAfterBreak="0">
    <w:nsid w:val="37DB7CF4"/>
    <w:multiLevelType w:val="hybridMultilevel"/>
    <w:tmpl w:val="03A64F18"/>
    <w:lvl w:ilvl="0" w:tplc="48FE90E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442AD2"/>
    <w:multiLevelType w:val="hybridMultilevel"/>
    <w:tmpl w:val="F944335E"/>
    <w:lvl w:ilvl="0" w:tplc="BEE28B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A541A"/>
    <w:multiLevelType w:val="hybridMultilevel"/>
    <w:tmpl w:val="8E9A1EC6"/>
    <w:lvl w:ilvl="0" w:tplc="48FE90E4">
      <w:numFmt w:val="bullet"/>
      <w:lvlText w:val="-"/>
      <w:lvlJc w:val="left"/>
      <w:pPr>
        <w:ind w:left="3000" w:hanging="360"/>
      </w:pPr>
      <w:rPr>
        <w:rFonts w:ascii="Calibri" w:eastAsiaTheme="minorHAnsi" w:hAnsi="Calibri" w:cstheme="minorBidi" w:hint="default"/>
      </w:rPr>
    </w:lvl>
    <w:lvl w:ilvl="1" w:tplc="280A0003" w:tentative="1">
      <w:start w:val="1"/>
      <w:numFmt w:val="bullet"/>
      <w:lvlText w:val="o"/>
      <w:lvlJc w:val="left"/>
      <w:pPr>
        <w:ind w:left="3720" w:hanging="360"/>
      </w:pPr>
      <w:rPr>
        <w:rFonts w:ascii="Courier New" w:hAnsi="Courier New" w:cs="Courier New" w:hint="default"/>
      </w:rPr>
    </w:lvl>
    <w:lvl w:ilvl="2" w:tplc="280A0005" w:tentative="1">
      <w:start w:val="1"/>
      <w:numFmt w:val="bullet"/>
      <w:lvlText w:val=""/>
      <w:lvlJc w:val="left"/>
      <w:pPr>
        <w:ind w:left="4440" w:hanging="360"/>
      </w:pPr>
      <w:rPr>
        <w:rFonts w:ascii="Wingdings" w:hAnsi="Wingdings" w:hint="default"/>
      </w:rPr>
    </w:lvl>
    <w:lvl w:ilvl="3" w:tplc="280A0001" w:tentative="1">
      <w:start w:val="1"/>
      <w:numFmt w:val="bullet"/>
      <w:lvlText w:val=""/>
      <w:lvlJc w:val="left"/>
      <w:pPr>
        <w:ind w:left="5160" w:hanging="360"/>
      </w:pPr>
      <w:rPr>
        <w:rFonts w:ascii="Symbol" w:hAnsi="Symbol" w:hint="default"/>
      </w:rPr>
    </w:lvl>
    <w:lvl w:ilvl="4" w:tplc="280A0003" w:tentative="1">
      <w:start w:val="1"/>
      <w:numFmt w:val="bullet"/>
      <w:lvlText w:val="o"/>
      <w:lvlJc w:val="left"/>
      <w:pPr>
        <w:ind w:left="5880" w:hanging="360"/>
      </w:pPr>
      <w:rPr>
        <w:rFonts w:ascii="Courier New" w:hAnsi="Courier New" w:cs="Courier New" w:hint="default"/>
      </w:rPr>
    </w:lvl>
    <w:lvl w:ilvl="5" w:tplc="280A0005" w:tentative="1">
      <w:start w:val="1"/>
      <w:numFmt w:val="bullet"/>
      <w:lvlText w:val=""/>
      <w:lvlJc w:val="left"/>
      <w:pPr>
        <w:ind w:left="6600" w:hanging="360"/>
      </w:pPr>
      <w:rPr>
        <w:rFonts w:ascii="Wingdings" w:hAnsi="Wingdings" w:hint="default"/>
      </w:rPr>
    </w:lvl>
    <w:lvl w:ilvl="6" w:tplc="280A0001" w:tentative="1">
      <w:start w:val="1"/>
      <w:numFmt w:val="bullet"/>
      <w:lvlText w:val=""/>
      <w:lvlJc w:val="left"/>
      <w:pPr>
        <w:ind w:left="7320" w:hanging="360"/>
      </w:pPr>
      <w:rPr>
        <w:rFonts w:ascii="Symbol" w:hAnsi="Symbol" w:hint="default"/>
      </w:rPr>
    </w:lvl>
    <w:lvl w:ilvl="7" w:tplc="280A0003" w:tentative="1">
      <w:start w:val="1"/>
      <w:numFmt w:val="bullet"/>
      <w:lvlText w:val="o"/>
      <w:lvlJc w:val="left"/>
      <w:pPr>
        <w:ind w:left="8040" w:hanging="360"/>
      </w:pPr>
      <w:rPr>
        <w:rFonts w:ascii="Courier New" w:hAnsi="Courier New" w:cs="Courier New" w:hint="default"/>
      </w:rPr>
    </w:lvl>
    <w:lvl w:ilvl="8" w:tplc="280A0005" w:tentative="1">
      <w:start w:val="1"/>
      <w:numFmt w:val="bullet"/>
      <w:lvlText w:val=""/>
      <w:lvlJc w:val="left"/>
      <w:pPr>
        <w:ind w:left="8760" w:hanging="360"/>
      </w:pPr>
      <w:rPr>
        <w:rFonts w:ascii="Wingdings" w:hAnsi="Wingdings" w:hint="default"/>
      </w:rPr>
    </w:lvl>
  </w:abstractNum>
  <w:abstractNum w:abstractNumId="7" w15:restartNumberingAfterBreak="0">
    <w:nsid w:val="4D4C15BD"/>
    <w:multiLevelType w:val="hybridMultilevel"/>
    <w:tmpl w:val="5054FD80"/>
    <w:lvl w:ilvl="0" w:tplc="E3CE15E0">
      <w:start w:val="1"/>
      <w:numFmt w:val="bullet"/>
      <w:lvlText w:val=""/>
      <w:lvlJc w:val="left"/>
      <w:pPr>
        <w:ind w:left="2640" w:hanging="360"/>
      </w:pPr>
      <w:rPr>
        <w:rFonts w:ascii="Symbol" w:hAnsi="Symbol" w:hint="default"/>
      </w:rPr>
    </w:lvl>
    <w:lvl w:ilvl="1" w:tplc="280A0003" w:tentative="1">
      <w:start w:val="1"/>
      <w:numFmt w:val="bullet"/>
      <w:lvlText w:val="o"/>
      <w:lvlJc w:val="left"/>
      <w:pPr>
        <w:ind w:left="3360" w:hanging="360"/>
      </w:pPr>
      <w:rPr>
        <w:rFonts w:ascii="Courier New" w:hAnsi="Courier New" w:cs="Courier New" w:hint="default"/>
      </w:rPr>
    </w:lvl>
    <w:lvl w:ilvl="2" w:tplc="280A0005" w:tentative="1">
      <w:start w:val="1"/>
      <w:numFmt w:val="bullet"/>
      <w:lvlText w:val=""/>
      <w:lvlJc w:val="left"/>
      <w:pPr>
        <w:ind w:left="4080" w:hanging="360"/>
      </w:pPr>
      <w:rPr>
        <w:rFonts w:ascii="Wingdings" w:hAnsi="Wingdings" w:hint="default"/>
      </w:rPr>
    </w:lvl>
    <w:lvl w:ilvl="3" w:tplc="280A0001" w:tentative="1">
      <w:start w:val="1"/>
      <w:numFmt w:val="bullet"/>
      <w:lvlText w:val=""/>
      <w:lvlJc w:val="left"/>
      <w:pPr>
        <w:ind w:left="4800" w:hanging="360"/>
      </w:pPr>
      <w:rPr>
        <w:rFonts w:ascii="Symbol" w:hAnsi="Symbol" w:hint="default"/>
      </w:rPr>
    </w:lvl>
    <w:lvl w:ilvl="4" w:tplc="280A0003" w:tentative="1">
      <w:start w:val="1"/>
      <w:numFmt w:val="bullet"/>
      <w:lvlText w:val="o"/>
      <w:lvlJc w:val="left"/>
      <w:pPr>
        <w:ind w:left="5520" w:hanging="360"/>
      </w:pPr>
      <w:rPr>
        <w:rFonts w:ascii="Courier New" w:hAnsi="Courier New" w:cs="Courier New" w:hint="default"/>
      </w:rPr>
    </w:lvl>
    <w:lvl w:ilvl="5" w:tplc="280A0005" w:tentative="1">
      <w:start w:val="1"/>
      <w:numFmt w:val="bullet"/>
      <w:lvlText w:val=""/>
      <w:lvlJc w:val="left"/>
      <w:pPr>
        <w:ind w:left="6240" w:hanging="360"/>
      </w:pPr>
      <w:rPr>
        <w:rFonts w:ascii="Wingdings" w:hAnsi="Wingdings" w:hint="default"/>
      </w:rPr>
    </w:lvl>
    <w:lvl w:ilvl="6" w:tplc="280A0001" w:tentative="1">
      <w:start w:val="1"/>
      <w:numFmt w:val="bullet"/>
      <w:lvlText w:val=""/>
      <w:lvlJc w:val="left"/>
      <w:pPr>
        <w:ind w:left="6960" w:hanging="360"/>
      </w:pPr>
      <w:rPr>
        <w:rFonts w:ascii="Symbol" w:hAnsi="Symbol" w:hint="default"/>
      </w:rPr>
    </w:lvl>
    <w:lvl w:ilvl="7" w:tplc="280A0003" w:tentative="1">
      <w:start w:val="1"/>
      <w:numFmt w:val="bullet"/>
      <w:lvlText w:val="o"/>
      <w:lvlJc w:val="left"/>
      <w:pPr>
        <w:ind w:left="7680" w:hanging="360"/>
      </w:pPr>
      <w:rPr>
        <w:rFonts w:ascii="Courier New" w:hAnsi="Courier New" w:cs="Courier New" w:hint="default"/>
      </w:rPr>
    </w:lvl>
    <w:lvl w:ilvl="8" w:tplc="280A0005" w:tentative="1">
      <w:start w:val="1"/>
      <w:numFmt w:val="bullet"/>
      <w:lvlText w:val=""/>
      <w:lvlJc w:val="left"/>
      <w:pPr>
        <w:ind w:left="8400" w:hanging="360"/>
      </w:pPr>
      <w:rPr>
        <w:rFonts w:ascii="Wingdings" w:hAnsi="Wingdings" w:hint="default"/>
      </w:rPr>
    </w:lvl>
  </w:abstractNum>
  <w:abstractNum w:abstractNumId="8" w15:restartNumberingAfterBreak="0">
    <w:nsid w:val="510274D9"/>
    <w:multiLevelType w:val="hybridMultilevel"/>
    <w:tmpl w:val="3EF6E7A2"/>
    <w:lvl w:ilvl="0" w:tplc="280A001B">
      <w:start w:val="1"/>
      <w:numFmt w:val="lowerRoman"/>
      <w:lvlText w:val="%1."/>
      <w:lvlJc w:val="righ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9" w15:restartNumberingAfterBreak="0">
    <w:nsid w:val="57D37B40"/>
    <w:multiLevelType w:val="hybridMultilevel"/>
    <w:tmpl w:val="4B74368A"/>
    <w:lvl w:ilvl="0" w:tplc="80A495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946D1C"/>
    <w:multiLevelType w:val="hybridMultilevel"/>
    <w:tmpl w:val="5142BBF4"/>
    <w:lvl w:ilvl="0" w:tplc="48FE90E4">
      <w:numFmt w:val="bullet"/>
      <w:lvlText w:val="-"/>
      <w:lvlJc w:val="left"/>
      <w:pPr>
        <w:ind w:left="3000" w:hanging="360"/>
      </w:pPr>
      <w:rPr>
        <w:rFonts w:ascii="Calibri" w:eastAsiaTheme="minorHAnsi" w:hAnsi="Calibri" w:cstheme="minorBidi" w:hint="default"/>
      </w:rPr>
    </w:lvl>
    <w:lvl w:ilvl="1" w:tplc="280A0003" w:tentative="1">
      <w:start w:val="1"/>
      <w:numFmt w:val="bullet"/>
      <w:lvlText w:val="o"/>
      <w:lvlJc w:val="left"/>
      <w:pPr>
        <w:ind w:left="3720" w:hanging="360"/>
      </w:pPr>
      <w:rPr>
        <w:rFonts w:ascii="Courier New" w:hAnsi="Courier New" w:cs="Courier New" w:hint="default"/>
      </w:rPr>
    </w:lvl>
    <w:lvl w:ilvl="2" w:tplc="280A0005" w:tentative="1">
      <w:start w:val="1"/>
      <w:numFmt w:val="bullet"/>
      <w:lvlText w:val=""/>
      <w:lvlJc w:val="left"/>
      <w:pPr>
        <w:ind w:left="4440" w:hanging="360"/>
      </w:pPr>
      <w:rPr>
        <w:rFonts w:ascii="Wingdings" w:hAnsi="Wingdings" w:hint="default"/>
      </w:rPr>
    </w:lvl>
    <w:lvl w:ilvl="3" w:tplc="280A0001" w:tentative="1">
      <w:start w:val="1"/>
      <w:numFmt w:val="bullet"/>
      <w:lvlText w:val=""/>
      <w:lvlJc w:val="left"/>
      <w:pPr>
        <w:ind w:left="5160" w:hanging="360"/>
      </w:pPr>
      <w:rPr>
        <w:rFonts w:ascii="Symbol" w:hAnsi="Symbol" w:hint="default"/>
      </w:rPr>
    </w:lvl>
    <w:lvl w:ilvl="4" w:tplc="280A0003" w:tentative="1">
      <w:start w:val="1"/>
      <w:numFmt w:val="bullet"/>
      <w:lvlText w:val="o"/>
      <w:lvlJc w:val="left"/>
      <w:pPr>
        <w:ind w:left="5880" w:hanging="360"/>
      </w:pPr>
      <w:rPr>
        <w:rFonts w:ascii="Courier New" w:hAnsi="Courier New" w:cs="Courier New" w:hint="default"/>
      </w:rPr>
    </w:lvl>
    <w:lvl w:ilvl="5" w:tplc="280A0005" w:tentative="1">
      <w:start w:val="1"/>
      <w:numFmt w:val="bullet"/>
      <w:lvlText w:val=""/>
      <w:lvlJc w:val="left"/>
      <w:pPr>
        <w:ind w:left="6600" w:hanging="360"/>
      </w:pPr>
      <w:rPr>
        <w:rFonts w:ascii="Wingdings" w:hAnsi="Wingdings" w:hint="default"/>
      </w:rPr>
    </w:lvl>
    <w:lvl w:ilvl="6" w:tplc="280A0001" w:tentative="1">
      <w:start w:val="1"/>
      <w:numFmt w:val="bullet"/>
      <w:lvlText w:val=""/>
      <w:lvlJc w:val="left"/>
      <w:pPr>
        <w:ind w:left="7320" w:hanging="360"/>
      </w:pPr>
      <w:rPr>
        <w:rFonts w:ascii="Symbol" w:hAnsi="Symbol" w:hint="default"/>
      </w:rPr>
    </w:lvl>
    <w:lvl w:ilvl="7" w:tplc="280A0003" w:tentative="1">
      <w:start w:val="1"/>
      <w:numFmt w:val="bullet"/>
      <w:lvlText w:val="o"/>
      <w:lvlJc w:val="left"/>
      <w:pPr>
        <w:ind w:left="8040" w:hanging="360"/>
      </w:pPr>
      <w:rPr>
        <w:rFonts w:ascii="Courier New" w:hAnsi="Courier New" w:cs="Courier New" w:hint="default"/>
      </w:rPr>
    </w:lvl>
    <w:lvl w:ilvl="8" w:tplc="280A0005" w:tentative="1">
      <w:start w:val="1"/>
      <w:numFmt w:val="bullet"/>
      <w:lvlText w:val=""/>
      <w:lvlJc w:val="left"/>
      <w:pPr>
        <w:ind w:left="8760" w:hanging="360"/>
      </w:pPr>
      <w:rPr>
        <w:rFonts w:ascii="Wingdings" w:hAnsi="Wingdings" w:hint="default"/>
      </w:rPr>
    </w:lvl>
  </w:abstractNum>
  <w:abstractNum w:abstractNumId="11" w15:restartNumberingAfterBreak="0">
    <w:nsid w:val="5DBB1B8E"/>
    <w:multiLevelType w:val="hybridMultilevel"/>
    <w:tmpl w:val="38F217EE"/>
    <w:lvl w:ilvl="0" w:tplc="41D04D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3D20AD"/>
    <w:multiLevelType w:val="multilevel"/>
    <w:tmpl w:val="F4669CB6"/>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7B2D65"/>
    <w:multiLevelType w:val="multilevel"/>
    <w:tmpl w:val="5F20E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5A29B6"/>
    <w:multiLevelType w:val="hybridMultilevel"/>
    <w:tmpl w:val="4B743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4567BE"/>
    <w:multiLevelType w:val="hybridMultilevel"/>
    <w:tmpl w:val="D53AB5DA"/>
    <w:lvl w:ilvl="0" w:tplc="328A409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D076D62"/>
    <w:multiLevelType w:val="hybridMultilevel"/>
    <w:tmpl w:val="4B743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2E3663"/>
    <w:multiLevelType w:val="hybridMultilevel"/>
    <w:tmpl w:val="4B743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5"/>
  </w:num>
  <w:num w:numId="5">
    <w:abstractNumId w:val="11"/>
  </w:num>
  <w:num w:numId="6">
    <w:abstractNumId w:val="9"/>
  </w:num>
  <w:num w:numId="7">
    <w:abstractNumId w:val="14"/>
  </w:num>
  <w:num w:numId="8">
    <w:abstractNumId w:val="16"/>
  </w:num>
  <w:num w:numId="9">
    <w:abstractNumId w:val="17"/>
  </w:num>
  <w:num w:numId="10">
    <w:abstractNumId w:val="12"/>
  </w:num>
  <w:num w:numId="11">
    <w:abstractNumId w:val="8"/>
  </w:num>
  <w:num w:numId="12">
    <w:abstractNumId w:val="6"/>
  </w:num>
  <w:num w:numId="13">
    <w:abstractNumId w:val="10"/>
  </w:num>
  <w:num w:numId="14">
    <w:abstractNumId w:val="3"/>
  </w:num>
  <w:num w:numId="15">
    <w:abstractNumId w:val="7"/>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99"/>
    <w:rsid w:val="00003357"/>
    <w:rsid w:val="00025FD2"/>
    <w:rsid w:val="000317F6"/>
    <w:rsid w:val="00054980"/>
    <w:rsid w:val="00055E56"/>
    <w:rsid w:val="00055F81"/>
    <w:rsid w:val="000612A6"/>
    <w:rsid w:val="000849FA"/>
    <w:rsid w:val="000D1A67"/>
    <w:rsid w:val="000F2889"/>
    <w:rsid w:val="000F561F"/>
    <w:rsid w:val="00102676"/>
    <w:rsid w:val="00102726"/>
    <w:rsid w:val="0014149B"/>
    <w:rsid w:val="00150EE3"/>
    <w:rsid w:val="00171620"/>
    <w:rsid w:val="00174728"/>
    <w:rsid w:val="001747D2"/>
    <w:rsid w:val="00182603"/>
    <w:rsid w:val="001B0DA6"/>
    <w:rsid w:val="001C6532"/>
    <w:rsid w:val="001D7674"/>
    <w:rsid w:val="00212045"/>
    <w:rsid w:val="002A08A9"/>
    <w:rsid w:val="002A7F42"/>
    <w:rsid w:val="002B153E"/>
    <w:rsid w:val="002C0757"/>
    <w:rsid w:val="002C0802"/>
    <w:rsid w:val="002D4773"/>
    <w:rsid w:val="00310639"/>
    <w:rsid w:val="0031256F"/>
    <w:rsid w:val="00357CDF"/>
    <w:rsid w:val="00363021"/>
    <w:rsid w:val="00395AA4"/>
    <w:rsid w:val="003A1A87"/>
    <w:rsid w:val="003D0DED"/>
    <w:rsid w:val="00442BC5"/>
    <w:rsid w:val="00451ED5"/>
    <w:rsid w:val="00461399"/>
    <w:rsid w:val="004C0BF8"/>
    <w:rsid w:val="004D1C17"/>
    <w:rsid w:val="004D5512"/>
    <w:rsid w:val="005037E7"/>
    <w:rsid w:val="005160EB"/>
    <w:rsid w:val="00547995"/>
    <w:rsid w:val="00563E9C"/>
    <w:rsid w:val="005B010D"/>
    <w:rsid w:val="005B42E1"/>
    <w:rsid w:val="0060737D"/>
    <w:rsid w:val="006113CA"/>
    <w:rsid w:val="006177C8"/>
    <w:rsid w:val="006338BB"/>
    <w:rsid w:val="00646BC2"/>
    <w:rsid w:val="00647416"/>
    <w:rsid w:val="006617AB"/>
    <w:rsid w:val="00661F9C"/>
    <w:rsid w:val="00665766"/>
    <w:rsid w:val="00672185"/>
    <w:rsid w:val="006A746A"/>
    <w:rsid w:val="006C3197"/>
    <w:rsid w:val="006E684D"/>
    <w:rsid w:val="00730277"/>
    <w:rsid w:val="007362ED"/>
    <w:rsid w:val="00740B7A"/>
    <w:rsid w:val="00744353"/>
    <w:rsid w:val="007554FB"/>
    <w:rsid w:val="00791185"/>
    <w:rsid w:val="007A056E"/>
    <w:rsid w:val="007C0E5C"/>
    <w:rsid w:val="007F28D6"/>
    <w:rsid w:val="007F307F"/>
    <w:rsid w:val="008002D4"/>
    <w:rsid w:val="00822894"/>
    <w:rsid w:val="00831C62"/>
    <w:rsid w:val="00841C06"/>
    <w:rsid w:val="00844145"/>
    <w:rsid w:val="00850084"/>
    <w:rsid w:val="00853FDD"/>
    <w:rsid w:val="00856912"/>
    <w:rsid w:val="008758A8"/>
    <w:rsid w:val="008970DF"/>
    <w:rsid w:val="00897C9D"/>
    <w:rsid w:val="008B0ADE"/>
    <w:rsid w:val="008D36A1"/>
    <w:rsid w:val="008D7279"/>
    <w:rsid w:val="008E43F9"/>
    <w:rsid w:val="0090480E"/>
    <w:rsid w:val="00935799"/>
    <w:rsid w:val="00944E6D"/>
    <w:rsid w:val="00990678"/>
    <w:rsid w:val="009918E5"/>
    <w:rsid w:val="009959B5"/>
    <w:rsid w:val="009A0CF4"/>
    <w:rsid w:val="009B4D27"/>
    <w:rsid w:val="009B645A"/>
    <w:rsid w:val="009D0899"/>
    <w:rsid w:val="009D210D"/>
    <w:rsid w:val="00A0049C"/>
    <w:rsid w:val="00A005B3"/>
    <w:rsid w:val="00A1474C"/>
    <w:rsid w:val="00A30EFE"/>
    <w:rsid w:val="00A65F7A"/>
    <w:rsid w:val="00A762FF"/>
    <w:rsid w:val="00A852BA"/>
    <w:rsid w:val="00A85799"/>
    <w:rsid w:val="00AA2E59"/>
    <w:rsid w:val="00AD2FFB"/>
    <w:rsid w:val="00AF1D36"/>
    <w:rsid w:val="00B1643B"/>
    <w:rsid w:val="00B20F11"/>
    <w:rsid w:val="00B302D6"/>
    <w:rsid w:val="00B42321"/>
    <w:rsid w:val="00B82795"/>
    <w:rsid w:val="00B97945"/>
    <w:rsid w:val="00BC4176"/>
    <w:rsid w:val="00BF749A"/>
    <w:rsid w:val="00C14FF1"/>
    <w:rsid w:val="00C35EEA"/>
    <w:rsid w:val="00C5177D"/>
    <w:rsid w:val="00C55AC3"/>
    <w:rsid w:val="00C83853"/>
    <w:rsid w:val="00C84EA9"/>
    <w:rsid w:val="00D0486D"/>
    <w:rsid w:val="00D24973"/>
    <w:rsid w:val="00D252E3"/>
    <w:rsid w:val="00D35AF9"/>
    <w:rsid w:val="00D35B2A"/>
    <w:rsid w:val="00D74A40"/>
    <w:rsid w:val="00D8410C"/>
    <w:rsid w:val="00D90285"/>
    <w:rsid w:val="00D957BD"/>
    <w:rsid w:val="00D96750"/>
    <w:rsid w:val="00DC0EFE"/>
    <w:rsid w:val="00DD39D1"/>
    <w:rsid w:val="00E04ACA"/>
    <w:rsid w:val="00E31129"/>
    <w:rsid w:val="00E57074"/>
    <w:rsid w:val="00E804F1"/>
    <w:rsid w:val="00E84F21"/>
    <w:rsid w:val="00E94EF0"/>
    <w:rsid w:val="00ED612A"/>
    <w:rsid w:val="00F022A7"/>
    <w:rsid w:val="00F05244"/>
    <w:rsid w:val="00F05C34"/>
    <w:rsid w:val="00F574EE"/>
    <w:rsid w:val="00F84FDD"/>
    <w:rsid w:val="00F96B2B"/>
    <w:rsid w:val="00FB633B"/>
    <w:rsid w:val="00FE43BB"/>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FC17"/>
  <w15:docId w15:val="{9DD05B6A-5A39-4EF1-9501-0BF4BCDA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F0"/>
    <w:pPr>
      <w:spacing w:after="0" w:line="240" w:lineRule="auto"/>
    </w:pPr>
    <w:rPr>
      <w:sz w:val="24"/>
      <w:szCs w:val="24"/>
      <w:lang w:val="es-ES_tradnl"/>
    </w:rPr>
  </w:style>
  <w:style w:type="paragraph" w:styleId="Ttulo1">
    <w:name w:val="heading 1"/>
    <w:basedOn w:val="Normal"/>
    <w:next w:val="Normal"/>
    <w:link w:val="Ttulo1Car"/>
    <w:uiPriority w:val="9"/>
    <w:qFormat/>
    <w:rsid w:val="00E94E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747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E94EF0"/>
    <w:pPr>
      <w:spacing w:after="0" w:line="240" w:lineRule="auto"/>
    </w:pPr>
    <w:rPr>
      <w:rFonts w:ascii="Helvetica" w:eastAsia="Arial Unicode MS" w:hAnsi="Helvetica" w:cs="Arial Unicode MS"/>
      <w:color w:val="000000"/>
      <w:u w:color="000000"/>
      <w:lang w:val="es-ES_tradnl" w:eastAsia="es-PE"/>
    </w:rPr>
  </w:style>
  <w:style w:type="paragraph" w:styleId="Encabezado">
    <w:name w:val="header"/>
    <w:basedOn w:val="Normal"/>
    <w:link w:val="EncabezadoCar"/>
    <w:uiPriority w:val="99"/>
    <w:unhideWhenUsed/>
    <w:rsid w:val="00E94EF0"/>
    <w:pPr>
      <w:tabs>
        <w:tab w:val="center" w:pos="4252"/>
        <w:tab w:val="right" w:pos="8504"/>
      </w:tabs>
    </w:pPr>
  </w:style>
  <w:style w:type="character" w:customStyle="1" w:styleId="EncabezadoCar">
    <w:name w:val="Encabezado Car"/>
    <w:basedOn w:val="Fuentedeprrafopredeter"/>
    <w:link w:val="Encabezado"/>
    <w:uiPriority w:val="99"/>
    <w:rsid w:val="00E94EF0"/>
    <w:rPr>
      <w:sz w:val="24"/>
      <w:szCs w:val="24"/>
      <w:lang w:val="es-ES_tradnl"/>
    </w:rPr>
  </w:style>
  <w:style w:type="paragraph" w:styleId="Piedepgina">
    <w:name w:val="footer"/>
    <w:basedOn w:val="Normal"/>
    <w:link w:val="PiedepginaCar"/>
    <w:uiPriority w:val="99"/>
    <w:unhideWhenUsed/>
    <w:rsid w:val="00E94EF0"/>
    <w:pPr>
      <w:tabs>
        <w:tab w:val="center" w:pos="4252"/>
        <w:tab w:val="right" w:pos="8504"/>
      </w:tabs>
    </w:pPr>
  </w:style>
  <w:style w:type="character" w:customStyle="1" w:styleId="PiedepginaCar">
    <w:name w:val="Pie de página Car"/>
    <w:basedOn w:val="Fuentedeprrafopredeter"/>
    <w:link w:val="Piedepgina"/>
    <w:uiPriority w:val="99"/>
    <w:rsid w:val="00E94EF0"/>
    <w:rPr>
      <w:sz w:val="24"/>
      <w:szCs w:val="24"/>
      <w:lang w:val="es-ES_tradnl"/>
    </w:rPr>
  </w:style>
  <w:style w:type="paragraph" w:customStyle="1" w:styleId="Estilo1">
    <w:name w:val="Estilo1"/>
    <w:basedOn w:val="Normal"/>
    <w:link w:val="Estilo1Car"/>
    <w:qFormat/>
    <w:rsid w:val="00E94EF0"/>
    <w:rPr>
      <w:rFonts w:ascii="Arial" w:hAnsi="Arial"/>
      <w:b/>
      <w:sz w:val="32"/>
      <w:szCs w:val="22"/>
    </w:rPr>
  </w:style>
  <w:style w:type="character" w:customStyle="1" w:styleId="Estilo1Car">
    <w:name w:val="Estilo1 Car"/>
    <w:basedOn w:val="Fuentedeprrafopredeter"/>
    <w:link w:val="Estilo1"/>
    <w:rsid w:val="00E94EF0"/>
    <w:rPr>
      <w:rFonts w:ascii="Arial" w:hAnsi="Arial"/>
      <w:b/>
      <w:sz w:val="32"/>
      <w:lang w:val="es-ES_tradnl"/>
    </w:rPr>
  </w:style>
  <w:style w:type="paragraph" w:styleId="HTMLconformatoprevio">
    <w:name w:val="HTML Preformatted"/>
    <w:basedOn w:val="Normal"/>
    <w:link w:val="HTMLconformatoprevioCar"/>
    <w:uiPriority w:val="99"/>
    <w:unhideWhenUsed/>
    <w:rsid w:val="00E9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E94EF0"/>
    <w:rPr>
      <w:rFonts w:ascii="Courier New" w:eastAsia="Times New Roman" w:hAnsi="Courier New" w:cs="Courier New"/>
      <w:sz w:val="20"/>
      <w:szCs w:val="20"/>
      <w:lang w:val="es-PE" w:eastAsia="es-PE"/>
    </w:rPr>
  </w:style>
  <w:style w:type="paragraph" w:customStyle="1" w:styleId="Estilo2">
    <w:name w:val="Estilo2"/>
    <w:basedOn w:val="Ttulo1"/>
    <w:link w:val="Estilo2Car"/>
    <w:autoRedefine/>
    <w:qFormat/>
    <w:rsid w:val="00E94EF0"/>
    <w:pPr>
      <w:jc w:val="center"/>
    </w:pPr>
    <w:rPr>
      <w:rFonts w:ascii="Arial" w:hAnsi="Arial"/>
      <w:b/>
      <w:color w:val="000000" w:themeColor="text1"/>
    </w:rPr>
  </w:style>
  <w:style w:type="character" w:customStyle="1" w:styleId="Estilo2Car">
    <w:name w:val="Estilo2 Car"/>
    <w:basedOn w:val="Ttulo1Car"/>
    <w:link w:val="Estilo2"/>
    <w:rsid w:val="00E94EF0"/>
    <w:rPr>
      <w:rFonts w:ascii="Arial" w:eastAsiaTheme="majorEastAsia" w:hAnsi="Arial" w:cstheme="majorBidi"/>
      <w:b/>
      <w:color w:val="000000" w:themeColor="text1"/>
      <w:sz w:val="32"/>
      <w:szCs w:val="32"/>
      <w:lang w:val="es-ES_tradnl"/>
    </w:rPr>
  </w:style>
  <w:style w:type="character" w:customStyle="1" w:styleId="Ttulo1Car">
    <w:name w:val="Título 1 Car"/>
    <w:basedOn w:val="Fuentedeprrafopredeter"/>
    <w:link w:val="Ttulo1"/>
    <w:uiPriority w:val="9"/>
    <w:rsid w:val="00E94EF0"/>
    <w:rPr>
      <w:rFonts w:asciiTheme="majorHAnsi" w:eastAsiaTheme="majorEastAsia" w:hAnsiTheme="majorHAnsi" w:cstheme="majorBidi"/>
      <w:color w:val="2E74B5" w:themeColor="accent1" w:themeShade="BF"/>
      <w:sz w:val="32"/>
      <w:szCs w:val="32"/>
      <w:lang w:val="es-ES_tradnl"/>
    </w:rPr>
  </w:style>
  <w:style w:type="paragraph" w:styleId="Textodeglobo">
    <w:name w:val="Balloon Text"/>
    <w:basedOn w:val="Normal"/>
    <w:link w:val="TextodegloboCar"/>
    <w:uiPriority w:val="99"/>
    <w:semiHidden/>
    <w:unhideWhenUsed/>
    <w:rsid w:val="00841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C06"/>
    <w:rPr>
      <w:rFonts w:ascii="Segoe UI" w:hAnsi="Segoe UI" w:cs="Segoe UI"/>
      <w:sz w:val="18"/>
      <w:szCs w:val="18"/>
      <w:lang w:val="es-ES_tradnl"/>
    </w:rPr>
  </w:style>
  <w:style w:type="character" w:customStyle="1" w:styleId="Ttulo2Car">
    <w:name w:val="Título 2 Car"/>
    <w:basedOn w:val="Fuentedeprrafopredeter"/>
    <w:link w:val="Ttulo2"/>
    <w:uiPriority w:val="9"/>
    <w:rsid w:val="00174728"/>
    <w:rPr>
      <w:rFonts w:asciiTheme="majorHAnsi" w:eastAsiaTheme="majorEastAsia" w:hAnsiTheme="majorHAnsi" w:cstheme="majorBidi"/>
      <w:color w:val="2E74B5" w:themeColor="accent1" w:themeShade="BF"/>
      <w:sz w:val="26"/>
      <w:szCs w:val="26"/>
      <w:lang w:val="es-ES_tradnl"/>
    </w:rPr>
  </w:style>
  <w:style w:type="character" w:styleId="Hipervnculo">
    <w:name w:val="Hyperlink"/>
    <w:basedOn w:val="Fuentedeprrafopredeter"/>
    <w:uiPriority w:val="99"/>
    <w:semiHidden/>
    <w:unhideWhenUsed/>
    <w:rsid w:val="000F2889"/>
    <w:rPr>
      <w:color w:val="0000FF"/>
      <w:u w:val="single"/>
    </w:rPr>
  </w:style>
  <w:style w:type="paragraph" w:styleId="Prrafodelista">
    <w:name w:val="List Paragraph"/>
    <w:basedOn w:val="Normal"/>
    <w:uiPriority w:val="34"/>
    <w:qFormat/>
    <w:rsid w:val="000F2889"/>
    <w:pPr>
      <w:ind w:left="720"/>
      <w:contextualSpacing/>
    </w:pPr>
    <w:rPr>
      <w:lang w:val="es-PE"/>
    </w:rPr>
  </w:style>
  <w:style w:type="character" w:styleId="Nmerodepgina">
    <w:name w:val="page number"/>
    <w:basedOn w:val="Fuentedeprrafopredeter"/>
    <w:uiPriority w:val="99"/>
    <w:semiHidden/>
    <w:unhideWhenUsed/>
    <w:rsid w:val="000F2889"/>
  </w:style>
  <w:style w:type="table" w:styleId="Tablaconcuadrcula">
    <w:name w:val="Table Grid"/>
    <w:basedOn w:val="Tablanormal"/>
    <w:uiPriority w:val="59"/>
    <w:rsid w:val="000F2889"/>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5">
    <w:name w:val="Medium Shading 2 Accent 5"/>
    <w:basedOn w:val="Tablanormal"/>
    <w:uiPriority w:val="64"/>
    <w:rsid w:val="000F2889"/>
    <w:pPr>
      <w:spacing w:after="0" w:line="240" w:lineRule="auto"/>
    </w:pPr>
    <w:rPr>
      <w:lang w:val="es-P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it">
    <w:name w:val="cit"/>
    <w:basedOn w:val="Fuentedeprrafopredeter"/>
    <w:rsid w:val="002D4773"/>
  </w:style>
  <w:style w:type="character" w:customStyle="1" w:styleId="citation-doi">
    <w:name w:val="citation-doi"/>
    <w:basedOn w:val="Fuentedeprrafopredeter"/>
    <w:rsid w:val="002D4773"/>
  </w:style>
  <w:style w:type="character" w:customStyle="1" w:styleId="secondary-date">
    <w:name w:val="secondary-date"/>
    <w:basedOn w:val="Fuentedeprrafopredeter"/>
    <w:rsid w:val="009B4D27"/>
  </w:style>
  <w:style w:type="character" w:styleId="nfasis">
    <w:name w:val="Emphasis"/>
    <w:basedOn w:val="Fuentedeprrafopredeter"/>
    <w:uiPriority w:val="20"/>
    <w:qFormat/>
    <w:rsid w:val="0031256F"/>
    <w:rPr>
      <w:i/>
      <w:iCs/>
    </w:rPr>
  </w:style>
  <w:style w:type="character" w:customStyle="1" w:styleId="mixed-citation">
    <w:name w:val="mixed-citation"/>
    <w:basedOn w:val="Fuentedeprrafopredeter"/>
    <w:rsid w:val="00740B7A"/>
  </w:style>
  <w:style w:type="character" w:customStyle="1" w:styleId="ref-title">
    <w:name w:val="ref-title"/>
    <w:basedOn w:val="Fuentedeprrafopredeter"/>
    <w:rsid w:val="00740B7A"/>
  </w:style>
  <w:style w:type="character" w:customStyle="1" w:styleId="ref-journal">
    <w:name w:val="ref-journal"/>
    <w:basedOn w:val="Fuentedeprrafopredeter"/>
    <w:rsid w:val="00740B7A"/>
  </w:style>
  <w:style w:type="character" w:customStyle="1" w:styleId="ref-vol">
    <w:name w:val="ref-vol"/>
    <w:basedOn w:val="Fuentedeprrafopredeter"/>
    <w:rsid w:val="00740B7A"/>
  </w:style>
  <w:style w:type="character" w:customStyle="1" w:styleId="ref-iss">
    <w:name w:val="ref-iss"/>
    <w:basedOn w:val="Fuentedeprrafopredeter"/>
    <w:rsid w:val="00740B7A"/>
  </w:style>
  <w:style w:type="paragraph" w:styleId="Revisin">
    <w:name w:val="Revision"/>
    <w:hidden/>
    <w:uiPriority w:val="99"/>
    <w:semiHidden/>
    <w:rsid w:val="00897C9D"/>
    <w:pPr>
      <w:spacing w:after="0" w:line="240" w:lineRule="auto"/>
    </w:pPr>
    <w:rPr>
      <w:sz w:val="24"/>
      <w:szCs w:val="24"/>
      <w:lang w:val="es-ES_tradnl"/>
    </w:rPr>
  </w:style>
  <w:style w:type="character" w:customStyle="1" w:styleId="doi">
    <w:name w:val="doi"/>
    <w:basedOn w:val="Fuentedeprrafopredeter"/>
    <w:rsid w:val="0010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593">
      <w:bodyDiv w:val="1"/>
      <w:marLeft w:val="0"/>
      <w:marRight w:val="0"/>
      <w:marTop w:val="0"/>
      <w:marBottom w:val="0"/>
      <w:divBdr>
        <w:top w:val="none" w:sz="0" w:space="0" w:color="auto"/>
        <w:left w:val="none" w:sz="0" w:space="0" w:color="auto"/>
        <w:bottom w:val="none" w:sz="0" w:space="0" w:color="auto"/>
        <w:right w:val="none" w:sz="0" w:space="0" w:color="auto"/>
      </w:divBdr>
    </w:div>
    <w:div w:id="176432899">
      <w:bodyDiv w:val="1"/>
      <w:marLeft w:val="0"/>
      <w:marRight w:val="0"/>
      <w:marTop w:val="0"/>
      <w:marBottom w:val="0"/>
      <w:divBdr>
        <w:top w:val="none" w:sz="0" w:space="0" w:color="auto"/>
        <w:left w:val="none" w:sz="0" w:space="0" w:color="auto"/>
        <w:bottom w:val="none" w:sz="0" w:space="0" w:color="auto"/>
        <w:right w:val="none" w:sz="0" w:space="0" w:color="auto"/>
      </w:divBdr>
    </w:div>
    <w:div w:id="223688300">
      <w:bodyDiv w:val="1"/>
      <w:marLeft w:val="0"/>
      <w:marRight w:val="0"/>
      <w:marTop w:val="0"/>
      <w:marBottom w:val="0"/>
      <w:divBdr>
        <w:top w:val="none" w:sz="0" w:space="0" w:color="auto"/>
        <w:left w:val="none" w:sz="0" w:space="0" w:color="auto"/>
        <w:bottom w:val="none" w:sz="0" w:space="0" w:color="auto"/>
        <w:right w:val="none" w:sz="0" w:space="0" w:color="auto"/>
      </w:divBdr>
      <w:divsChild>
        <w:div w:id="852885921">
          <w:marLeft w:val="0"/>
          <w:marRight w:val="0"/>
          <w:marTop w:val="0"/>
          <w:marBottom w:val="0"/>
          <w:divBdr>
            <w:top w:val="none" w:sz="0" w:space="0" w:color="auto"/>
            <w:left w:val="none" w:sz="0" w:space="0" w:color="auto"/>
            <w:bottom w:val="none" w:sz="0" w:space="0" w:color="auto"/>
            <w:right w:val="none" w:sz="0" w:space="0" w:color="auto"/>
          </w:divBdr>
          <w:divsChild>
            <w:div w:id="11191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0859">
      <w:bodyDiv w:val="1"/>
      <w:marLeft w:val="0"/>
      <w:marRight w:val="0"/>
      <w:marTop w:val="0"/>
      <w:marBottom w:val="0"/>
      <w:divBdr>
        <w:top w:val="none" w:sz="0" w:space="0" w:color="auto"/>
        <w:left w:val="none" w:sz="0" w:space="0" w:color="auto"/>
        <w:bottom w:val="none" w:sz="0" w:space="0" w:color="auto"/>
        <w:right w:val="none" w:sz="0" w:space="0" w:color="auto"/>
      </w:divBdr>
      <w:divsChild>
        <w:div w:id="704988529">
          <w:marLeft w:val="0"/>
          <w:marRight w:val="0"/>
          <w:marTop w:val="0"/>
          <w:marBottom w:val="0"/>
          <w:divBdr>
            <w:top w:val="none" w:sz="0" w:space="0" w:color="auto"/>
            <w:left w:val="none" w:sz="0" w:space="0" w:color="auto"/>
            <w:bottom w:val="none" w:sz="0" w:space="0" w:color="auto"/>
            <w:right w:val="none" w:sz="0" w:space="0" w:color="auto"/>
          </w:divBdr>
        </w:div>
      </w:divsChild>
    </w:div>
    <w:div w:id="232548165">
      <w:bodyDiv w:val="1"/>
      <w:marLeft w:val="0"/>
      <w:marRight w:val="0"/>
      <w:marTop w:val="0"/>
      <w:marBottom w:val="0"/>
      <w:divBdr>
        <w:top w:val="none" w:sz="0" w:space="0" w:color="auto"/>
        <w:left w:val="none" w:sz="0" w:space="0" w:color="auto"/>
        <w:bottom w:val="none" w:sz="0" w:space="0" w:color="auto"/>
        <w:right w:val="none" w:sz="0" w:space="0" w:color="auto"/>
      </w:divBdr>
      <w:divsChild>
        <w:div w:id="1537959994">
          <w:marLeft w:val="0"/>
          <w:marRight w:val="0"/>
          <w:marTop w:val="0"/>
          <w:marBottom w:val="0"/>
          <w:divBdr>
            <w:top w:val="none" w:sz="0" w:space="0" w:color="auto"/>
            <w:left w:val="none" w:sz="0" w:space="0" w:color="auto"/>
            <w:bottom w:val="none" w:sz="0" w:space="0" w:color="auto"/>
            <w:right w:val="none" w:sz="0" w:space="0" w:color="auto"/>
          </w:divBdr>
        </w:div>
      </w:divsChild>
    </w:div>
    <w:div w:id="338821507">
      <w:bodyDiv w:val="1"/>
      <w:marLeft w:val="0"/>
      <w:marRight w:val="0"/>
      <w:marTop w:val="0"/>
      <w:marBottom w:val="0"/>
      <w:divBdr>
        <w:top w:val="none" w:sz="0" w:space="0" w:color="auto"/>
        <w:left w:val="none" w:sz="0" w:space="0" w:color="auto"/>
        <w:bottom w:val="none" w:sz="0" w:space="0" w:color="auto"/>
        <w:right w:val="none" w:sz="0" w:space="0" w:color="auto"/>
      </w:divBdr>
      <w:divsChild>
        <w:div w:id="100927939">
          <w:marLeft w:val="0"/>
          <w:marRight w:val="0"/>
          <w:marTop w:val="0"/>
          <w:marBottom w:val="0"/>
          <w:divBdr>
            <w:top w:val="none" w:sz="0" w:space="0" w:color="auto"/>
            <w:left w:val="none" w:sz="0" w:space="0" w:color="auto"/>
            <w:bottom w:val="none" w:sz="0" w:space="0" w:color="auto"/>
            <w:right w:val="none" w:sz="0" w:space="0" w:color="auto"/>
          </w:divBdr>
        </w:div>
      </w:divsChild>
    </w:div>
    <w:div w:id="358240567">
      <w:bodyDiv w:val="1"/>
      <w:marLeft w:val="0"/>
      <w:marRight w:val="0"/>
      <w:marTop w:val="0"/>
      <w:marBottom w:val="0"/>
      <w:divBdr>
        <w:top w:val="none" w:sz="0" w:space="0" w:color="auto"/>
        <w:left w:val="none" w:sz="0" w:space="0" w:color="auto"/>
        <w:bottom w:val="none" w:sz="0" w:space="0" w:color="auto"/>
        <w:right w:val="none" w:sz="0" w:space="0" w:color="auto"/>
      </w:divBdr>
    </w:div>
    <w:div w:id="492259023">
      <w:bodyDiv w:val="1"/>
      <w:marLeft w:val="0"/>
      <w:marRight w:val="0"/>
      <w:marTop w:val="0"/>
      <w:marBottom w:val="0"/>
      <w:divBdr>
        <w:top w:val="none" w:sz="0" w:space="0" w:color="auto"/>
        <w:left w:val="none" w:sz="0" w:space="0" w:color="auto"/>
        <w:bottom w:val="none" w:sz="0" w:space="0" w:color="auto"/>
        <w:right w:val="none" w:sz="0" w:space="0" w:color="auto"/>
      </w:divBdr>
    </w:div>
    <w:div w:id="606698822">
      <w:bodyDiv w:val="1"/>
      <w:marLeft w:val="0"/>
      <w:marRight w:val="0"/>
      <w:marTop w:val="0"/>
      <w:marBottom w:val="0"/>
      <w:divBdr>
        <w:top w:val="none" w:sz="0" w:space="0" w:color="auto"/>
        <w:left w:val="none" w:sz="0" w:space="0" w:color="auto"/>
        <w:bottom w:val="none" w:sz="0" w:space="0" w:color="auto"/>
        <w:right w:val="none" w:sz="0" w:space="0" w:color="auto"/>
      </w:divBdr>
    </w:div>
    <w:div w:id="621770485">
      <w:bodyDiv w:val="1"/>
      <w:marLeft w:val="0"/>
      <w:marRight w:val="0"/>
      <w:marTop w:val="0"/>
      <w:marBottom w:val="0"/>
      <w:divBdr>
        <w:top w:val="none" w:sz="0" w:space="0" w:color="auto"/>
        <w:left w:val="none" w:sz="0" w:space="0" w:color="auto"/>
        <w:bottom w:val="none" w:sz="0" w:space="0" w:color="auto"/>
        <w:right w:val="none" w:sz="0" w:space="0" w:color="auto"/>
      </w:divBdr>
      <w:divsChild>
        <w:div w:id="1647465399">
          <w:marLeft w:val="0"/>
          <w:marRight w:val="0"/>
          <w:marTop w:val="0"/>
          <w:marBottom w:val="0"/>
          <w:divBdr>
            <w:top w:val="none" w:sz="0" w:space="0" w:color="auto"/>
            <w:left w:val="none" w:sz="0" w:space="0" w:color="auto"/>
            <w:bottom w:val="none" w:sz="0" w:space="0" w:color="auto"/>
            <w:right w:val="none" w:sz="0" w:space="0" w:color="auto"/>
          </w:divBdr>
          <w:divsChild>
            <w:div w:id="141124377">
              <w:marLeft w:val="0"/>
              <w:marRight w:val="0"/>
              <w:marTop w:val="0"/>
              <w:marBottom w:val="0"/>
              <w:divBdr>
                <w:top w:val="none" w:sz="0" w:space="0" w:color="auto"/>
                <w:left w:val="none" w:sz="0" w:space="0" w:color="auto"/>
                <w:bottom w:val="none" w:sz="0" w:space="0" w:color="auto"/>
                <w:right w:val="none" w:sz="0" w:space="0" w:color="auto"/>
              </w:divBdr>
              <w:divsChild>
                <w:div w:id="7935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31001469">
      <w:bodyDiv w:val="1"/>
      <w:marLeft w:val="0"/>
      <w:marRight w:val="0"/>
      <w:marTop w:val="0"/>
      <w:marBottom w:val="0"/>
      <w:divBdr>
        <w:top w:val="none" w:sz="0" w:space="0" w:color="auto"/>
        <w:left w:val="none" w:sz="0" w:space="0" w:color="auto"/>
        <w:bottom w:val="none" w:sz="0" w:space="0" w:color="auto"/>
        <w:right w:val="none" w:sz="0" w:space="0" w:color="auto"/>
      </w:divBdr>
    </w:div>
    <w:div w:id="960381638">
      <w:bodyDiv w:val="1"/>
      <w:marLeft w:val="0"/>
      <w:marRight w:val="0"/>
      <w:marTop w:val="0"/>
      <w:marBottom w:val="0"/>
      <w:divBdr>
        <w:top w:val="none" w:sz="0" w:space="0" w:color="auto"/>
        <w:left w:val="none" w:sz="0" w:space="0" w:color="auto"/>
        <w:bottom w:val="none" w:sz="0" w:space="0" w:color="auto"/>
        <w:right w:val="none" w:sz="0" w:space="0" w:color="auto"/>
      </w:divBdr>
      <w:divsChild>
        <w:div w:id="820275085">
          <w:marLeft w:val="0"/>
          <w:marRight w:val="0"/>
          <w:marTop w:val="0"/>
          <w:marBottom w:val="0"/>
          <w:divBdr>
            <w:top w:val="none" w:sz="0" w:space="0" w:color="auto"/>
            <w:left w:val="none" w:sz="0" w:space="0" w:color="auto"/>
            <w:bottom w:val="none" w:sz="0" w:space="0" w:color="auto"/>
            <w:right w:val="none" w:sz="0" w:space="0" w:color="auto"/>
          </w:divBdr>
        </w:div>
      </w:divsChild>
    </w:div>
    <w:div w:id="983705893">
      <w:bodyDiv w:val="1"/>
      <w:marLeft w:val="0"/>
      <w:marRight w:val="0"/>
      <w:marTop w:val="0"/>
      <w:marBottom w:val="0"/>
      <w:divBdr>
        <w:top w:val="none" w:sz="0" w:space="0" w:color="auto"/>
        <w:left w:val="none" w:sz="0" w:space="0" w:color="auto"/>
        <w:bottom w:val="none" w:sz="0" w:space="0" w:color="auto"/>
        <w:right w:val="none" w:sz="0" w:space="0" w:color="auto"/>
      </w:divBdr>
    </w:div>
    <w:div w:id="1047417670">
      <w:bodyDiv w:val="1"/>
      <w:marLeft w:val="0"/>
      <w:marRight w:val="0"/>
      <w:marTop w:val="0"/>
      <w:marBottom w:val="0"/>
      <w:divBdr>
        <w:top w:val="none" w:sz="0" w:space="0" w:color="auto"/>
        <w:left w:val="none" w:sz="0" w:space="0" w:color="auto"/>
        <w:bottom w:val="none" w:sz="0" w:space="0" w:color="auto"/>
        <w:right w:val="none" w:sz="0" w:space="0" w:color="auto"/>
      </w:divBdr>
      <w:divsChild>
        <w:div w:id="672993425">
          <w:marLeft w:val="0"/>
          <w:marRight w:val="0"/>
          <w:marTop w:val="0"/>
          <w:marBottom w:val="0"/>
          <w:divBdr>
            <w:top w:val="none" w:sz="0" w:space="0" w:color="auto"/>
            <w:left w:val="none" w:sz="0" w:space="0" w:color="auto"/>
            <w:bottom w:val="none" w:sz="0" w:space="0" w:color="auto"/>
            <w:right w:val="none" w:sz="0" w:space="0" w:color="auto"/>
          </w:divBdr>
        </w:div>
        <w:div w:id="440227080">
          <w:marLeft w:val="0"/>
          <w:marRight w:val="0"/>
          <w:marTop w:val="0"/>
          <w:marBottom w:val="0"/>
          <w:divBdr>
            <w:top w:val="none" w:sz="0" w:space="0" w:color="auto"/>
            <w:left w:val="none" w:sz="0" w:space="0" w:color="auto"/>
            <w:bottom w:val="none" w:sz="0" w:space="0" w:color="auto"/>
            <w:right w:val="none" w:sz="0" w:space="0" w:color="auto"/>
          </w:divBdr>
        </w:div>
      </w:divsChild>
    </w:div>
    <w:div w:id="1098526402">
      <w:bodyDiv w:val="1"/>
      <w:marLeft w:val="0"/>
      <w:marRight w:val="0"/>
      <w:marTop w:val="0"/>
      <w:marBottom w:val="0"/>
      <w:divBdr>
        <w:top w:val="none" w:sz="0" w:space="0" w:color="auto"/>
        <w:left w:val="none" w:sz="0" w:space="0" w:color="auto"/>
        <w:bottom w:val="none" w:sz="0" w:space="0" w:color="auto"/>
        <w:right w:val="none" w:sz="0" w:space="0" w:color="auto"/>
      </w:divBdr>
    </w:div>
    <w:div w:id="1458256468">
      <w:bodyDiv w:val="1"/>
      <w:marLeft w:val="0"/>
      <w:marRight w:val="0"/>
      <w:marTop w:val="0"/>
      <w:marBottom w:val="0"/>
      <w:divBdr>
        <w:top w:val="none" w:sz="0" w:space="0" w:color="auto"/>
        <w:left w:val="none" w:sz="0" w:space="0" w:color="auto"/>
        <w:bottom w:val="none" w:sz="0" w:space="0" w:color="auto"/>
        <w:right w:val="none" w:sz="0" w:space="0" w:color="auto"/>
      </w:divBdr>
      <w:divsChild>
        <w:div w:id="477377061">
          <w:marLeft w:val="0"/>
          <w:marRight w:val="0"/>
          <w:marTop w:val="0"/>
          <w:marBottom w:val="0"/>
          <w:divBdr>
            <w:top w:val="none" w:sz="0" w:space="0" w:color="auto"/>
            <w:left w:val="none" w:sz="0" w:space="0" w:color="auto"/>
            <w:bottom w:val="none" w:sz="0" w:space="0" w:color="auto"/>
            <w:right w:val="none" w:sz="0" w:space="0" w:color="auto"/>
          </w:divBdr>
        </w:div>
      </w:divsChild>
    </w:div>
    <w:div w:id="1496609692">
      <w:bodyDiv w:val="1"/>
      <w:marLeft w:val="0"/>
      <w:marRight w:val="0"/>
      <w:marTop w:val="0"/>
      <w:marBottom w:val="0"/>
      <w:divBdr>
        <w:top w:val="none" w:sz="0" w:space="0" w:color="auto"/>
        <w:left w:val="none" w:sz="0" w:space="0" w:color="auto"/>
        <w:bottom w:val="none" w:sz="0" w:space="0" w:color="auto"/>
        <w:right w:val="none" w:sz="0" w:space="0" w:color="auto"/>
      </w:divBdr>
      <w:divsChild>
        <w:div w:id="492533047">
          <w:marLeft w:val="0"/>
          <w:marRight w:val="0"/>
          <w:marTop w:val="0"/>
          <w:marBottom w:val="0"/>
          <w:divBdr>
            <w:top w:val="none" w:sz="0" w:space="0" w:color="auto"/>
            <w:left w:val="none" w:sz="0" w:space="0" w:color="auto"/>
            <w:bottom w:val="none" w:sz="0" w:space="0" w:color="auto"/>
            <w:right w:val="none" w:sz="0" w:space="0" w:color="auto"/>
          </w:divBdr>
        </w:div>
      </w:divsChild>
    </w:div>
    <w:div w:id="1666741871">
      <w:bodyDiv w:val="1"/>
      <w:marLeft w:val="0"/>
      <w:marRight w:val="0"/>
      <w:marTop w:val="0"/>
      <w:marBottom w:val="0"/>
      <w:divBdr>
        <w:top w:val="none" w:sz="0" w:space="0" w:color="auto"/>
        <w:left w:val="none" w:sz="0" w:space="0" w:color="auto"/>
        <w:bottom w:val="none" w:sz="0" w:space="0" w:color="auto"/>
        <w:right w:val="none" w:sz="0" w:space="0" w:color="auto"/>
      </w:divBdr>
      <w:divsChild>
        <w:div w:id="194846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44%2F0003-3006-59.2.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FD6E-82E6-4DE1-AB4E-BE7D8EDC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5704</Words>
  <Characters>31377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Jofreh</dc:creator>
  <cp:lastModifiedBy>Menandro Ortiz</cp:lastModifiedBy>
  <cp:revision>5</cp:revision>
  <cp:lastPrinted>2022-08-25T22:06:00Z</cp:lastPrinted>
  <dcterms:created xsi:type="dcterms:W3CDTF">2023-10-27T17:15:00Z</dcterms:created>
  <dcterms:modified xsi:type="dcterms:W3CDTF">2023-11-17T17:41:00Z</dcterms:modified>
</cp:coreProperties>
</file>