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6C" w:rsidRPr="00971C6D" w:rsidRDefault="00253F83" w:rsidP="004F1A5F">
      <w:pPr>
        <w:spacing w:line="480" w:lineRule="auto"/>
        <w:jc w:val="center"/>
        <w:rPr>
          <w:rFonts w:ascii="Times New Roman" w:hAnsi="Times New Roman" w:cs="Times New Roman"/>
          <w:b/>
          <w:sz w:val="24"/>
          <w:szCs w:val="24"/>
          <w:lang w:val="es-ES_tradnl"/>
        </w:rPr>
      </w:pPr>
      <w:r w:rsidRPr="00971C6D">
        <w:rPr>
          <w:rFonts w:ascii="Times New Roman" w:hAnsi="Times New Roman" w:cs="Times New Roman"/>
          <w:b/>
          <w:sz w:val="24"/>
          <w:szCs w:val="24"/>
          <w:lang w:val="es-ES_tradnl"/>
        </w:rPr>
        <w:t>UNIVERSIDAD RICARDO PALMA</w:t>
      </w:r>
    </w:p>
    <w:p w:rsidR="005C3C75" w:rsidRPr="00971C6D" w:rsidRDefault="00253F83" w:rsidP="004F1A5F">
      <w:pPr>
        <w:spacing w:line="480" w:lineRule="auto"/>
        <w:jc w:val="center"/>
        <w:rPr>
          <w:rFonts w:ascii="Times New Roman" w:hAnsi="Times New Roman" w:cs="Times New Roman"/>
          <w:b/>
          <w:sz w:val="24"/>
          <w:szCs w:val="24"/>
          <w:lang w:val="es-ES_tradnl"/>
        </w:rPr>
      </w:pPr>
      <w:r w:rsidRPr="00971C6D">
        <w:rPr>
          <w:rFonts w:ascii="Times New Roman" w:hAnsi="Times New Roman" w:cs="Times New Roman"/>
          <w:b/>
          <w:sz w:val="24"/>
          <w:szCs w:val="24"/>
          <w:lang w:val="es-ES_tradnl"/>
        </w:rPr>
        <w:t>FACULTAD DE PSICOLOGÍA</w:t>
      </w:r>
    </w:p>
    <w:p w:rsidR="005C3C75" w:rsidRPr="00CD216F" w:rsidRDefault="00253F83" w:rsidP="004F1A5F">
      <w:pPr>
        <w:pStyle w:val="Textoindependiente"/>
        <w:spacing w:before="11" w:line="480" w:lineRule="auto"/>
        <w:ind w:right="4"/>
        <w:jc w:val="center"/>
        <w:rPr>
          <w:rFonts w:ascii="Times New Roman" w:hAnsi="Times New Roman" w:cs="Times New Roman"/>
          <w:b/>
          <w:lang w:val="es-ES_tradnl"/>
        </w:rPr>
      </w:pPr>
      <w:r w:rsidRPr="00CD216F">
        <w:rPr>
          <w:rFonts w:ascii="Times New Roman" w:hAnsi="Times New Roman" w:cs="Times New Roman"/>
          <w:noProof/>
          <w:lang w:val="es-PE" w:eastAsia="es-PE" w:bidi="ar-SA"/>
        </w:rPr>
        <w:drawing>
          <wp:anchor distT="0" distB="0" distL="0" distR="0" simplePos="0" relativeHeight="251657216" behindDoc="1" locked="0" layoutInCell="1" allowOverlap="1" wp14:anchorId="174398DF" wp14:editId="174C6C85">
            <wp:simplePos x="0" y="0"/>
            <wp:positionH relativeFrom="page">
              <wp:posOffset>2858389</wp:posOffset>
            </wp:positionH>
            <wp:positionV relativeFrom="paragraph">
              <wp:posOffset>236264</wp:posOffset>
            </wp:positionV>
            <wp:extent cx="2105370" cy="21145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05370" cy="2114550"/>
                    </a:xfrm>
                    <a:prstGeom prst="rect">
                      <a:avLst/>
                    </a:prstGeom>
                  </pic:spPr>
                </pic:pic>
              </a:graphicData>
            </a:graphic>
          </wp:anchor>
        </w:drawing>
      </w:r>
    </w:p>
    <w:p w:rsidR="005567CC" w:rsidRDefault="005567CC" w:rsidP="004F1A5F">
      <w:pPr>
        <w:spacing w:line="480" w:lineRule="auto"/>
        <w:ind w:right="4"/>
        <w:jc w:val="center"/>
        <w:rPr>
          <w:rFonts w:ascii="Times New Roman" w:hAnsi="Times New Roman" w:cs="Times New Roman"/>
          <w:b/>
          <w:sz w:val="24"/>
          <w:szCs w:val="24"/>
          <w:lang w:val="es-ES_tradnl"/>
        </w:rPr>
      </w:pPr>
    </w:p>
    <w:p w:rsidR="00017F6C" w:rsidRDefault="00253F83" w:rsidP="004F1A5F">
      <w:pPr>
        <w:spacing w:line="480" w:lineRule="auto"/>
        <w:jc w:val="center"/>
        <w:rPr>
          <w:rFonts w:ascii="Times New Roman" w:hAnsi="Times New Roman" w:cs="Times New Roman"/>
          <w:b/>
          <w:sz w:val="24"/>
          <w:szCs w:val="24"/>
          <w:lang w:val="es-ES_tradnl"/>
        </w:rPr>
      </w:pPr>
      <w:r w:rsidRPr="00971C6D">
        <w:rPr>
          <w:rFonts w:ascii="Times New Roman" w:hAnsi="Times New Roman" w:cs="Times New Roman"/>
          <w:b/>
          <w:sz w:val="24"/>
          <w:szCs w:val="24"/>
          <w:lang w:val="es-ES_tradnl"/>
        </w:rPr>
        <w:t>TESIS</w:t>
      </w:r>
    </w:p>
    <w:p w:rsidR="00644141" w:rsidRPr="00971C6D" w:rsidRDefault="00644141" w:rsidP="004F1A5F">
      <w:pPr>
        <w:spacing w:line="480" w:lineRule="auto"/>
        <w:jc w:val="center"/>
        <w:rPr>
          <w:rFonts w:ascii="Times New Roman" w:hAnsi="Times New Roman" w:cs="Times New Roman"/>
          <w:b/>
          <w:sz w:val="24"/>
          <w:szCs w:val="24"/>
          <w:lang w:val="es-ES_tradnl"/>
        </w:rPr>
      </w:pPr>
    </w:p>
    <w:p w:rsidR="005C3C75" w:rsidRPr="00971C6D" w:rsidRDefault="00253F83" w:rsidP="004F1A5F">
      <w:pPr>
        <w:spacing w:line="480" w:lineRule="auto"/>
        <w:jc w:val="center"/>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Comprensión de lectura y rendimiento académico en estudiantes del nivel de educación primaria de instituciones educativas del distrito de San Luis</w:t>
      </w:r>
    </w:p>
    <w:p w:rsidR="00017F6C" w:rsidRPr="00971C6D" w:rsidRDefault="00017F6C" w:rsidP="004F1A5F">
      <w:pPr>
        <w:spacing w:line="480" w:lineRule="auto"/>
        <w:jc w:val="center"/>
        <w:rPr>
          <w:rFonts w:ascii="Times New Roman" w:hAnsi="Times New Roman" w:cs="Times New Roman"/>
          <w:sz w:val="24"/>
          <w:szCs w:val="24"/>
          <w:lang w:val="es-ES_tradnl"/>
        </w:rPr>
      </w:pPr>
    </w:p>
    <w:p w:rsidR="00017F6C" w:rsidRDefault="00253F83" w:rsidP="004F1A5F">
      <w:pPr>
        <w:spacing w:line="480" w:lineRule="auto"/>
        <w:jc w:val="center"/>
        <w:rPr>
          <w:rFonts w:ascii="Times New Roman" w:hAnsi="Times New Roman" w:cs="Times New Roman"/>
          <w:b/>
          <w:sz w:val="24"/>
          <w:szCs w:val="24"/>
          <w:lang w:val="es-ES_tradnl"/>
        </w:rPr>
      </w:pPr>
      <w:r w:rsidRPr="00971C6D">
        <w:rPr>
          <w:rFonts w:ascii="Times New Roman" w:hAnsi="Times New Roman" w:cs="Times New Roman"/>
          <w:b/>
          <w:sz w:val="24"/>
          <w:szCs w:val="24"/>
          <w:lang w:val="es-ES_tradnl"/>
        </w:rPr>
        <w:t>Presentado por:</w:t>
      </w:r>
    </w:p>
    <w:p w:rsidR="00644141" w:rsidRPr="00971C6D" w:rsidRDefault="00644141" w:rsidP="004F1A5F">
      <w:pPr>
        <w:spacing w:line="480" w:lineRule="auto"/>
        <w:jc w:val="center"/>
        <w:rPr>
          <w:rFonts w:ascii="Times New Roman" w:hAnsi="Times New Roman" w:cs="Times New Roman"/>
          <w:b/>
          <w:sz w:val="24"/>
          <w:szCs w:val="24"/>
          <w:lang w:val="es-ES_tradnl"/>
        </w:rPr>
      </w:pPr>
    </w:p>
    <w:p w:rsidR="00017F6C" w:rsidRPr="00971C6D" w:rsidRDefault="00253F83" w:rsidP="004F1A5F">
      <w:pPr>
        <w:spacing w:line="480" w:lineRule="auto"/>
        <w:jc w:val="center"/>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Bach. Abel Cuzcano Bustinza</w:t>
      </w:r>
    </w:p>
    <w:p w:rsidR="00017F6C" w:rsidRPr="00971C6D" w:rsidRDefault="00253F83" w:rsidP="004F1A5F">
      <w:pPr>
        <w:spacing w:line="480" w:lineRule="auto"/>
        <w:jc w:val="center"/>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Bach. Jhoanna Marié Panebra Capcha</w:t>
      </w:r>
    </w:p>
    <w:p w:rsidR="00611E7F" w:rsidRPr="00971C6D" w:rsidRDefault="00611E7F" w:rsidP="004F1A5F">
      <w:pPr>
        <w:spacing w:line="480" w:lineRule="auto"/>
        <w:jc w:val="center"/>
        <w:rPr>
          <w:rFonts w:ascii="Times New Roman" w:hAnsi="Times New Roman" w:cs="Times New Roman"/>
          <w:sz w:val="24"/>
          <w:szCs w:val="24"/>
          <w:lang w:val="es-ES_tradnl"/>
        </w:rPr>
      </w:pPr>
    </w:p>
    <w:p w:rsidR="00017F6C" w:rsidRPr="00971C6D" w:rsidRDefault="00253F83" w:rsidP="004F1A5F">
      <w:pPr>
        <w:spacing w:line="480" w:lineRule="auto"/>
        <w:jc w:val="center"/>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Asesor: Mg. Carlos Reyes Romero</w:t>
      </w:r>
    </w:p>
    <w:p w:rsidR="005C3C75" w:rsidRDefault="00253F83" w:rsidP="004F1A5F">
      <w:pPr>
        <w:spacing w:line="480" w:lineRule="auto"/>
        <w:jc w:val="center"/>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Para opta</w:t>
      </w:r>
      <w:r w:rsidR="007502EA">
        <w:rPr>
          <w:rFonts w:ascii="Times New Roman" w:hAnsi="Times New Roman" w:cs="Times New Roman"/>
          <w:sz w:val="24"/>
          <w:szCs w:val="24"/>
          <w:lang w:val="es-ES_tradnl"/>
        </w:rPr>
        <w:t>r la Licenciatura en Psicología</w:t>
      </w:r>
    </w:p>
    <w:p w:rsidR="00E651F6" w:rsidRPr="00971C6D" w:rsidRDefault="00E651F6" w:rsidP="004F1A5F">
      <w:pPr>
        <w:spacing w:line="480" w:lineRule="auto"/>
        <w:jc w:val="center"/>
        <w:rPr>
          <w:rFonts w:ascii="Times New Roman" w:hAnsi="Times New Roman" w:cs="Times New Roman"/>
          <w:sz w:val="24"/>
          <w:szCs w:val="24"/>
          <w:lang w:val="es-ES_tradnl"/>
        </w:rPr>
      </w:pPr>
    </w:p>
    <w:p w:rsidR="005C3C75" w:rsidRPr="00971C6D" w:rsidRDefault="00723237" w:rsidP="004F1A5F">
      <w:pPr>
        <w:spacing w:line="480" w:lineRule="auto"/>
        <w:jc w:val="center"/>
        <w:rPr>
          <w:b/>
          <w:lang w:val="es-ES_tradnl"/>
        </w:rPr>
        <w:sectPr w:rsidR="005C3C75" w:rsidRPr="00971C6D" w:rsidSect="000D6AF2">
          <w:headerReference w:type="even" r:id="rId9"/>
          <w:headerReference w:type="default" r:id="rId10"/>
          <w:footerReference w:type="even" r:id="rId11"/>
          <w:footerReference w:type="default" r:id="rId12"/>
          <w:type w:val="continuous"/>
          <w:pgSz w:w="12240" w:h="15840"/>
          <w:pgMar w:top="1440" w:right="1440" w:bottom="1440" w:left="1440" w:header="720" w:footer="960" w:gutter="0"/>
          <w:pgNumType w:start="0"/>
          <w:cols w:space="720"/>
          <w:titlePg/>
          <w:docGrid w:linePitch="299"/>
        </w:sectPr>
      </w:pPr>
      <w:r w:rsidRPr="00971C6D">
        <w:rPr>
          <w:rFonts w:ascii="Times New Roman" w:hAnsi="Times New Roman" w:cs="Times New Roman"/>
          <w:b/>
          <w:sz w:val="24"/>
          <w:szCs w:val="24"/>
          <w:lang w:val="es-ES_tradnl"/>
        </w:rPr>
        <w:t>Lima – Perú 2019</w:t>
      </w:r>
      <w:r w:rsidR="006E5D7A" w:rsidRPr="00971C6D">
        <w:rPr>
          <w:rFonts w:ascii="Times New Roman" w:hAnsi="Times New Roman" w:cs="Times New Roman"/>
          <w:b/>
          <w:sz w:val="24"/>
          <w:szCs w:val="24"/>
          <w:lang w:val="es-ES_tradnl"/>
        </w:rPr>
        <w:br/>
      </w:r>
    </w:p>
    <w:p w:rsidR="005C3C75" w:rsidRPr="00CD216F" w:rsidRDefault="005C3C75" w:rsidP="00611E7F">
      <w:pPr>
        <w:spacing w:line="480" w:lineRule="auto"/>
        <w:ind w:right="4"/>
        <w:rPr>
          <w:rFonts w:ascii="Times New Roman" w:hAnsi="Times New Roman" w:cs="Times New Roman"/>
          <w:sz w:val="24"/>
          <w:szCs w:val="24"/>
          <w:lang w:val="es-ES_tradnl"/>
        </w:rPr>
        <w:sectPr w:rsidR="005C3C75" w:rsidRPr="00CD216F" w:rsidSect="0044073E">
          <w:pgSz w:w="12240" w:h="15840"/>
          <w:pgMar w:top="1440" w:right="1440" w:bottom="1440" w:left="1440" w:header="567" w:footer="960" w:gutter="0"/>
          <w:cols w:space="720"/>
          <w:titlePg/>
          <w:docGrid w:linePitch="299"/>
        </w:sectPr>
      </w:pPr>
    </w:p>
    <w:p w:rsidR="004D11E4" w:rsidRDefault="004D11E4" w:rsidP="004F1A5F">
      <w:pPr>
        <w:pStyle w:val="Ttulo3"/>
        <w:spacing w:before="92" w:line="480" w:lineRule="auto"/>
        <w:ind w:left="0" w:right="4"/>
        <w:jc w:val="center"/>
        <w:rPr>
          <w:rFonts w:ascii="Times New Roman" w:hAnsi="Times New Roman" w:cs="Times New Roman"/>
          <w:lang w:val="es-ES_tradnl"/>
        </w:rPr>
      </w:pPr>
      <w:bookmarkStart w:id="0" w:name="_TOC_250025"/>
      <w:bookmarkEnd w:id="0"/>
    </w:p>
    <w:p w:rsidR="004F1A5F" w:rsidRDefault="004F1A5F" w:rsidP="004F1A5F">
      <w:pPr>
        <w:pStyle w:val="Ttulo3"/>
        <w:spacing w:before="92" w:line="480" w:lineRule="auto"/>
        <w:ind w:left="0" w:right="4"/>
        <w:jc w:val="center"/>
        <w:rPr>
          <w:rFonts w:ascii="Times New Roman" w:hAnsi="Times New Roman" w:cs="Times New Roman"/>
          <w:lang w:val="es-ES_tradnl"/>
        </w:rPr>
      </w:pPr>
    </w:p>
    <w:p w:rsidR="004F1A5F" w:rsidRDefault="004F1A5F" w:rsidP="004F1A5F">
      <w:pPr>
        <w:pStyle w:val="Ttulo3"/>
        <w:spacing w:before="92" w:line="480" w:lineRule="auto"/>
        <w:ind w:left="0" w:right="4"/>
        <w:jc w:val="center"/>
        <w:rPr>
          <w:rFonts w:ascii="Times New Roman" w:hAnsi="Times New Roman" w:cs="Times New Roman"/>
          <w:lang w:val="es-ES_tradnl"/>
        </w:rPr>
      </w:pPr>
    </w:p>
    <w:p w:rsidR="004F1A5F" w:rsidRDefault="004F1A5F" w:rsidP="004F1A5F">
      <w:pPr>
        <w:pStyle w:val="Ttulo3"/>
        <w:spacing w:before="92" w:line="480" w:lineRule="auto"/>
        <w:ind w:left="0" w:right="4"/>
        <w:jc w:val="center"/>
        <w:rPr>
          <w:rFonts w:ascii="Times New Roman" w:hAnsi="Times New Roman" w:cs="Times New Roman"/>
          <w:lang w:val="es-ES_tradnl"/>
        </w:rPr>
      </w:pPr>
    </w:p>
    <w:p w:rsidR="004F1A5F" w:rsidRPr="00CD216F" w:rsidRDefault="004F1A5F" w:rsidP="004F1A5F">
      <w:pPr>
        <w:pStyle w:val="Ttulo3"/>
        <w:spacing w:before="92" w:line="480" w:lineRule="auto"/>
        <w:ind w:left="0" w:right="4"/>
        <w:jc w:val="center"/>
        <w:rPr>
          <w:rFonts w:ascii="Times New Roman" w:hAnsi="Times New Roman" w:cs="Times New Roman"/>
          <w:lang w:val="es-ES_tradnl"/>
        </w:rPr>
      </w:pPr>
    </w:p>
    <w:p w:rsidR="00783292" w:rsidRPr="007C1514" w:rsidRDefault="00253F83" w:rsidP="004F1A5F">
      <w:pPr>
        <w:pStyle w:val="Ttulo1"/>
        <w:spacing w:line="480" w:lineRule="auto"/>
        <w:ind w:left="0"/>
        <w:rPr>
          <w:rFonts w:ascii="Times New Roman" w:hAnsi="Times New Roman" w:cs="Times New Roman"/>
          <w:sz w:val="24"/>
          <w:szCs w:val="24"/>
          <w:lang w:val="es-ES_tradnl"/>
        </w:rPr>
      </w:pPr>
      <w:bookmarkStart w:id="1" w:name="_Toc11770339"/>
      <w:r w:rsidRPr="007C1514">
        <w:rPr>
          <w:rFonts w:ascii="Times New Roman" w:hAnsi="Times New Roman" w:cs="Times New Roman"/>
          <w:sz w:val="24"/>
          <w:szCs w:val="24"/>
          <w:lang w:val="es-ES_tradnl"/>
        </w:rPr>
        <w:t>Resumen</w:t>
      </w:r>
      <w:bookmarkEnd w:id="1"/>
    </w:p>
    <w:p w:rsidR="00E651F6" w:rsidRPr="00CD216F" w:rsidRDefault="00E651F6" w:rsidP="004F1A5F">
      <w:pPr>
        <w:pStyle w:val="Ttulo3"/>
        <w:spacing w:line="480" w:lineRule="auto"/>
        <w:ind w:left="0" w:right="4"/>
        <w:jc w:val="center"/>
        <w:rPr>
          <w:rFonts w:ascii="Times New Roman" w:hAnsi="Times New Roman" w:cs="Times New Roman"/>
          <w:lang w:val="es-ES_tradnl"/>
        </w:rPr>
      </w:pPr>
    </w:p>
    <w:p w:rsidR="00783292" w:rsidRDefault="004658AB" w:rsidP="004F1A5F">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El propósito del estudio fue establecer la relación entre la comprensión de lectura y el rendimiento académico en las áreas de comunicación y matemática en estudiantes del nivel de educación primaria de instituciones educa</w:t>
      </w:r>
      <w:r w:rsidR="003B1DF3" w:rsidRPr="00971C6D">
        <w:rPr>
          <w:rFonts w:ascii="Times New Roman" w:hAnsi="Times New Roman" w:cs="Times New Roman"/>
          <w:sz w:val="24"/>
          <w:szCs w:val="24"/>
          <w:lang w:val="es-ES_tradnl"/>
        </w:rPr>
        <w:t xml:space="preserve">tivas del distrito de San Luis. </w:t>
      </w:r>
      <w:r w:rsidR="00253F83" w:rsidRPr="00971C6D">
        <w:rPr>
          <w:rFonts w:ascii="Times New Roman" w:hAnsi="Times New Roman" w:cs="Times New Roman"/>
          <w:sz w:val="24"/>
          <w:szCs w:val="24"/>
          <w:lang w:val="es-ES_tradnl"/>
        </w:rPr>
        <w:t xml:space="preserve">El diseño empleado fue descriptivo correlacional, trabajándose con una muestra de 400 estudiantes de tercer, cuarto, quinto y sexto grado de primaria. Varones y mujeres con edades entre 9 y 13 años, estudiantes del turno mañana, residentes del distrito de San Luis, considerando instituciones educativas públicas y privadas. Los instrumentos empleados fueron la prueba de comprensión de lectura Forma B (Sánchez &amp; Reyes, 2013) y las actas de medio año con los promedios en las áreas de comunicación y matemática. El procesamiento de los datos se realizó a través del coeficiente Rho de Spearman para la correlación y para la comparación se empleó la t de student. El estudio concluyó que a nivel de comprensión de lectura global la muestra se ubicó dentro de la norma; con respecto al rendimiento académico en las áreas de comunicación y matemática los estudiantes se orientaron hacia el nivel de logro alcanzado, indicando un rendimiento académico adecuado. Por otro </w:t>
      </w:r>
      <w:r w:rsidR="00CD216F" w:rsidRPr="00971C6D">
        <w:rPr>
          <w:rFonts w:ascii="Times New Roman" w:hAnsi="Times New Roman" w:cs="Times New Roman"/>
          <w:sz w:val="24"/>
          <w:szCs w:val="24"/>
          <w:lang w:val="es-ES_tradnl"/>
        </w:rPr>
        <w:t>lado,</w:t>
      </w:r>
      <w:r w:rsidR="00253F83"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pacing w:val="-3"/>
          <w:sz w:val="24"/>
          <w:szCs w:val="24"/>
          <w:lang w:val="es-ES_tradnl"/>
        </w:rPr>
        <w:t xml:space="preserve">se </w:t>
      </w:r>
      <w:r w:rsidR="00253F83" w:rsidRPr="00971C6D">
        <w:rPr>
          <w:rFonts w:ascii="Times New Roman" w:hAnsi="Times New Roman" w:cs="Times New Roman"/>
          <w:sz w:val="24"/>
          <w:szCs w:val="24"/>
          <w:lang w:val="es-ES_tradnl"/>
        </w:rPr>
        <w:t xml:space="preserve">encontró relación positiva y moderada en la lectura global, así como en la capacidad para valorar el contenido de la comprensión lectora y el rendimiento académico </w:t>
      </w:r>
      <w:r w:rsidR="00253F83" w:rsidRPr="00971C6D">
        <w:rPr>
          <w:rFonts w:ascii="Times New Roman" w:hAnsi="Times New Roman" w:cs="Times New Roman"/>
          <w:sz w:val="24"/>
          <w:szCs w:val="24"/>
          <w:lang w:val="es-ES_tradnl"/>
        </w:rPr>
        <w:lastRenderedPageBreak/>
        <w:t>en las áreas de comunicación y matemática; sin embargo, existe relación positiva y baja en las dimensiones capacidad para retener lo leído, capacidad para sistematizar y organizar lo leído, capacidad para interpretar lo leído, con ambas áreas académicas. Por otro lado, comparativamente se encontró diferencia</w:t>
      </w:r>
      <w:r w:rsidR="00253F83" w:rsidRPr="00971C6D">
        <w:rPr>
          <w:rFonts w:ascii="Times New Roman" w:hAnsi="Times New Roman" w:cs="Times New Roman"/>
          <w:spacing w:val="16"/>
          <w:sz w:val="24"/>
          <w:szCs w:val="24"/>
          <w:lang w:val="es-ES_tradnl"/>
        </w:rPr>
        <w:t xml:space="preserve"> </w:t>
      </w:r>
      <w:r w:rsidR="00253F83" w:rsidRPr="00971C6D">
        <w:rPr>
          <w:rFonts w:ascii="Times New Roman" w:hAnsi="Times New Roman" w:cs="Times New Roman"/>
          <w:sz w:val="24"/>
          <w:szCs w:val="24"/>
          <w:lang w:val="es-ES_tradnl"/>
        </w:rPr>
        <w:t>significativa</w:t>
      </w:r>
      <w:r w:rsidR="00253F83" w:rsidRPr="00971C6D">
        <w:rPr>
          <w:rFonts w:ascii="Times New Roman" w:hAnsi="Times New Roman" w:cs="Times New Roman"/>
          <w:spacing w:val="17"/>
          <w:sz w:val="24"/>
          <w:szCs w:val="24"/>
          <w:lang w:val="es-ES_tradnl"/>
        </w:rPr>
        <w:t xml:space="preserve"> </w:t>
      </w:r>
      <w:r w:rsidR="00253F83" w:rsidRPr="00971C6D">
        <w:rPr>
          <w:rFonts w:ascii="Times New Roman" w:hAnsi="Times New Roman" w:cs="Times New Roman"/>
          <w:sz w:val="24"/>
          <w:szCs w:val="24"/>
          <w:lang w:val="es-ES_tradnl"/>
        </w:rPr>
        <w:t>en</w:t>
      </w:r>
      <w:r w:rsidR="00253F83" w:rsidRPr="00971C6D">
        <w:rPr>
          <w:rFonts w:ascii="Times New Roman" w:hAnsi="Times New Roman" w:cs="Times New Roman"/>
          <w:spacing w:val="17"/>
          <w:sz w:val="24"/>
          <w:szCs w:val="24"/>
          <w:lang w:val="es-ES_tradnl"/>
        </w:rPr>
        <w:t xml:space="preserve"> </w:t>
      </w:r>
      <w:r w:rsidR="00253F83" w:rsidRPr="00971C6D">
        <w:rPr>
          <w:rFonts w:ascii="Times New Roman" w:hAnsi="Times New Roman" w:cs="Times New Roman"/>
          <w:sz w:val="24"/>
          <w:szCs w:val="24"/>
          <w:lang w:val="es-ES_tradnl"/>
        </w:rPr>
        <w:t>la</w:t>
      </w:r>
      <w:r w:rsidR="00253F83" w:rsidRPr="00971C6D">
        <w:rPr>
          <w:rFonts w:ascii="Times New Roman" w:hAnsi="Times New Roman" w:cs="Times New Roman"/>
          <w:spacing w:val="17"/>
          <w:sz w:val="24"/>
          <w:szCs w:val="24"/>
          <w:lang w:val="es-ES_tradnl"/>
        </w:rPr>
        <w:t xml:space="preserve"> </w:t>
      </w:r>
      <w:r w:rsidR="00253F83" w:rsidRPr="00971C6D">
        <w:rPr>
          <w:rFonts w:ascii="Times New Roman" w:hAnsi="Times New Roman" w:cs="Times New Roman"/>
          <w:sz w:val="24"/>
          <w:szCs w:val="24"/>
          <w:lang w:val="es-ES_tradnl"/>
        </w:rPr>
        <w:t>comprensión</w:t>
      </w:r>
      <w:r w:rsidR="00253F83" w:rsidRPr="00971C6D">
        <w:rPr>
          <w:rFonts w:ascii="Times New Roman" w:hAnsi="Times New Roman" w:cs="Times New Roman"/>
          <w:spacing w:val="17"/>
          <w:sz w:val="24"/>
          <w:szCs w:val="24"/>
          <w:lang w:val="es-ES_tradnl"/>
        </w:rPr>
        <w:t xml:space="preserve"> </w:t>
      </w:r>
      <w:r w:rsidR="00253F83" w:rsidRPr="00971C6D">
        <w:rPr>
          <w:rFonts w:ascii="Times New Roman" w:hAnsi="Times New Roman" w:cs="Times New Roman"/>
          <w:sz w:val="24"/>
          <w:szCs w:val="24"/>
          <w:lang w:val="es-ES_tradnl"/>
        </w:rPr>
        <w:t>de</w:t>
      </w:r>
      <w:r w:rsidR="00253F83" w:rsidRPr="00971C6D">
        <w:rPr>
          <w:rFonts w:ascii="Times New Roman" w:hAnsi="Times New Roman" w:cs="Times New Roman"/>
          <w:spacing w:val="16"/>
          <w:sz w:val="24"/>
          <w:szCs w:val="24"/>
          <w:lang w:val="es-ES_tradnl"/>
        </w:rPr>
        <w:t xml:space="preserve"> </w:t>
      </w:r>
      <w:r w:rsidR="00253F83" w:rsidRPr="00971C6D">
        <w:rPr>
          <w:rFonts w:ascii="Times New Roman" w:hAnsi="Times New Roman" w:cs="Times New Roman"/>
          <w:sz w:val="24"/>
          <w:szCs w:val="24"/>
          <w:lang w:val="es-ES_tradnl"/>
        </w:rPr>
        <w:t>lectura</w:t>
      </w:r>
      <w:r w:rsidR="00253F83" w:rsidRPr="00971C6D">
        <w:rPr>
          <w:rFonts w:ascii="Times New Roman" w:hAnsi="Times New Roman" w:cs="Times New Roman"/>
          <w:spacing w:val="17"/>
          <w:sz w:val="24"/>
          <w:szCs w:val="24"/>
          <w:lang w:val="es-ES_tradnl"/>
        </w:rPr>
        <w:t xml:space="preserve"> </w:t>
      </w:r>
      <w:r w:rsidR="00253F83" w:rsidRPr="00971C6D">
        <w:rPr>
          <w:rFonts w:ascii="Times New Roman" w:hAnsi="Times New Roman" w:cs="Times New Roman"/>
          <w:sz w:val="24"/>
          <w:szCs w:val="24"/>
          <w:lang w:val="es-ES_tradnl"/>
        </w:rPr>
        <w:t>global</w:t>
      </w:r>
      <w:r w:rsidR="00253F83" w:rsidRPr="00971C6D">
        <w:rPr>
          <w:rFonts w:ascii="Times New Roman" w:hAnsi="Times New Roman" w:cs="Times New Roman"/>
          <w:spacing w:val="12"/>
          <w:sz w:val="24"/>
          <w:szCs w:val="24"/>
          <w:lang w:val="es-ES_tradnl"/>
        </w:rPr>
        <w:t xml:space="preserve"> </w:t>
      </w:r>
      <w:r w:rsidR="00253F83" w:rsidRPr="00971C6D">
        <w:rPr>
          <w:rFonts w:ascii="Times New Roman" w:hAnsi="Times New Roman" w:cs="Times New Roman"/>
          <w:sz w:val="24"/>
          <w:szCs w:val="24"/>
          <w:lang w:val="es-ES_tradnl"/>
        </w:rPr>
        <w:t>en</w:t>
      </w:r>
      <w:r w:rsidR="00253F83" w:rsidRPr="00971C6D">
        <w:rPr>
          <w:rFonts w:ascii="Times New Roman" w:hAnsi="Times New Roman" w:cs="Times New Roman"/>
          <w:spacing w:val="17"/>
          <w:sz w:val="24"/>
          <w:szCs w:val="24"/>
          <w:lang w:val="es-ES_tradnl"/>
        </w:rPr>
        <w:t xml:space="preserve"> </w:t>
      </w:r>
      <w:r w:rsidR="00253F83" w:rsidRPr="00971C6D">
        <w:rPr>
          <w:rFonts w:ascii="Times New Roman" w:hAnsi="Times New Roman" w:cs="Times New Roman"/>
          <w:sz w:val="24"/>
          <w:szCs w:val="24"/>
          <w:lang w:val="es-ES_tradnl"/>
        </w:rPr>
        <w:t>los</w:t>
      </w:r>
      <w:r w:rsidR="00253F83" w:rsidRPr="00971C6D">
        <w:rPr>
          <w:rFonts w:ascii="Times New Roman" w:hAnsi="Times New Roman" w:cs="Times New Roman"/>
          <w:spacing w:val="16"/>
          <w:sz w:val="24"/>
          <w:szCs w:val="24"/>
          <w:lang w:val="es-ES_tradnl"/>
        </w:rPr>
        <w:t xml:space="preserve"> </w:t>
      </w:r>
      <w:r w:rsidR="00253F83" w:rsidRPr="00971C6D">
        <w:rPr>
          <w:rFonts w:ascii="Times New Roman" w:hAnsi="Times New Roman" w:cs="Times New Roman"/>
          <w:sz w:val="24"/>
          <w:szCs w:val="24"/>
          <w:lang w:val="es-ES_tradnl"/>
        </w:rPr>
        <w:t>estudiantes</w:t>
      </w:r>
      <w:r w:rsidR="00253F83" w:rsidRPr="00971C6D">
        <w:rPr>
          <w:rFonts w:ascii="Times New Roman" w:hAnsi="Times New Roman" w:cs="Times New Roman"/>
          <w:spacing w:val="11"/>
          <w:sz w:val="24"/>
          <w:szCs w:val="24"/>
          <w:lang w:val="es-ES_tradnl"/>
        </w:rPr>
        <w:t xml:space="preserve"> </w:t>
      </w:r>
      <w:r w:rsidR="00253F83" w:rsidRPr="00971C6D">
        <w:rPr>
          <w:rFonts w:ascii="Times New Roman" w:hAnsi="Times New Roman" w:cs="Times New Roman"/>
          <w:sz w:val="24"/>
          <w:szCs w:val="24"/>
          <w:lang w:val="es-ES_tradnl"/>
        </w:rPr>
        <w:t>del</w:t>
      </w:r>
      <w:r w:rsidR="00C94850"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 xml:space="preserve">tercer y sexto grado; mas no en los estudiantes del cuarto y quinto grado </w:t>
      </w:r>
      <w:r w:rsidR="00CD216F" w:rsidRPr="00971C6D">
        <w:rPr>
          <w:rFonts w:ascii="Times New Roman" w:hAnsi="Times New Roman" w:cs="Times New Roman"/>
          <w:sz w:val="24"/>
          <w:szCs w:val="24"/>
          <w:lang w:val="es-ES_tradnl"/>
        </w:rPr>
        <w:t>entre las</w:t>
      </w:r>
      <w:r w:rsidR="00253F83" w:rsidRPr="00971C6D">
        <w:rPr>
          <w:rFonts w:ascii="Times New Roman" w:hAnsi="Times New Roman" w:cs="Times New Roman"/>
          <w:sz w:val="24"/>
          <w:szCs w:val="24"/>
          <w:lang w:val="es-ES_tradnl"/>
        </w:rPr>
        <w:t xml:space="preserve"> instituciones educativas públicas y privadas del nivel de educación primaria del distrito de San</w:t>
      </w:r>
      <w:r w:rsidR="00253F83" w:rsidRPr="00971C6D">
        <w:rPr>
          <w:rFonts w:ascii="Times New Roman" w:hAnsi="Times New Roman" w:cs="Times New Roman"/>
          <w:spacing w:val="-4"/>
          <w:sz w:val="24"/>
          <w:szCs w:val="24"/>
          <w:lang w:val="es-ES_tradnl"/>
        </w:rPr>
        <w:t xml:space="preserve"> </w:t>
      </w:r>
      <w:r w:rsidR="00253F83" w:rsidRPr="00971C6D">
        <w:rPr>
          <w:rFonts w:ascii="Times New Roman" w:hAnsi="Times New Roman" w:cs="Times New Roman"/>
          <w:sz w:val="24"/>
          <w:szCs w:val="24"/>
          <w:lang w:val="es-ES_tradnl"/>
        </w:rPr>
        <w:t>Luis.</w:t>
      </w:r>
    </w:p>
    <w:p w:rsidR="003C68B0" w:rsidRPr="00971C6D" w:rsidRDefault="003C68B0" w:rsidP="004F1A5F">
      <w:pPr>
        <w:spacing w:line="480" w:lineRule="auto"/>
        <w:rPr>
          <w:rFonts w:ascii="Times New Roman" w:hAnsi="Times New Roman" w:cs="Times New Roman"/>
          <w:sz w:val="24"/>
          <w:szCs w:val="24"/>
          <w:lang w:val="es-ES_tradnl"/>
        </w:rPr>
      </w:pPr>
    </w:p>
    <w:p w:rsidR="00744B67" w:rsidRPr="00CD216F" w:rsidRDefault="006E5D7A" w:rsidP="004658AB">
      <w:pPr>
        <w:spacing w:line="480" w:lineRule="auto"/>
        <w:ind w:right="6"/>
        <w:rPr>
          <w:rFonts w:ascii="Times New Roman" w:hAnsi="Times New Roman" w:cs="Times New Roman"/>
          <w:i/>
          <w:sz w:val="24"/>
          <w:szCs w:val="24"/>
          <w:lang w:val="es-ES_tradnl"/>
        </w:rPr>
      </w:pPr>
      <w:r>
        <w:rPr>
          <w:rFonts w:ascii="Times New Roman" w:hAnsi="Times New Roman" w:cs="Times New Roman"/>
          <w:i/>
          <w:sz w:val="24"/>
          <w:szCs w:val="24"/>
          <w:lang w:val="es-ES_tradnl"/>
        </w:rPr>
        <w:t xml:space="preserve">     </w:t>
      </w:r>
      <w:r w:rsidR="00253F83" w:rsidRPr="00CD216F">
        <w:rPr>
          <w:rFonts w:ascii="Times New Roman" w:hAnsi="Times New Roman" w:cs="Times New Roman"/>
          <w:i/>
          <w:sz w:val="24"/>
          <w:szCs w:val="24"/>
          <w:lang w:val="es-ES_tradnl"/>
        </w:rPr>
        <w:t xml:space="preserve">Palabras claves: Comprensión de lectura global, capacidad para valorar el contenido, capacidad para retener lo leído, capacidad para sistematizar </w:t>
      </w:r>
      <w:r w:rsidR="00CD216F" w:rsidRPr="00CD216F">
        <w:rPr>
          <w:rFonts w:ascii="Times New Roman" w:hAnsi="Times New Roman" w:cs="Times New Roman"/>
          <w:i/>
          <w:sz w:val="24"/>
          <w:szCs w:val="24"/>
          <w:lang w:val="es-ES_tradnl"/>
        </w:rPr>
        <w:t>y organizar</w:t>
      </w:r>
      <w:r w:rsidR="00253F83" w:rsidRPr="00CD216F">
        <w:rPr>
          <w:rFonts w:ascii="Times New Roman" w:hAnsi="Times New Roman" w:cs="Times New Roman"/>
          <w:i/>
          <w:sz w:val="24"/>
          <w:szCs w:val="24"/>
          <w:lang w:val="es-ES_tradnl"/>
        </w:rPr>
        <w:t xml:space="preserve"> lo leído, capacidad para interpretar lo leído, rendimiento</w:t>
      </w:r>
      <w:r w:rsidR="00253F83" w:rsidRPr="00CD216F">
        <w:rPr>
          <w:rFonts w:ascii="Times New Roman" w:hAnsi="Times New Roman" w:cs="Times New Roman"/>
          <w:i/>
          <w:spacing w:val="-30"/>
          <w:sz w:val="24"/>
          <w:szCs w:val="24"/>
          <w:lang w:val="es-ES_tradnl"/>
        </w:rPr>
        <w:t xml:space="preserve"> </w:t>
      </w:r>
      <w:r w:rsidR="00253F83" w:rsidRPr="00CD216F">
        <w:rPr>
          <w:rFonts w:ascii="Times New Roman" w:hAnsi="Times New Roman" w:cs="Times New Roman"/>
          <w:i/>
          <w:sz w:val="24"/>
          <w:szCs w:val="24"/>
          <w:lang w:val="es-ES_tradnl"/>
        </w:rPr>
        <w:t>académico</w:t>
      </w:r>
      <w:r w:rsidR="00744B67" w:rsidRPr="00CD216F">
        <w:rPr>
          <w:rFonts w:ascii="Times New Roman" w:hAnsi="Times New Roman" w:cs="Times New Roman"/>
          <w:i/>
          <w:sz w:val="24"/>
          <w:szCs w:val="24"/>
          <w:lang w:val="es-ES_tradnl"/>
        </w:rPr>
        <w:t xml:space="preserve">. </w:t>
      </w:r>
    </w:p>
    <w:p w:rsidR="00611E7F" w:rsidRPr="00971C6D" w:rsidRDefault="00611E7F" w:rsidP="00971C6D">
      <w:pPr>
        <w:spacing w:line="480" w:lineRule="auto"/>
        <w:rPr>
          <w:rFonts w:ascii="Times New Roman" w:hAnsi="Times New Roman" w:cs="Times New Roman"/>
          <w:sz w:val="24"/>
          <w:szCs w:val="24"/>
          <w:lang w:val="es-ES_tradnl"/>
        </w:rPr>
        <w:sectPr w:rsidR="00611E7F" w:rsidRPr="00971C6D" w:rsidSect="0044073E">
          <w:headerReference w:type="default" r:id="rId13"/>
          <w:pgSz w:w="12240" w:h="15840"/>
          <w:pgMar w:top="1440" w:right="1440" w:bottom="1440" w:left="1440" w:header="567" w:footer="960" w:gutter="0"/>
          <w:pgNumType w:fmt="upperRoman" w:start="1"/>
          <w:cols w:space="720"/>
          <w:docGrid w:linePitch="299"/>
        </w:sectPr>
      </w:pPr>
      <w:r w:rsidRPr="00971C6D">
        <w:rPr>
          <w:rFonts w:ascii="Times New Roman" w:hAnsi="Times New Roman" w:cs="Times New Roman"/>
          <w:sz w:val="24"/>
          <w:szCs w:val="24"/>
          <w:lang w:val="es-ES_tradnl"/>
        </w:rPr>
        <w:t xml:space="preserve"> </w:t>
      </w:r>
    </w:p>
    <w:p w:rsidR="005C3C75" w:rsidRPr="00CD216F" w:rsidRDefault="005C3C75" w:rsidP="004658AB">
      <w:pPr>
        <w:pStyle w:val="Textoindependiente"/>
        <w:spacing w:line="480" w:lineRule="auto"/>
        <w:ind w:right="4"/>
        <w:jc w:val="center"/>
        <w:rPr>
          <w:rFonts w:ascii="Times New Roman" w:hAnsi="Times New Roman" w:cs="Times New Roman"/>
          <w:i/>
          <w:lang w:val="es-ES_tradnl"/>
        </w:rPr>
      </w:pPr>
    </w:p>
    <w:p w:rsidR="005C3C75" w:rsidRPr="00CD216F" w:rsidRDefault="005C3C75" w:rsidP="004658AB">
      <w:pPr>
        <w:pStyle w:val="Textoindependiente"/>
        <w:spacing w:line="480" w:lineRule="auto"/>
        <w:ind w:right="4"/>
        <w:jc w:val="center"/>
        <w:rPr>
          <w:rFonts w:ascii="Times New Roman" w:hAnsi="Times New Roman" w:cs="Times New Roman"/>
          <w:i/>
          <w:lang w:val="es-ES_tradnl"/>
        </w:rPr>
      </w:pPr>
    </w:p>
    <w:p w:rsidR="00017F6C" w:rsidRPr="00CD216F" w:rsidRDefault="00017F6C" w:rsidP="004658AB">
      <w:pPr>
        <w:pStyle w:val="Textoindependiente"/>
        <w:spacing w:line="480" w:lineRule="auto"/>
        <w:ind w:right="4"/>
        <w:jc w:val="center"/>
        <w:rPr>
          <w:rFonts w:ascii="Times New Roman" w:hAnsi="Times New Roman" w:cs="Times New Roman"/>
          <w:i/>
          <w:lang w:val="es-ES_tradnl"/>
        </w:rPr>
      </w:pPr>
    </w:p>
    <w:p w:rsidR="00017F6C" w:rsidRPr="004F1A5F" w:rsidRDefault="00017F6C" w:rsidP="004F1A5F">
      <w:pPr>
        <w:pStyle w:val="Textoindependiente"/>
        <w:spacing w:line="480" w:lineRule="auto"/>
        <w:ind w:right="4"/>
        <w:jc w:val="center"/>
        <w:rPr>
          <w:rFonts w:ascii="Times New Roman" w:hAnsi="Times New Roman" w:cs="Times New Roman"/>
          <w:i/>
          <w:lang w:val="es-ES_tradnl"/>
        </w:rPr>
      </w:pPr>
    </w:p>
    <w:p w:rsidR="004D11E4" w:rsidRPr="004F1A5F" w:rsidRDefault="004D11E4" w:rsidP="004F1A5F">
      <w:pPr>
        <w:pStyle w:val="Ttulo3"/>
        <w:spacing w:line="480" w:lineRule="auto"/>
        <w:ind w:left="0" w:right="4"/>
        <w:jc w:val="center"/>
        <w:rPr>
          <w:rFonts w:ascii="Times New Roman" w:hAnsi="Times New Roman" w:cs="Times New Roman"/>
          <w:lang w:val="es-ES_tradnl"/>
        </w:rPr>
      </w:pPr>
    </w:p>
    <w:p w:rsidR="005C3C75" w:rsidRPr="004F1A5F" w:rsidRDefault="00253F83" w:rsidP="004F1A5F">
      <w:pPr>
        <w:spacing w:line="480" w:lineRule="auto"/>
        <w:jc w:val="center"/>
        <w:rPr>
          <w:rFonts w:ascii="Times New Roman" w:hAnsi="Times New Roman" w:cs="Times New Roman"/>
          <w:b/>
          <w:sz w:val="24"/>
          <w:szCs w:val="24"/>
        </w:rPr>
      </w:pPr>
      <w:r w:rsidRPr="004F1A5F">
        <w:rPr>
          <w:rFonts w:ascii="Times New Roman" w:hAnsi="Times New Roman" w:cs="Times New Roman"/>
          <w:b/>
          <w:sz w:val="24"/>
          <w:szCs w:val="24"/>
        </w:rPr>
        <w:t>Abstract</w:t>
      </w:r>
    </w:p>
    <w:p w:rsidR="00E651F6" w:rsidRPr="004F1A5F" w:rsidRDefault="00E651F6" w:rsidP="004F1A5F">
      <w:pPr>
        <w:pStyle w:val="Ttulo3"/>
        <w:spacing w:line="480" w:lineRule="auto"/>
        <w:ind w:left="0" w:right="4"/>
        <w:jc w:val="center"/>
        <w:rPr>
          <w:rFonts w:ascii="Times New Roman" w:hAnsi="Times New Roman" w:cs="Times New Roman"/>
        </w:rPr>
      </w:pPr>
    </w:p>
    <w:p w:rsidR="005C3C75" w:rsidRDefault="00826FBE" w:rsidP="004F1A5F">
      <w:pPr>
        <w:spacing w:line="480" w:lineRule="auto"/>
        <w:rPr>
          <w:rFonts w:ascii="Times New Roman" w:hAnsi="Times New Roman" w:cs="Times New Roman"/>
          <w:sz w:val="24"/>
          <w:szCs w:val="24"/>
        </w:rPr>
      </w:pPr>
      <w:r w:rsidRPr="004F1A5F">
        <w:rPr>
          <w:rFonts w:ascii="Times New Roman" w:hAnsi="Times New Roman" w:cs="Times New Roman"/>
          <w:sz w:val="24"/>
          <w:szCs w:val="24"/>
        </w:rPr>
        <w:t xml:space="preserve">     </w:t>
      </w:r>
      <w:r w:rsidR="00253F83" w:rsidRPr="004F1A5F">
        <w:rPr>
          <w:rFonts w:ascii="Times New Roman" w:hAnsi="Times New Roman" w:cs="Times New Roman"/>
          <w:sz w:val="24"/>
          <w:szCs w:val="24"/>
        </w:rPr>
        <w:t>The purpose of the study was to establish the relatio</w:t>
      </w:r>
      <w:r w:rsidR="00253F83" w:rsidRPr="00C261E6">
        <w:rPr>
          <w:rFonts w:ascii="Times New Roman" w:hAnsi="Times New Roman" w:cs="Times New Roman"/>
          <w:sz w:val="24"/>
          <w:szCs w:val="24"/>
        </w:rPr>
        <w:t>nship between reading comprehension and academic performance in the areas of communication and mathematics in students of the primary education level of educational institutions of the district of San Luis. The design used was descriptive correlational, working with a sample of 400 students of third, fourth, fifth and sixth grade of primary school. Men and women between the ages of 9 and 13, students of the morning shift, residents of the San Luis district, considering public and private educational institutions. The instruments used were the reading comprehension test Form B (Sánchez &amp; Reyes, 2013) and the mid-year records with the averages in the areas of communication and mathematics. The data was processed using the Spearman's Rho coefficient for the correlation and the student's t was used for the comparison. The study concluded that at the level of global reading comprehension the sample was within the norm; with regard to academic performance in the areas of communication and mathematics, students were oriented towards the level of achievement achieved, indicating adequate academic performance. On the other hand, a positive and moderate relationship was found in the global reading, as well as in the ability to assess the content of reading comprehension and academic performance in the areas of communication and mathematics; However, there is a positive and low relationship in the capacity dimensions to retain the read, ability to systematize and organize the read, ability to interpret what is read, with both academic areas. On the other hand, comparatively significant difference was found in the comprehension of global reading in third and sixth grade students; but not in</w:t>
      </w:r>
      <w:r w:rsidR="00C94850" w:rsidRPr="00C261E6">
        <w:rPr>
          <w:rFonts w:ascii="Times New Roman" w:hAnsi="Times New Roman" w:cs="Times New Roman"/>
          <w:sz w:val="24"/>
          <w:szCs w:val="24"/>
        </w:rPr>
        <w:t xml:space="preserve"> </w:t>
      </w:r>
      <w:r w:rsidR="00253F83" w:rsidRPr="00C261E6">
        <w:rPr>
          <w:rFonts w:ascii="Times New Roman" w:hAnsi="Times New Roman" w:cs="Times New Roman"/>
          <w:sz w:val="24"/>
          <w:szCs w:val="24"/>
        </w:rPr>
        <w:t>the fourth and fifth grade students between the public and private educational institutions of the primary education level of the San Luis district.</w:t>
      </w:r>
    </w:p>
    <w:p w:rsidR="003C68B0" w:rsidRPr="00C261E6" w:rsidRDefault="003C68B0" w:rsidP="004F1A5F">
      <w:pPr>
        <w:spacing w:line="480" w:lineRule="auto"/>
        <w:rPr>
          <w:rFonts w:ascii="Times New Roman" w:hAnsi="Times New Roman" w:cs="Times New Roman"/>
          <w:sz w:val="24"/>
          <w:szCs w:val="24"/>
        </w:rPr>
      </w:pPr>
    </w:p>
    <w:p w:rsidR="005C3C75" w:rsidRPr="00EA4119" w:rsidRDefault="006E5D7A" w:rsidP="00826FBE">
      <w:pPr>
        <w:spacing w:before="220" w:line="480" w:lineRule="auto"/>
        <w:ind w:right="6"/>
        <w:rPr>
          <w:rFonts w:ascii="Times New Roman" w:hAnsi="Times New Roman" w:cs="Times New Roman"/>
          <w:i/>
          <w:sz w:val="24"/>
          <w:szCs w:val="24"/>
        </w:rPr>
      </w:pPr>
      <w:r>
        <w:rPr>
          <w:rFonts w:ascii="Times New Roman" w:hAnsi="Times New Roman" w:cs="Times New Roman"/>
          <w:i/>
          <w:sz w:val="24"/>
          <w:szCs w:val="24"/>
        </w:rPr>
        <w:t xml:space="preserve">     </w:t>
      </w:r>
      <w:r w:rsidR="00253F83" w:rsidRPr="00EA4119">
        <w:rPr>
          <w:rFonts w:ascii="Times New Roman" w:hAnsi="Times New Roman" w:cs="Times New Roman"/>
          <w:i/>
          <w:sz w:val="24"/>
          <w:szCs w:val="24"/>
        </w:rPr>
        <w:t xml:space="preserve">Key words: Comprehension of global reading, ability to assess content, ability to retain what was read, ability to systematize and organize what was read, ability to interpret what was read, academic </w:t>
      </w:r>
      <w:r w:rsidR="00AB2ACA" w:rsidRPr="00EA4119">
        <w:rPr>
          <w:rFonts w:ascii="Times New Roman" w:hAnsi="Times New Roman" w:cs="Times New Roman"/>
          <w:i/>
          <w:sz w:val="24"/>
          <w:szCs w:val="24"/>
        </w:rPr>
        <w:t>performance.</w:t>
      </w:r>
    </w:p>
    <w:p w:rsidR="00AB2ACA" w:rsidRPr="00C261E6" w:rsidRDefault="00AB2ACA" w:rsidP="00971C6D">
      <w:pPr>
        <w:spacing w:line="480" w:lineRule="auto"/>
        <w:rPr>
          <w:rFonts w:ascii="Times New Roman" w:hAnsi="Times New Roman" w:cs="Times New Roman"/>
          <w:sz w:val="24"/>
          <w:szCs w:val="24"/>
        </w:rPr>
      </w:pPr>
    </w:p>
    <w:p w:rsidR="001F4453" w:rsidRPr="00C261E6" w:rsidRDefault="001F4453" w:rsidP="00971C6D">
      <w:pPr>
        <w:spacing w:line="480" w:lineRule="auto"/>
        <w:rPr>
          <w:rFonts w:ascii="Times New Roman" w:hAnsi="Times New Roman" w:cs="Times New Roman"/>
          <w:sz w:val="24"/>
          <w:szCs w:val="24"/>
        </w:rPr>
        <w:sectPr w:rsidR="001F4453" w:rsidRPr="00C261E6" w:rsidSect="0044073E">
          <w:pgSz w:w="12240" w:h="15840"/>
          <w:pgMar w:top="1440" w:right="1440" w:bottom="1440" w:left="1440" w:header="720" w:footer="720" w:gutter="0"/>
          <w:pgNumType w:fmt="upperRoman"/>
          <w:cols w:space="720"/>
          <w:docGrid w:linePitch="299"/>
        </w:sectPr>
      </w:pPr>
    </w:p>
    <w:p w:rsidR="005C3C75" w:rsidRPr="00EA4119" w:rsidRDefault="005C3C75" w:rsidP="004658AB">
      <w:pPr>
        <w:pStyle w:val="Textoindependiente"/>
        <w:spacing w:line="480" w:lineRule="auto"/>
        <w:ind w:right="4"/>
        <w:jc w:val="center"/>
        <w:rPr>
          <w:rFonts w:ascii="Times New Roman" w:hAnsi="Times New Roman" w:cs="Times New Roman"/>
          <w:i/>
        </w:rPr>
      </w:pPr>
    </w:p>
    <w:p w:rsidR="00017F6C" w:rsidRPr="00EA4119" w:rsidRDefault="00017F6C" w:rsidP="004658AB">
      <w:pPr>
        <w:pStyle w:val="Textoindependiente"/>
        <w:spacing w:line="480" w:lineRule="auto"/>
        <w:ind w:right="4"/>
        <w:jc w:val="center"/>
        <w:rPr>
          <w:rFonts w:ascii="Times New Roman" w:hAnsi="Times New Roman" w:cs="Times New Roman"/>
          <w:i/>
        </w:rPr>
      </w:pPr>
    </w:p>
    <w:p w:rsidR="00017F6C" w:rsidRPr="00EA4119" w:rsidRDefault="00017F6C" w:rsidP="004658AB">
      <w:pPr>
        <w:pStyle w:val="Textoindependiente"/>
        <w:spacing w:line="480" w:lineRule="auto"/>
        <w:ind w:right="4"/>
        <w:jc w:val="center"/>
        <w:rPr>
          <w:rFonts w:ascii="Times New Roman" w:hAnsi="Times New Roman" w:cs="Times New Roman"/>
          <w:i/>
        </w:rPr>
      </w:pPr>
    </w:p>
    <w:p w:rsidR="005C3C75" w:rsidRPr="00EA4119" w:rsidRDefault="005C3C75" w:rsidP="004658AB">
      <w:pPr>
        <w:pStyle w:val="Textoindependiente"/>
        <w:spacing w:line="480" w:lineRule="auto"/>
        <w:ind w:right="4"/>
        <w:jc w:val="center"/>
        <w:rPr>
          <w:rFonts w:ascii="Times New Roman" w:hAnsi="Times New Roman" w:cs="Times New Roman"/>
          <w:i/>
        </w:rPr>
      </w:pPr>
    </w:p>
    <w:p w:rsidR="004D11E4" w:rsidRPr="00EA4119" w:rsidRDefault="004D11E4" w:rsidP="004658AB">
      <w:pPr>
        <w:pStyle w:val="Ttulo3"/>
        <w:spacing w:before="92" w:line="360" w:lineRule="auto"/>
        <w:ind w:left="0" w:right="4"/>
        <w:jc w:val="center"/>
        <w:rPr>
          <w:rFonts w:ascii="Times New Roman" w:hAnsi="Times New Roman" w:cs="Times New Roman"/>
        </w:rPr>
      </w:pPr>
      <w:bookmarkStart w:id="2" w:name="_TOC_250024"/>
      <w:bookmarkEnd w:id="2"/>
    </w:p>
    <w:p w:rsidR="005C3C75" w:rsidRPr="007C1514" w:rsidRDefault="00253F83" w:rsidP="004F1A5F">
      <w:pPr>
        <w:pStyle w:val="Ttulo1"/>
        <w:spacing w:line="480" w:lineRule="auto"/>
        <w:ind w:left="0"/>
        <w:rPr>
          <w:rFonts w:ascii="Times New Roman" w:hAnsi="Times New Roman" w:cs="Times New Roman"/>
          <w:sz w:val="24"/>
          <w:szCs w:val="24"/>
          <w:lang w:val="es-ES_tradnl"/>
        </w:rPr>
      </w:pPr>
      <w:bookmarkStart w:id="3" w:name="_Toc11770340"/>
      <w:r w:rsidRPr="007C1514">
        <w:rPr>
          <w:rFonts w:ascii="Times New Roman" w:hAnsi="Times New Roman" w:cs="Times New Roman"/>
          <w:sz w:val="24"/>
          <w:szCs w:val="24"/>
          <w:lang w:val="es-ES_tradnl"/>
        </w:rPr>
        <w:t>Agradecimiento</w:t>
      </w:r>
      <w:bookmarkEnd w:id="3"/>
    </w:p>
    <w:p w:rsidR="00E651F6" w:rsidRPr="00E651F6" w:rsidRDefault="00E651F6" w:rsidP="004F1A5F">
      <w:pPr>
        <w:pStyle w:val="Ttulo3"/>
        <w:spacing w:before="92" w:line="480" w:lineRule="auto"/>
        <w:ind w:left="0" w:right="4"/>
        <w:jc w:val="center"/>
        <w:rPr>
          <w:rFonts w:ascii="Times New Roman" w:hAnsi="Times New Roman" w:cs="Times New Roman"/>
          <w:lang w:val="es-ES_tradnl"/>
        </w:rPr>
      </w:pPr>
    </w:p>
    <w:p w:rsidR="005C3C75" w:rsidRPr="00971C6D" w:rsidRDefault="00826FBE" w:rsidP="004F1A5F">
      <w:pPr>
        <w:spacing w:line="480" w:lineRule="auto"/>
        <w:rPr>
          <w:rFonts w:ascii="Times New Roman" w:hAnsi="Times New Roman" w:cs="Times New Roman"/>
          <w:sz w:val="24"/>
          <w:szCs w:val="24"/>
          <w:lang w:val="es-ES_tradnl"/>
        </w:rPr>
      </w:pPr>
      <w:r>
        <w:rPr>
          <w:rFonts w:ascii="Times New Roman" w:hAnsi="Times New Roman" w:cs="Times New Roman"/>
          <w:lang w:val="es-ES_tradnl"/>
        </w:rPr>
        <w:t xml:space="preserve"> </w:t>
      </w: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Mediante la presente página de nuestra investigación expresamos nuestro profundo agradecimiento a todas las personas que han contribuido a la r</w:t>
      </w:r>
      <w:r w:rsidR="001C5BA1" w:rsidRPr="00971C6D">
        <w:rPr>
          <w:rFonts w:ascii="Times New Roman" w:hAnsi="Times New Roman" w:cs="Times New Roman"/>
          <w:sz w:val="24"/>
          <w:szCs w:val="24"/>
          <w:lang w:val="es-ES_tradnl"/>
        </w:rPr>
        <w:t xml:space="preserve">ealización de este proyecto, </w:t>
      </w:r>
      <w:r w:rsidR="00CD216F" w:rsidRPr="00971C6D">
        <w:rPr>
          <w:rFonts w:ascii="Times New Roman" w:hAnsi="Times New Roman" w:cs="Times New Roman"/>
          <w:sz w:val="24"/>
          <w:szCs w:val="24"/>
          <w:lang w:val="es-ES_tradnl"/>
        </w:rPr>
        <w:t>por su</w:t>
      </w:r>
      <w:r w:rsidR="00253F83" w:rsidRPr="00971C6D">
        <w:rPr>
          <w:rFonts w:ascii="Times New Roman" w:hAnsi="Times New Roman" w:cs="Times New Roman"/>
          <w:sz w:val="24"/>
          <w:szCs w:val="24"/>
          <w:lang w:val="es-ES_tradnl"/>
        </w:rPr>
        <w:t xml:space="preserve"> constante apoyo, confianza e impulso para lograr nuestro objetivo, </w:t>
      </w:r>
      <w:r w:rsidR="001C5BA1" w:rsidRPr="00971C6D">
        <w:rPr>
          <w:rFonts w:ascii="Times New Roman" w:hAnsi="Times New Roman" w:cs="Times New Roman"/>
          <w:sz w:val="24"/>
          <w:szCs w:val="24"/>
          <w:lang w:val="es-ES_tradnl"/>
        </w:rPr>
        <w:t xml:space="preserve">en </w:t>
      </w:r>
      <w:r w:rsidR="00253F83" w:rsidRPr="00971C6D">
        <w:rPr>
          <w:rFonts w:ascii="Times New Roman" w:hAnsi="Times New Roman" w:cs="Times New Roman"/>
          <w:sz w:val="24"/>
          <w:szCs w:val="24"/>
          <w:lang w:val="es-ES_tradnl"/>
        </w:rPr>
        <w:t>la obtención de nuestra licenciatura.</w:t>
      </w:r>
    </w:p>
    <w:p w:rsidR="005E54FD" w:rsidRPr="00971C6D" w:rsidRDefault="005E54FD" w:rsidP="00971C6D">
      <w:pPr>
        <w:spacing w:line="480" w:lineRule="auto"/>
        <w:rPr>
          <w:rFonts w:ascii="Times New Roman" w:hAnsi="Times New Roman" w:cs="Times New Roman"/>
          <w:sz w:val="24"/>
          <w:szCs w:val="24"/>
          <w:lang w:val="es-ES_tradnl"/>
        </w:rPr>
      </w:pPr>
    </w:p>
    <w:p w:rsidR="005C3C75" w:rsidRPr="00971C6D" w:rsidRDefault="006E5D7A" w:rsidP="00971C6D">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A Dios, por ser un intermediario para llegar hasta esta etapa, por darnos la fuerza y la capacidad de ser constantes y no permitirnos derrumbarnos ante las adversidades de la vida y poder compartir este gran logro con las personas que más significado tienen en nuestras vidas. Las cuales siempre han querido vernos realizados como buenas personas y buenos profesionales.</w:t>
      </w:r>
    </w:p>
    <w:p w:rsidR="005C3C75" w:rsidRPr="00971C6D" w:rsidRDefault="005C3C75" w:rsidP="00971C6D">
      <w:pPr>
        <w:spacing w:line="480" w:lineRule="auto"/>
        <w:rPr>
          <w:rFonts w:ascii="Times New Roman" w:hAnsi="Times New Roman" w:cs="Times New Roman"/>
          <w:sz w:val="24"/>
          <w:szCs w:val="24"/>
          <w:lang w:val="es-ES_tradnl"/>
        </w:rPr>
      </w:pPr>
    </w:p>
    <w:p w:rsidR="005C3C75" w:rsidRPr="00971C6D" w:rsidRDefault="006E5D7A" w:rsidP="00971C6D">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A nuestros padres</w:t>
      </w:r>
      <w:r w:rsidR="00D50C94" w:rsidRPr="00971C6D">
        <w:rPr>
          <w:rFonts w:ascii="Times New Roman" w:hAnsi="Times New Roman" w:cs="Times New Roman"/>
          <w:sz w:val="24"/>
          <w:szCs w:val="24"/>
          <w:lang w:val="es-ES_tradnl"/>
        </w:rPr>
        <w:t xml:space="preserve"> </w:t>
      </w:r>
      <w:r w:rsidR="008F79E0" w:rsidRPr="00971C6D">
        <w:rPr>
          <w:rFonts w:ascii="Times New Roman" w:hAnsi="Times New Roman" w:cs="Times New Roman"/>
          <w:sz w:val="24"/>
          <w:szCs w:val="24"/>
          <w:lang w:val="es-ES_tradnl"/>
        </w:rPr>
        <w:t>por</w:t>
      </w:r>
      <w:r w:rsidR="00253F83" w:rsidRPr="00971C6D">
        <w:rPr>
          <w:rFonts w:ascii="Times New Roman" w:hAnsi="Times New Roman" w:cs="Times New Roman"/>
          <w:sz w:val="24"/>
          <w:szCs w:val="24"/>
          <w:lang w:val="es-ES_tradnl"/>
        </w:rPr>
        <w:t xml:space="preserve"> esa gran capacidad de espera, por no dejar de confiar </w:t>
      </w:r>
      <w:r w:rsidR="00163C6E" w:rsidRPr="00971C6D">
        <w:rPr>
          <w:rFonts w:ascii="Times New Roman" w:hAnsi="Times New Roman" w:cs="Times New Roman"/>
          <w:sz w:val="24"/>
          <w:szCs w:val="24"/>
          <w:lang w:val="es-ES_tradnl"/>
        </w:rPr>
        <w:t xml:space="preserve">en </w:t>
      </w:r>
      <w:r w:rsidR="00253F83" w:rsidRPr="00971C6D">
        <w:rPr>
          <w:rFonts w:ascii="Times New Roman" w:hAnsi="Times New Roman" w:cs="Times New Roman"/>
          <w:sz w:val="24"/>
          <w:szCs w:val="24"/>
          <w:lang w:val="es-ES_tradnl"/>
        </w:rPr>
        <w:t xml:space="preserve">nosotros, por habernos otorgado el mayor regalo que pueden dar los padres, nuestra educación. Por ser </w:t>
      </w:r>
      <w:r w:rsidR="00CD216F" w:rsidRPr="00971C6D">
        <w:rPr>
          <w:rFonts w:ascii="Times New Roman" w:hAnsi="Times New Roman" w:cs="Times New Roman"/>
          <w:sz w:val="24"/>
          <w:szCs w:val="24"/>
          <w:lang w:val="es-ES_tradnl"/>
        </w:rPr>
        <w:t>unos grandes ejemplos y modelos por seguir</w:t>
      </w:r>
      <w:r w:rsidR="00253F83" w:rsidRPr="00971C6D">
        <w:rPr>
          <w:rFonts w:ascii="Times New Roman" w:hAnsi="Times New Roman" w:cs="Times New Roman"/>
          <w:sz w:val="24"/>
          <w:szCs w:val="24"/>
          <w:lang w:val="es-ES_tradnl"/>
        </w:rPr>
        <w:t>.</w:t>
      </w:r>
    </w:p>
    <w:p w:rsidR="005C3C75" w:rsidRPr="00971C6D" w:rsidRDefault="005C3C75" w:rsidP="00971C6D">
      <w:pPr>
        <w:spacing w:line="480" w:lineRule="auto"/>
        <w:rPr>
          <w:rFonts w:ascii="Times New Roman" w:hAnsi="Times New Roman" w:cs="Times New Roman"/>
          <w:sz w:val="24"/>
          <w:szCs w:val="24"/>
          <w:lang w:val="es-ES_tradnl"/>
        </w:rPr>
      </w:pPr>
    </w:p>
    <w:p w:rsidR="005C3C75" w:rsidRPr="00971C6D" w:rsidRDefault="006E5D7A" w:rsidP="00971C6D">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A nuestros verdaderos amigos, que siempre han estado pendientes de nuestros avances como profesionales, por alegrarse por nuestros logros y motivarnos en cada paso que dábamos.</w:t>
      </w:r>
    </w:p>
    <w:p w:rsidR="005C3C75" w:rsidRPr="00971C6D" w:rsidRDefault="005C3C75" w:rsidP="00971C6D">
      <w:pPr>
        <w:spacing w:line="480" w:lineRule="auto"/>
        <w:rPr>
          <w:rFonts w:ascii="Times New Roman" w:hAnsi="Times New Roman" w:cs="Times New Roman"/>
          <w:sz w:val="24"/>
          <w:szCs w:val="24"/>
          <w:lang w:val="es-ES_tradnl"/>
        </w:rPr>
      </w:pPr>
    </w:p>
    <w:p w:rsidR="005C3C75" w:rsidRPr="00971C6D" w:rsidRDefault="006E5D7A" w:rsidP="00971C6D">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Y finalmente a nuestros profesores, por darnos todo su conocimiento, experiencia y tiempo en formarnos como grandes profesionales de la salud mental.</w:t>
      </w:r>
    </w:p>
    <w:p w:rsidR="005C3C75" w:rsidRPr="00971C6D" w:rsidRDefault="00253F83" w:rsidP="00971C6D">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A cada uno de ellos, GRACIAS.</w:t>
      </w:r>
    </w:p>
    <w:p w:rsidR="00CD216F" w:rsidRPr="00971C6D" w:rsidRDefault="00CD216F" w:rsidP="00971C6D">
      <w:pPr>
        <w:spacing w:line="480" w:lineRule="auto"/>
        <w:rPr>
          <w:rFonts w:ascii="Times New Roman" w:hAnsi="Times New Roman" w:cs="Times New Roman"/>
          <w:sz w:val="24"/>
          <w:szCs w:val="24"/>
          <w:lang w:val="es-ES_tradnl"/>
        </w:rPr>
      </w:pPr>
    </w:p>
    <w:p w:rsidR="00AB2ACA" w:rsidRPr="00971C6D" w:rsidRDefault="00AB2ACA" w:rsidP="00971C6D">
      <w:pPr>
        <w:spacing w:line="480" w:lineRule="auto"/>
        <w:rPr>
          <w:rFonts w:ascii="Times New Roman" w:hAnsi="Times New Roman" w:cs="Times New Roman"/>
          <w:sz w:val="24"/>
          <w:szCs w:val="24"/>
          <w:lang w:val="es-ES_tradnl"/>
        </w:rPr>
        <w:sectPr w:rsidR="00AB2ACA" w:rsidRPr="00971C6D" w:rsidSect="0044073E">
          <w:pgSz w:w="12240" w:h="15840"/>
          <w:pgMar w:top="1440" w:right="1440" w:bottom="1440" w:left="1440" w:header="720" w:footer="720" w:gutter="0"/>
          <w:pgNumType w:fmt="upperRoman"/>
          <w:cols w:space="720"/>
          <w:docGrid w:linePitch="299"/>
        </w:sectPr>
      </w:pPr>
    </w:p>
    <w:p w:rsidR="005E54FD" w:rsidRPr="00CD216F" w:rsidRDefault="005E54FD" w:rsidP="005E54FD">
      <w:pPr>
        <w:pStyle w:val="Ttulo3"/>
        <w:spacing w:line="480" w:lineRule="auto"/>
        <w:ind w:left="0" w:right="4"/>
        <w:jc w:val="center"/>
        <w:rPr>
          <w:rFonts w:ascii="Times New Roman" w:hAnsi="Times New Roman" w:cs="Times New Roman"/>
          <w:lang w:val="es-ES_tradnl"/>
        </w:rPr>
      </w:pPr>
      <w:bookmarkStart w:id="4" w:name="_TOC_250023"/>
      <w:bookmarkEnd w:id="4"/>
    </w:p>
    <w:p w:rsidR="005E54FD" w:rsidRPr="00CD216F" w:rsidRDefault="005E54FD" w:rsidP="005E54FD">
      <w:pPr>
        <w:pStyle w:val="Ttulo3"/>
        <w:spacing w:line="480" w:lineRule="auto"/>
        <w:ind w:left="0" w:right="4"/>
        <w:jc w:val="center"/>
        <w:rPr>
          <w:rFonts w:ascii="Times New Roman" w:hAnsi="Times New Roman" w:cs="Times New Roman"/>
          <w:lang w:val="es-ES_tradnl"/>
        </w:rPr>
      </w:pPr>
    </w:p>
    <w:p w:rsidR="005E54FD" w:rsidRPr="00CD216F" w:rsidRDefault="005E54FD" w:rsidP="005E54FD">
      <w:pPr>
        <w:pStyle w:val="Ttulo3"/>
        <w:spacing w:line="480" w:lineRule="auto"/>
        <w:ind w:left="0" w:right="4"/>
        <w:jc w:val="center"/>
        <w:rPr>
          <w:rFonts w:ascii="Times New Roman" w:hAnsi="Times New Roman" w:cs="Times New Roman"/>
          <w:lang w:val="es-ES_tradnl"/>
        </w:rPr>
      </w:pPr>
    </w:p>
    <w:p w:rsidR="005E54FD" w:rsidRPr="00CD216F" w:rsidRDefault="005E54FD" w:rsidP="005E54FD">
      <w:pPr>
        <w:pStyle w:val="Ttulo3"/>
        <w:spacing w:line="480" w:lineRule="auto"/>
        <w:ind w:left="0" w:right="4"/>
        <w:jc w:val="center"/>
        <w:rPr>
          <w:rFonts w:ascii="Times New Roman" w:hAnsi="Times New Roman" w:cs="Times New Roman"/>
          <w:lang w:val="es-ES_tradnl"/>
        </w:rPr>
      </w:pPr>
    </w:p>
    <w:p w:rsidR="005E54FD" w:rsidRPr="00CD216F" w:rsidRDefault="005E54FD" w:rsidP="004F1A5F">
      <w:pPr>
        <w:pStyle w:val="Ttulo3"/>
        <w:spacing w:line="480" w:lineRule="auto"/>
        <w:ind w:left="0" w:right="4"/>
        <w:jc w:val="center"/>
        <w:rPr>
          <w:rFonts w:ascii="Times New Roman" w:hAnsi="Times New Roman" w:cs="Times New Roman"/>
          <w:lang w:val="es-ES_tradnl"/>
        </w:rPr>
      </w:pPr>
    </w:p>
    <w:p w:rsidR="005C3C75" w:rsidRPr="007C1514" w:rsidRDefault="00253F83" w:rsidP="004F1A5F">
      <w:pPr>
        <w:pStyle w:val="Ttulo1"/>
        <w:spacing w:line="480" w:lineRule="auto"/>
        <w:ind w:left="0"/>
        <w:rPr>
          <w:rFonts w:ascii="Times New Roman" w:hAnsi="Times New Roman" w:cs="Times New Roman"/>
          <w:sz w:val="24"/>
          <w:szCs w:val="24"/>
          <w:lang w:val="es-ES_tradnl"/>
        </w:rPr>
      </w:pPr>
      <w:bookmarkStart w:id="5" w:name="_Toc11770341"/>
      <w:r w:rsidRPr="007C1514">
        <w:rPr>
          <w:rFonts w:ascii="Times New Roman" w:hAnsi="Times New Roman" w:cs="Times New Roman"/>
          <w:sz w:val="24"/>
          <w:szCs w:val="24"/>
          <w:lang w:val="es-ES_tradnl"/>
        </w:rPr>
        <w:t>Dedicatoria</w:t>
      </w:r>
      <w:bookmarkEnd w:id="5"/>
    </w:p>
    <w:p w:rsidR="00E651F6" w:rsidRPr="00CD216F" w:rsidRDefault="00E651F6" w:rsidP="004F1A5F">
      <w:pPr>
        <w:pStyle w:val="Ttulo3"/>
        <w:spacing w:line="480" w:lineRule="auto"/>
        <w:ind w:left="0" w:right="4"/>
        <w:jc w:val="center"/>
        <w:rPr>
          <w:rFonts w:ascii="Times New Roman" w:hAnsi="Times New Roman" w:cs="Times New Roman"/>
          <w:lang w:val="es-ES_tradnl"/>
        </w:rPr>
      </w:pPr>
    </w:p>
    <w:p w:rsidR="005C3C75" w:rsidRPr="00971C6D" w:rsidRDefault="00826FBE" w:rsidP="00971C6D">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A nuestras preciadas familias, por ser el principal motivo de la realización de nuestra tesis. Por no dejar de confiar en nosotros y haber sido tan pacientes todo este tiempo. Por demostrarnos su amor incondicional.</w:t>
      </w:r>
    </w:p>
    <w:p w:rsidR="005C3C75" w:rsidRPr="00971C6D" w:rsidRDefault="005C3C75" w:rsidP="00971C6D">
      <w:pPr>
        <w:spacing w:line="480" w:lineRule="auto"/>
        <w:rPr>
          <w:rFonts w:ascii="Times New Roman" w:hAnsi="Times New Roman" w:cs="Times New Roman"/>
          <w:sz w:val="24"/>
          <w:szCs w:val="24"/>
          <w:lang w:val="es-ES_tradnl"/>
        </w:rPr>
      </w:pPr>
    </w:p>
    <w:p w:rsidR="005C3C75" w:rsidRPr="00971C6D" w:rsidRDefault="006E5D7A" w:rsidP="00971C6D">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A nuestros muy queridos profesores, por inculcarnos grandes fuentes de valores y ética. Por haber sido grandes contribuidores de nuestro desarrollo personal e intelectual. Por habernos dado las mejores vivencias en nuestra casa de estudios.</w:t>
      </w:r>
    </w:p>
    <w:p w:rsidR="005C3C75" w:rsidRPr="00971C6D" w:rsidRDefault="005C3C75" w:rsidP="00971C6D">
      <w:pPr>
        <w:spacing w:line="480" w:lineRule="auto"/>
        <w:rPr>
          <w:rFonts w:ascii="Times New Roman" w:hAnsi="Times New Roman" w:cs="Times New Roman"/>
          <w:sz w:val="24"/>
          <w:szCs w:val="24"/>
          <w:lang w:val="es-ES_tradnl"/>
        </w:rPr>
      </w:pPr>
    </w:p>
    <w:p w:rsidR="005E54FD" w:rsidRPr="00CD216F" w:rsidRDefault="006E5D7A" w:rsidP="00971C6D">
      <w:pPr>
        <w:spacing w:line="480" w:lineRule="auto"/>
        <w:rPr>
          <w:rFonts w:ascii="Times New Roman" w:hAnsi="Times New Roman" w:cs="Times New Roman"/>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A nuestro querido Mg. Carlos Reyes Romero, por habernos orientado en el desarrollo de la presente investigación, por haber invertido su tiempo y conocimientos para lograr desarrollar de la forma más idónea, nuestra investigación.</w:t>
      </w:r>
      <w:r w:rsidR="005E54FD" w:rsidRPr="00CD216F">
        <w:rPr>
          <w:rFonts w:ascii="Times New Roman" w:hAnsi="Times New Roman" w:cs="Times New Roman"/>
          <w:lang w:val="es-ES_tradnl"/>
        </w:rPr>
        <w:t xml:space="preserve"> </w:t>
      </w:r>
      <w:r>
        <w:rPr>
          <w:rFonts w:ascii="Times New Roman" w:hAnsi="Times New Roman" w:cs="Times New Roman"/>
          <w:lang w:val="es-ES_tradnl"/>
        </w:rPr>
        <w:br/>
      </w:r>
    </w:p>
    <w:p w:rsidR="005E54FD" w:rsidRPr="00CD216F" w:rsidRDefault="005E54FD" w:rsidP="00971C6D">
      <w:pPr>
        <w:spacing w:line="480" w:lineRule="auto"/>
        <w:rPr>
          <w:rFonts w:ascii="Times New Roman" w:hAnsi="Times New Roman" w:cs="Times New Roman"/>
          <w:lang w:val="es-ES_tradnl"/>
        </w:rPr>
        <w:sectPr w:rsidR="005E54FD" w:rsidRPr="00CD216F" w:rsidSect="0044073E">
          <w:pgSz w:w="12240" w:h="15840"/>
          <w:pgMar w:top="1440" w:right="1440" w:bottom="1440" w:left="1440" w:header="720" w:footer="720" w:gutter="0"/>
          <w:pgNumType w:fmt="upperRoman"/>
          <w:cols w:space="720"/>
          <w:docGrid w:linePitch="299"/>
        </w:sectPr>
      </w:pPr>
    </w:p>
    <w:p w:rsidR="005E54FD" w:rsidRPr="00CD216F" w:rsidRDefault="005E54FD" w:rsidP="005E54FD">
      <w:pPr>
        <w:pStyle w:val="Ttulo3"/>
        <w:spacing w:before="75" w:line="480" w:lineRule="auto"/>
        <w:ind w:left="0" w:right="4"/>
        <w:jc w:val="center"/>
        <w:rPr>
          <w:rFonts w:ascii="Times New Roman" w:hAnsi="Times New Roman" w:cs="Times New Roman"/>
          <w:lang w:val="es-ES_tradnl"/>
        </w:rPr>
      </w:pPr>
      <w:bookmarkStart w:id="6" w:name="_TOC_250022"/>
      <w:bookmarkEnd w:id="6"/>
    </w:p>
    <w:p w:rsidR="005E54FD" w:rsidRPr="00CD216F" w:rsidRDefault="005E54FD" w:rsidP="005E54FD">
      <w:pPr>
        <w:pStyle w:val="Ttulo3"/>
        <w:spacing w:before="75" w:line="480" w:lineRule="auto"/>
        <w:ind w:left="0" w:right="4"/>
        <w:jc w:val="center"/>
        <w:rPr>
          <w:rFonts w:ascii="Times New Roman" w:hAnsi="Times New Roman" w:cs="Times New Roman"/>
          <w:lang w:val="es-ES_tradnl"/>
        </w:rPr>
      </w:pPr>
    </w:p>
    <w:p w:rsidR="005E54FD" w:rsidRPr="00CD216F" w:rsidRDefault="005E54FD" w:rsidP="005E54FD">
      <w:pPr>
        <w:pStyle w:val="Ttulo3"/>
        <w:spacing w:before="75" w:line="480" w:lineRule="auto"/>
        <w:ind w:left="0" w:right="4"/>
        <w:jc w:val="center"/>
        <w:rPr>
          <w:rFonts w:ascii="Times New Roman" w:hAnsi="Times New Roman" w:cs="Times New Roman"/>
          <w:lang w:val="es-ES_tradnl"/>
        </w:rPr>
      </w:pPr>
    </w:p>
    <w:p w:rsidR="005E54FD" w:rsidRDefault="005E54FD" w:rsidP="00E651F6">
      <w:pPr>
        <w:spacing w:line="480" w:lineRule="auto"/>
        <w:jc w:val="center"/>
        <w:rPr>
          <w:rFonts w:ascii="Times New Roman" w:hAnsi="Times New Roman" w:cs="Times New Roman"/>
          <w:sz w:val="24"/>
          <w:szCs w:val="24"/>
          <w:lang w:val="es-ES_tradnl"/>
        </w:rPr>
      </w:pPr>
    </w:p>
    <w:p w:rsidR="00E651F6" w:rsidRPr="00971C6D" w:rsidRDefault="00E651F6" w:rsidP="00E651F6">
      <w:pPr>
        <w:spacing w:line="480" w:lineRule="auto"/>
        <w:jc w:val="center"/>
        <w:rPr>
          <w:rFonts w:ascii="Times New Roman" w:hAnsi="Times New Roman" w:cs="Times New Roman"/>
          <w:sz w:val="24"/>
          <w:szCs w:val="24"/>
          <w:lang w:val="es-ES_tradnl"/>
        </w:rPr>
      </w:pPr>
    </w:p>
    <w:p w:rsidR="005C3C75" w:rsidRPr="007C1514" w:rsidRDefault="00253F83" w:rsidP="004F1A5F">
      <w:pPr>
        <w:pStyle w:val="Ttulo1"/>
        <w:spacing w:line="480" w:lineRule="auto"/>
        <w:ind w:left="0"/>
        <w:rPr>
          <w:rFonts w:ascii="Times New Roman" w:hAnsi="Times New Roman" w:cs="Times New Roman"/>
          <w:sz w:val="24"/>
          <w:szCs w:val="24"/>
          <w:lang w:val="es-ES_tradnl"/>
        </w:rPr>
      </w:pPr>
      <w:bookmarkStart w:id="7" w:name="_Toc11770342"/>
      <w:r w:rsidRPr="00E651F6">
        <w:rPr>
          <w:rFonts w:ascii="Times New Roman" w:hAnsi="Times New Roman" w:cs="Times New Roman"/>
          <w:sz w:val="24"/>
          <w:szCs w:val="24"/>
          <w:lang w:val="es-ES_tradnl"/>
        </w:rPr>
        <w:t>Presentación</w:t>
      </w:r>
      <w:bookmarkEnd w:id="7"/>
    </w:p>
    <w:p w:rsidR="00E651F6" w:rsidRPr="00E651F6" w:rsidRDefault="00E651F6" w:rsidP="004F1A5F">
      <w:pPr>
        <w:spacing w:line="480" w:lineRule="auto"/>
        <w:jc w:val="center"/>
        <w:rPr>
          <w:rFonts w:ascii="Times New Roman" w:hAnsi="Times New Roman" w:cs="Times New Roman"/>
          <w:b/>
          <w:sz w:val="24"/>
          <w:szCs w:val="24"/>
          <w:lang w:val="es-ES_tradnl"/>
        </w:rPr>
      </w:pPr>
    </w:p>
    <w:p w:rsidR="005C3C75" w:rsidRDefault="00826FBE" w:rsidP="00E651F6">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163C6E" w:rsidRPr="00971C6D">
        <w:rPr>
          <w:rFonts w:ascii="Times New Roman" w:hAnsi="Times New Roman" w:cs="Times New Roman"/>
          <w:sz w:val="24"/>
          <w:szCs w:val="24"/>
          <w:lang w:val="es-ES_tradnl"/>
        </w:rPr>
        <w:t xml:space="preserve">Goodman (2013) </w:t>
      </w:r>
      <w:r w:rsidR="00CD216F" w:rsidRPr="00971C6D">
        <w:rPr>
          <w:rFonts w:ascii="Times New Roman" w:hAnsi="Times New Roman" w:cs="Times New Roman"/>
          <w:sz w:val="24"/>
          <w:szCs w:val="24"/>
          <w:lang w:val="es-ES_tradnl"/>
        </w:rPr>
        <w:t>propone que</w:t>
      </w:r>
      <w:r w:rsidR="00253F83" w:rsidRPr="00971C6D">
        <w:rPr>
          <w:rFonts w:ascii="Times New Roman" w:hAnsi="Times New Roman" w:cs="Times New Roman"/>
          <w:sz w:val="24"/>
          <w:szCs w:val="24"/>
          <w:lang w:val="es-ES_tradnl"/>
        </w:rPr>
        <w:t xml:space="preserve"> </w:t>
      </w:r>
      <w:r w:rsidR="00723B89" w:rsidRPr="00971C6D">
        <w:rPr>
          <w:rFonts w:ascii="Times New Roman" w:hAnsi="Times New Roman" w:cs="Times New Roman"/>
          <w:sz w:val="24"/>
          <w:szCs w:val="24"/>
          <w:lang w:val="es-ES_tradnl"/>
        </w:rPr>
        <w:t xml:space="preserve">en el proceso de lectura se evidencia una relación entre el lector y el texto. Es decir, debe iniciarse el texto con alguna forma gráfica, procesando a través del lenguaje y finalizar en la construcción del significado. </w:t>
      </w:r>
      <w:r w:rsidR="00CD216F" w:rsidRPr="00971C6D">
        <w:rPr>
          <w:rFonts w:ascii="Times New Roman" w:hAnsi="Times New Roman" w:cs="Times New Roman"/>
          <w:sz w:val="24"/>
          <w:szCs w:val="24"/>
          <w:lang w:val="es-ES_tradnl"/>
        </w:rPr>
        <w:t>Concluye,</w:t>
      </w:r>
      <w:r w:rsidR="00723B89" w:rsidRPr="00971C6D">
        <w:rPr>
          <w:rFonts w:ascii="Times New Roman" w:hAnsi="Times New Roman" w:cs="Times New Roman"/>
          <w:sz w:val="24"/>
          <w:szCs w:val="24"/>
          <w:lang w:val="es-ES_tradnl"/>
        </w:rPr>
        <w:t xml:space="preserve"> por tanto, que sin significado no hay lectura. </w:t>
      </w:r>
    </w:p>
    <w:p w:rsidR="00644141" w:rsidRPr="00971C6D" w:rsidRDefault="00644141" w:rsidP="00E651F6">
      <w:pPr>
        <w:spacing w:line="480" w:lineRule="auto"/>
        <w:rPr>
          <w:rFonts w:ascii="Times New Roman" w:hAnsi="Times New Roman" w:cs="Times New Roman"/>
          <w:sz w:val="24"/>
          <w:szCs w:val="24"/>
          <w:lang w:val="es-ES_tradnl"/>
        </w:rPr>
      </w:pPr>
    </w:p>
    <w:p w:rsidR="005C3C75" w:rsidRDefault="006E5D7A" w:rsidP="00E651F6">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En un mundo globalizado en el que se habla de calidad educativa, donde el desempeño de los estudiantes se mide a través del rendimient</w:t>
      </w:r>
      <w:r w:rsidR="004D385F" w:rsidRPr="00971C6D">
        <w:rPr>
          <w:rFonts w:ascii="Times New Roman" w:hAnsi="Times New Roman" w:cs="Times New Roman"/>
          <w:sz w:val="24"/>
          <w:szCs w:val="24"/>
          <w:lang w:val="es-ES_tradnl"/>
        </w:rPr>
        <w:t>o académico. La educación, propicia</w:t>
      </w:r>
      <w:r w:rsidR="00253F83" w:rsidRPr="00971C6D">
        <w:rPr>
          <w:rFonts w:ascii="Times New Roman" w:hAnsi="Times New Roman" w:cs="Times New Roman"/>
          <w:sz w:val="24"/>
          <w:szCs w:val="24"/>
          <w:lang w:val="es-ES_tradnl"/>
        </w:rPr>
        <w:t xml:space="preserve"> permanente</w:t>
      </w:r>
      <w:r w:rsidR="004D385F" w:rsidRPr="00971C6D">
        <w:rPr>
          <w:rFonts w:ascii="Times New Roman" w:hAnsi="Times New Roman" w:cs="Times New Roman"/>
          <w:sz w:val="24"/>
          <w:szCs w:val="24"/>
          <w:lang w:val="es-ES_tradnl"/>
        </w:rPr>
        <w:t>mente mejorar el desempeño del estudiante</w:t>
      </w:r>
      <w:r w:rsidR="00253F83" w:rsidRPr="00971C6D">
        <w:rPr>
          <w:rFonts w:ascii="Times New Roman" w:hAnsi="Times New Roman" w:cs="Times New Roman"/>
          <w:sz w:val="24"/>
          <w:szCs w:val="24"/>
          <w:lang w:val="es-ES_tradnl"/>
        </w:rPr>
        <w:t xml:space="preserve">. En este sentido “la variable dependiente clásica en la educación es el rendimiento” (Kerlinger, 2002, p. 34). A su vez, Alcarraz (2012: p. 78) señala </w:t>
      </w:r>
      <w:r w:rsidR="00CD216F" w:rsidRPr="00971C6D">
        <w:rPr>
          <w:rFonts w:ascii="Times New Roman" w:hAnsi="Times New Roman" w:cs="Times New Roman"/>
          <w:sz w:val="24"/>
          <w:szCs w:val="24"/>
          <w:lang w:val="es-ES_tradnl"/>
        </w:rPr>
        <w:t>que,</w:t>
      </w:r>
      <w:r w:rsidR="00253F83" w:rsidRPr="00971C6D">
        <w:rPr>
          <w:rFonts w:ascii="Times New Roman" w:hAnsi="Times New Roman" w:cs="Times New Roman"/>
          <w:sz w:val="24"/>
          <w:szCs w:val="24"/>
          <w:lang w:val="es-ES_tradnl"/>
        </w:rPr>
        <w:t xml:space="preserve"> para alcanzar las metas, es necesario analizar el desempeño o el rendimiento, donde desde la perspectiva académica, “un buen rendimiento académico es un indicador de los logros alcanzados”.</w:t>
      </w:r>
    </w:p>
    <w:p w:rsidR="00644141" w:rsidRPr="00971C6D" w:rsidRDefault="00644141" w:rsidP="00E651F6">
      <w:pPr>
        <w:spacing w:line="480" w:lineRule="auto"/>
        <w:rPr>
          <w:rFonts w:ascii="Times New Roman" w:hAnsi="Times New Roman" w:cs="Times New Roman"/>
          <w:sz w:val="24"/>
          <w:szCs w:val="24"/>
          <w:lang w:val="es-ES_tradnl"/>
        </w:rPr>
      </w:pPr>
    </w:p>
    <w:p w:rsidR="005C3C75" w:rsidRDefault="006E5D7A" w:rsidP="00E651F6">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Chadwick (2012: p. 12) define el rendimiento académico como “la expresión de capacidades y características psicológicas del estudiante desarrolladas y actualizadas a través del proceso de enseñanza aprendizaje que le posibilita obtener un nivel de funcionamiento y logros académicos a lo largo de un período o semestre, que se sintetiza en un calificativo final (cuantitativo en la mayoría de casos) evaluador del nivel alcanzado”, implicando la integralidad de dos procesos como fundamento del rendimiento académico, demostrándose el progreso o no en el desempeño a través de un calificativo.</w:t>
      </w:r>
    </w:p>
    <w:p w:rsidR="00644141" w:rsidRPr="00971C6D" w:rsidRDefault="00644141" w:rsidP="00E651F6">
      <w:pPr>
        <w:spacing w:line="480" w:lineRule="auto"/>
        <w:rPr>
          <w:rFonts w:ascii="Times New Roman" w:hAnsi="Times New Roman" w:cs="Times New Roman"/>
          <w:sz w:val="24"/>
          <w:szCs w:val="24"/>
          <w:lang w:val="es-ES_tradnl"/>
        </w:rPr>
      </w:pPr>
    </w:p>
    <w:p w:rsidR="005C3C75" w:rsidRPr="00971C6D" w:rsidRDefault="006E5D7A" w:rsidP="00E651F6">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El objetivo de esta investigación es establecer la relación entre la comprensión de lectura y rendimiento académico considerando las áreas de comunicación y</w:t>
      </w:r>
      <w:r w:rsidR="00C94850"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matemática en estudiantes del nivel de educación primaria de instituciones educativas del distrito de San Luis.</w:t>
      </w:r>
    </w:p>
    <w:p w:rsidR="00E651F6" w:rsidRDefault="00E651F6" w:rsidP="00E651F6">
      <w:pPr>
        <w:spacing w:line="480" w:lineRule="auto"/>
        <w:rPr>
          <w:rFonts w:ascii="Times New Roman" w:hAnsi="Times New Roman" w:cs="Times New Roman"/>
          <w:sz w:val="24"/>
          <w:szCs w:val="24"/>
          <w:lang w:val="es-ES_tradnl"/>
        </w:rPr>
      </w:pPr>
    </w:p>
    <w:p w:rsidR="005C3C75" w:rsidRPr="00971C6D" w:rsidRDefault="00E651F6" w:rsidP="00E651F6">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En</w:t>
      </w:r>
      <w:r w:rsidR="004D385F" w:rsidRPr="00971C6D">
        <w:rPr>
          <w:rFonts w:ascii="Times New Roman" w:hAnsi="Times New Roman" w:cs="Times New Roman"/>
          <w:sz w:val="24"/>
          <w:szCs w:val="24"/>
          <w:lang w:val="es-ES_tradnl"/>
        </w:rPr>
        <w:t xml:space="preserve"> el primer capítulo se presenta</w:t>
      </w:r>
      <w:r w:rsidR="00253F83" w:rsidRPr="00971C6D">
        <w:rPr>
          <w:rFonts w:ascii="Times New Roman" w:hAnsi="Times New Roman" w:cs="Times New Roman"/>
          <w:sz w:val="24"/>
          <w:szCs w:val="24"/>
          <w:lang w:val="es-ES_tradnl"/>
        </w:rPr>
        <w:t xml:space="preserve"> la formulación del problema, los objetivos generales y específicos, la importancia y justificación del estudio, así como las limitaciones del estudio.</w:t>
      </w:r>
    </w:p>
    <w:p w:rsidR="00E651F6" w:rsidRDefault="00E651F6" w:rsidP="00E651F6">
      <w:pPr>
        <w:spacing w:line="480" w:lineRule="auto"/>
        <w:rPr>
          <w:rFonts w:ascii="Times New Roman" w:hAnsi="Times New Roman" w:cs="Times New Roman"/>
          <w:sz w:val="24"/>
          <w:szCs w:val="24"/>
          <w:lang w:val="es-ES_tradnl"/>
        </w:rPr>
      </w:pPr>
    </w:p>
    <w:p w:rsidR="005C3C75" w:rsidRPr="00971C6D" w:rsidRDefault="00E651F6" w:rsidP="00E651F6">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En el segundo capítulo se ubica el marco teórico, donde se da a conocer enfoques de diversos autores acerca de los temas de comprensión de lectura y rendimiento académico. También se encuentran investigaciones nacionales e internacionales que sostienen las conclusiones de nuestra investigación. Así mismo se encuentran la definición de bases teóricas del estudio.</w:t>
      </w:r>
    </w:p>
    <w:p w:rsidR="00E651F6" w:rsidRDefault="00E651F6" w:rsidP="00E651F6">
      <w:pPr>
        <w:spacing w:line="480" w:lineRule="auto"/>
        <w:rPr>
          <w:rFonts w:ascii="Times New Roman" w:hAnsi="Times New Roman" w:cs="Times New Roman"/>
          <w:sz w:val="24"/>
          <w:szCs w:val="24"/>
          <w:lang w:val="es-ES_tradnl"/>
        </w:rPr>
      </w:pPr>
    </w:p>
    <w:p w:rsidR="00AB2ACA" w:rsidRPr="00971C6D" w:rsidRDefault="00E651F6" w:rsidP="00E651F6">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En el tercer capítulo se ubican las hipótesis tanto generales como específicas, dentro de las hipótesis generales se obtiene si existen diferencias significativas entre la comprensión de lectura y rendimiento académico en estudiantes del nivel de educación primaria de instituciones educativas del distrito de San Luis.</w:t>
      </w:r>
      <w:r w:rsidR="006E5D7A"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Así mismo encontramos las variables del estudio, como son la comprensión de lectura y rendimiento académico.</w:t>
      </w:r>
    </w:p>
    <w:p w:rsidR="00AB2ACA" w:rsidRPr="00971C6D" w:rsidRDefault="00AB2ACA" w:rsidP="00E651F6">
      <w:pPr>
        <w:spacing w:line="480" w:lineRule="auto"/>
        <w:rPr>
          <w:rFonts w:ascii="Times New Roman" w:hAnsi="Times New Roman" w:cs="Times New Roman"/>
          <w:sz w:val="24"/>
          <w:szCs w:val="24"/>
          <w:lang w:val="es-ES_tradnl"/>
        </w:rPr>
      </w:pPr>
    </w:p>
    <w:p w:rsidR="005C3C75" w:rsidRDefault="006E5D7A" w:rsidP="00E651F6">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En el cuarto capítulo se encuentra el método, diseño de investigación, la población de estudio, la muestra d</w:t>
      </w:r>
      <w:r w:rsidR="00723B89" w:rsidRPr="00971C6D">
        <w:rPr>
          <w:rFonts w:ascii="Times New Roman" w:hAnsi="Times New Roman" w:cs="Times New Roman"/>
          <w:sz w:val="24"/>
          <w:szCs w:val="24"/>
          <w:lang w:val="es-ES_tradnl"/>
        </w:rPr>
        <w:t>e investigación, los</w:t>
      </w:r>
      <w:r w:rsidR="00253F83" w:rsidRPr="00971C6D">
        <w:rPr>
          <w:rFonts w:ascii="Times New Roman" w:hAnsi="Times New Roman" w:cs="Times New Roman"/>
          <w:sz w:val="24"/>
          <w:szCs w:val="24"/>
          <w:lang w:val="es-ES_tradnl"/>
        </w:rPr>
        <w:t xml:space="preserve"> instrumentos de recolección de datos, </w:t>
      </w:r>
      <w:r w:rsidR="00723B89" w:rsidRPr="00971C6D">
        <w:rPr>
          <w:rFonts w:ascii="Times New Roman" w:hAnsi="Times New Roman" w:cs="Times New Roman"/>
          <w:sz w:val="24"/>
          <w:szCs w:val="24"/>
          <w:lang w:val="es-ES_tradnl"/>
        </w:rPr>
        <w:t>y las técnicas de</w:t>
      </w:r>
      <w:r w:rsidR="00253F83" w:rsidRPr="00971C6D">
        <w:rPr>
          <w:rFonts w:ascii="Times New Roman" w:hAnsi="Times New Roman" w:cs="Times New Roman"/>
          <w:sz w:val="24"/>
          <w:szCs w:val="24"/>
          <w:lang w:val="es-ES_tradnl"/>
        </w:rPr>
        <w:t xml:space="preserve"> procesamiento y análisis de dato</w:t>
      </w:r>
      <w:r w:rsidR="004D385F" w:rsidRPr="00971C6D">
        <w:rPr>
          <w:rFonts w:ascii="Times New Roman" w:hAnsi="Times New Roman" w:cs="Times New Roman"/>
          <w:sz w:val="24"/>
          <w:szCs w:val="24"/>
          <w:lang w:val="es-ES_tradnl"/>
        </w:rPr>
        <w:t>s</w:t>
      </w:r>
      <w:r w:rsidR="00253F83" w:rsidRPr="00971C6D">
        <w:rPr>
          <w:rFonts w:ascii="Times New Roman" w:hAnsi="Times New Roman" w:cs="Times New Roman"/>
          <w:sz w:val="24"/>
          <w:szCs w:val="24"/>
          <w:lang w:val="es-ES_tradnl"/>
        </w:rPr>
        <w:t>.</w:t>
      </w:r>
    </w:p>
    <w:p w:rsidR="00644141" w:rsidRPr="00971C6D" w:rsidRDefault="00644141" w:rsidP="00E651F6">
      <w:pPr>
        <w:spacing w:line="480" w:lineRule="auto"/>
        <w:rPr>
          <w:rFonts w:ascii="Times New Roman" w:hAnsi="Times New Roman" w:cs="Times New Roman"/>
          <w:sz w:val="24"/>
          <w:szCs w:val="24"/>
          <w:lang w:val="es-ES_tradnl"/>
        </w:rPr>
      </w:pPr>
    </w:p>
    <w:p w:rsidR="005C3C75" w:rsidRPr="00971C6D" w:rsidRDefault="00E651F6" w:rsidP="00E651F6">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71C6D">
        <w:rPr>
          <w:rFonts w:ascii="Times New Roman" w:hAnsi="Times New Roman" w:cs="Times New Roman"/>
          <w:sz w:val="24"/>
          <w:szCs w:val="24"/>
          <w:lang w:val="es-ES_tradnl"/>
        </w:rPr>
        <w:t>En el quinto capítulo se presentan los resultados obtenidos y la interpretación de resultados.</w:t>
      </w:r>
    </w:p>
    <w:p w:rsidR="005C3C75" w:rsidRPr="00971C6D" w:rsidRDefault="00253F83" w:rsidP="00E651F6">
      <w:pPr>
        <w:spacing w:line="480" w:lineRule="auto"/>
        <w:rPr>
          <w:rFonts w:ascii="Times New Roman" w:hAnsi="Times New Roman" w:cs="Times New Roman"/>
          <w:sz w:val="24"/>
          <w:szCs w:val="24"/>
          <w:lang w:val="es-ES_tradnl"/>
        </w:rPr>
      </w:pPr>
      <w:r w:rsidRPr="00971C6D">
        <w:rPr>
          <w:rFonts w:ascii="Times New Roman" w:hAnsi="Times New Roman" w:cs="Times New Roman"/>
          <w:sz w:val="24"/>
          <w:szCs w:val="24"/>
          <w:lang w:val="es-ES_tradnl"/>
        </w:rPr>
        <w:t>En el sexto y último capítulo se ubica el resumen del estudio, las conclusiones y recomendaciones.</w:t>
      </w:r>
    </w:p>
    <w:p w:rsidR="00C42F0A" w:rsidRPr="00CD216F" w:rsidRDefault="00C42F0A" w:rsidP="00611E7F">
      <w:pPr>
        <w:spacing w:line="480" w:lineRule="auto"/>
        <w:ind w:right="4"/>
        <w:jc w:val="both"/>
        <w:rPr>
          <w:rFonts w:ascii="Times New Roman" w:hAnsi="Times New Roman" w:cs="Times New Roman"/>
          <w:sz w:val="24"/>
          <w:szCs w:val="24"/>
          <w:lang w:val="es-ES_tradnl"/>
        </w:rPr>
        <w:sectPr w:rsidR="00C42F0A" w:rsidRPr="00CD216F" w:rsidSect="0044073E">
          <w:pgSz w:w="12240" w:h="15840"/>
          <w:pgMar w:top="1440" w:right="1440" w:bottom="1440" w:left="1440" w:header="720" w:footer="720" w:gutter="0"/>
          <w:pgNumType w:fmt="upperRoman"/>
          <w:cols w:space="720"/>
          <w:docGrid w:linePitch="299"/>
        </w:sectPr>
      </w:pPr>
    </w:p>
    <w:p w:rsidR="005C3C75" w:rsidRPr="008E28EE" w:rsidRDefault="00253F83" w:rsidP="008E28EE">
      <w:pPr>
        <w:jc w:val="center"/>
        <w:rPr>
          <w:rFonts w:ascii="Times New Roman" w:hAnsi="Times New Roman" w:cs="Times New Roman"/>
          <w:b/>
          <w:sz w:val="24"/>
          <w:szCs w:val="24"/>
          <w:lang w:val="es-ES_tradnl"/>
        </w:rPr>
      </w:pPr>
      <w:r w:rsidRPr="008E28EE">
        <w:rPr>
          <w:rFonts w:ascii="Times New Roman" w:hAnsi="Times New Roman" w:cs="Times New Roman"/>
          <w:b/>
          <w:sz w:val="24"/>
          <w:szCs w:val="24"/>
          <w:lang w:val="es-ES_tradnl"/>
        </w:rPr>
        <w:t>INDICE</w:t>
      </w:r>
    </w:p>
    <w:sdt>
      <w:sdtPr>
        <w:rPr>
          <w:rFonts w:ascii="Arial" w:eastAsia="Arial" w:hAnsi="Arial" w:cs="Arial"/>
          <w:b w:val="0"/>
          <w:bCs w:val="0"/>
          <w:color w:val="auto"/>
          <w:sz w:val="22"/>
          <w:szCs w:val="22"/>
          <w:lang w:val="es-ES" w:eastAsia="en-US" w:bidi="en-US"/>
        </w:rPr>
        <w:id w:val="1448360829"/>
        <w:docPartObj>
          <w:docPartGallery w:val="Table of Contents"/>
          <w:docPartUnique/>
        </w:docPartObj>
      </w:sdtPr>
      <w:sdtEndPr>
        <w:rPr>
          <w:noProof/>
          <w:lang w:val="en-US"/>
        </w:rPr>
      </w:sdtEndPr>
      <w:sdtContent>
        <w:p w:rsidR="00F37B38" w:rsidRPr="008C0342" w:rsidRDefault="00F37B38" w:rsidP="008C0342">
          <w:pPr>
            <w:pStyle w:val="TtulodeTDC"/>
            <w:rPr>
              <w:sz w:val="21"/>
              <w:szCs w:val="24"/>
            </w:rPr>
          </w:pPr>
        </w:p>
        <w:p w:rsidR="007B5F36" w:rsidRDefault="00F37B38">
          <w:pPr>
            <w:pStyle w:val="TDC1"/>
            <w:tabs>
              <w:tab w:val="right" w:pos="9350"/>
            </w:tabs>
            <w:rPr>
              <w:rFonts w:eastAsiaTheme="minorEastAsia" w:cstheme="minorBidi"/>
              <w:b w:val="0"/>
              <w:bCs w:val="0"/>
              <w:i w:val="0"/>
              <w:iCs w:val="0"/>
              <w:noProof/>
              <w:lang w:val="es-PE" w:eastAsia="es-ES_tradnl" w:bidi="ar-SA"/>
            </w:rPr>
          </w:pPr>
          <w:r w:rsidRPr="008C0342">
            <w:rPr>
              <w:caps/>
              <w:sz w:val="21"/>
            </w:rPr>
            <w:fldChar w:fldCharType="begin"/>
          </w:r>
          <w:r w:rsidRPr="008C0342">
            <w:rPr>
              <w:caps/>
              <w:sz w:val="21"/>
            </w:rPr>
            <w:instrText xml:space="preserve"> TOC \o "1-5" \h \z \u </w:instrText>
          </w:r>
          <w:r w:rsidRPr="008C0342">
            <w:rPr>
              <w:caps/>
              <w:sz w:val="21"/>
            </w:rPr>
            <w:fldChar w:fldCharType="separate"/>
          </w:r>
          <w:hyperlink w:anchor="_Toc11770339" w:history="1">
            <w:r w:rsidR="007B5F36" w:rsidRPr="0091411D">
              <w:rPr>
                <w:rStyle w:val="Hipervnculo"/>
                <w:rFonts w:ascii="Times New Roman" w:hAnsi="Times New Roman" w:cs="Times New Roman"/>
                <w:noProof/>
                <w:lang w:val="es-ES_tradnl"/>
              </w:rPr>
              <w:t>Resumen</w:t>
            </w:r>
            <w:r w:rsidR="007B5F36">
              <w:rPr>
                <w:noProof/>
                <w:webHidden/>
              </w:rPr>
              <w:tab/>
            </w:r>
            <w:r w:rsidR="007B5F36">
              <w:rPr>
                <w:noProof/>
                <w:webHidden/>
              </w:rPr>
              <w:fldChar w:fldCharType="begin"/>
            </w:r>
            <w:r w:rsidR="007B5F36">
              <w:rPr>
                <w:noProof/>
                <w:webHidden/>
              </w:rPr>
              <w:instrText xml:space="preserve"> PAGEREF _Toc11770339 \h </w:instrText>
            </w:r>
            <w:r w:rsidR="007B5F36">
              <w:rPr>
                <w:noProof/>
                <w:webHidden/>
              </w:rPr>
            </w:r>
            <w:r w:rsidR="007B5F36">
              <w:rPr>
                <w:noProof/>
                <w:webHidden/>
              </w:rPr>
              <w:fldChar w:fldCharType="separate"/>
            </w:r>
            <w:r w:rsidR="007D1186">
              <w:rPr>
                <w:noProof/>
                <w:webHidden/>
              </w:rPr>
              <w:t>I</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40" w:history="1">
            <w:r w:rsidR="007B5F36" w:rsidRPr="0091411D">
              <w:rPr>
                <w:rStyle w:val="Hipervnculo"/>
                <w:rFonts w:ascii="Times New Roman" w:hAnsi="Times New Roman" w:cs="Times New Roman"/>
                <w:noProof/>
                <w:lang w:val="es-ES_tradnl"/>
              </w:rPr>
              <w:t>Agradecimiento</w:t>
            </w:r>
            <w:r w:rsidR="007B5F36">
              <w:rPr>
                <w:noProof/>
                <w:webHidden/>
              </w:rPr>
              <w:tab/>
            </w:r>
            <w:r w:rsidR="007B5F36">
              <w:rPr>
                <w:noProof/>
                <w:webHidden/>
              </w:rPr>
              <w:fldChar w:fldCharType="begin"/>
            </w:r>
            <w:r w:rsidR="007B5F36">
              <w:rPr>
                <w:noProof/>
                <w:webHidden/>
              </w:rPr>
              <w:instrText xml:space="preserve"> PAGEREF _Toc11770340 \h </w:instrText>
            </w:r>
            <w:r w:rsidR="007B5F36">
              <w:rPr>
                <w:noProof/>
                <w:webHidden/>
              </w:rPr>
            </w:r>
            <w:r w:rsidR="007B5F36">
              <w:rPr>
                <w:noProof/>
                <w:webHidden/>
              </w:rPr>
              <w:fldChar w:fldCharType="separate"/>
            </w:r>
            <w:r>
              <w:rPr>
                <w:noProof/>
                <w:webHidden/>
              </w:rPr>
              <w:t>V</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41" w:history="1">
            <w:r w:rsidR="007B5F36" w:rsidRPr="0091411D">
              <w:rPr>
                <w:rStyle w:val="Hipervnculo"/>
                <w:rFonts w:ascii="Times New Roman" w:hAnsi="Times New Roman" w:cs="Times New Roman"/>
                <w:noProof/>
                <w:lang w:val="es-ES_tradnl"/>
              </w:rPr>
              <w:t>Dedicatoria</w:t>
            </w:r>
            <w:r w:rsidR="007B5F36">
              <w:rPr>
                <w:noProof/>
                <w:webHidden/>
              </w:rPr>
              <w:tab/>
            </w:r>
            <w:r w:rsidR="007B5F36">
              <w:rPr>
                <w:noProof/>
                <w:webHidden/>
              </w:rPr>
              <w:fldChar w:fldCharType="begin"/>
            </w:r>
            <w:r w:rsidR="007B5F36">
              <w:rPr>
                <w:noProof/>
                <w:webHidden/>
              </w:rPr>
              <w:instrText xml:space="preserve"> PAGEREF _Toc11770341 \h </w:instrText>
            </w:r>
            <w:r w:rsidR="007B5F36">
              <w:rPr>
                <w:noProof/>
                <w:webHidden/>
              </w:rPr>
            </w:r>
            <w:r w:rsidR="007B5F36">
              <w:rPr>
                <w:noProof/>
                <w:webHidden/>
              </w:rPr>
              <w:fldChar w:fldCharType="separate"/>
            </w:r>
            <w:r>
              <w:rPr>
                <w:noProof/>
                <w:webHidden/>
              </w:rPr>
              <w:t>VII</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42" w:history="1">
            <w:r w:rsidR="007B5F36" w:rsidRPr="0091411D">
              <w:rPr>
                <w:rStyle w:val="Hipervnculo"/>
                <w:rFonts w:ascii="Times New Roman" w:hAnsi="Times New Roman" w:cs="Times New Roman"/>
                <w:noProof/>
                <w:lang w:val="es-ES_tradnl"/>
              </w:rPr>
              <w:t>Presentación</w:t>
            </w:r>
            <w:r w:rsidR="007B5F36">
              <w:rPr>
                <w:noProof/>
                <w:webHidden/>
              </w:rPr>
              <w:tab/>
            </w:r>
            <w:r w:rsidR="007B5F36">
              <w:rPr>
                <w:noProof/>
                <w:webHidden/>
              </w:rPr>
              <w:fldChar w:fldCharType="begin"/>
            </w:r>
            <w:r w:rsidR="007B5F36">
              <w:rPr>
                <w:noProof/>
                <w:webHidden/>
              </w:rPr>
              <w:instrText xml:space="preserve"> PAGEREF _Toc11770342 \h </w:instrText>
            </w:r>
            <w:r w:rsidR="007B5F36">
              <w:rPr>
                <w:noProof/>
                <w:webHidden/>
              </w:rPr>
            </w:r>
            <w:r w:rsidR="007B5F36">
              <w:rPr>
                <w:noProof/>
                <w:webHidden/>
              </w:rPr>
              <w:fldChar w:fldCharType="separate"/>
            </w:r>
            <w:r>
              <w:rPr>
                <w:noProof/>
                <w:webHidden/>
              </w:rPr>
              <w:t>VIII</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43" w:history="1">
            <w:r w:rsidR="007B5F36" w:rsidRPr="0091411D">
              <w:rPr>
                <w:rStyle w:val="Hipervnculo"/>
                <w:rFonts w:ascii="Times New Roman" w:hAnsi="Times New Roman" w:cs="Times New Roman"/>
                <w:noProof/>
                <w:lang w:val="es-ES_tradnl"/>
              </w:rPr>
              <w:t>CAPITULO I</w:t>
            </w:r>
            <w:r w:rsidR="007B5F36">
              <w:rPr>
                <w:noProof/>
                <w:webHidden/>
              </w:rPr>
              <w:tab/>
            </w:r>
            <w:r w:rsidR="007B5F36">
              <w:rPr>
                <w:noProof/>
                <w:webHidden/>
              </w:rPr>
              <w:fldChar w:fldCharType="begin"/>
            </w:r>
            <w:r w:rsidR="007B5F36">
              <w:rPr>
                <w:noProof/>
                <w:webHidden/>
              </w:rPr>
              <w:instrText xml:space="preserve"> PAGEREF _Toc11770343 \h </w:instrText>
            </w:r>
            <w:r w:rsidR="007B5F36">
              <w:rPr>
                <w:noProof/>
                <w:webHidden/>
              </w:rPr>
            </w:r>
            <w:r w:rsidR="007B5F36">
              <w:rPr>
                <w:noProof/>
                <w:webHidden/>
              </w:rPr>
              <w:fldChar w:fldCharType="separate"/>
            </w:r>
            <w:r>
              <w:rPr>
                <w:noProof/>
                <w:webHidden/>
              </w:rPr>
              <w:t>1</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44" w:history="1">
            <w:r w:rsidR="007B5F36" w:rsidRPr="0091411D">
              <w:rPr>
                <w:rStyle w:val="Hipervnculo"/>
                <w:rFonts w:ascii="Times New Roman" w:hAnsi="Times New Roman" w:cs="Times New Roman"/>
                <w:noProof/>
                <w:lang w:val="es-ES_tradnl"/>
              </w:rPr>
              <w:t>PLANTEAMIENTO DEL ESTUDIO</w:t>
            </w:r>
            <w:r w:rsidR="007B5F36">
              <w:rPr>
                <w:noProof/>
                <w:webHidden/>
              </w:rPr>
              <w:tab/>
            </w:r>
            <w:r w:rsidR="007B5F36">
              <w:rPr>
                <w:noProof/>
                <w:webHidden/>
              </w:rPr>
              <w:fldChar w:fldCharType="begin"/>
            </w:r>
            <w:r w:rsidR="007B5F36">
              <w:rPr>
                <w:noProof/>
                <w:webHidden/>
              </w:rPr>
              <w:instrText xml:space="preserve"> PAGEREF _Toc11770344 \h </w:instrText>
            </w:r>
            <w:r w:rsidR="007B5F36">
              <w:rPr>
                <w:noProof/>
                <w:webHidden/>
              </w:rPr>
            </w:r>
            <w:r w:rsidR="007B5F36">
              <w:rPr>
                <w:noProof/>
                <w:webHidden/>
              </w:rPr>
              <w:fldChar w:fldCharType="separate"/>
            </w:r>
            <w:r>
              <w:rPr>
                <w:noProof/>
                <w:webHidden/>
              </w:rPr>
              <w:t>1</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45" w:history="1">
            <w:r w:rsidR="007B5F36" w:rsidRPr="0091411D">
              <w:rPr>
                <w:rStyle w:val="Hipervnculo"/>
                <w:rFonts w:ascii="Times New Roman" w:hAnsi="Times New Roman" w:cs="Times New Roman"/>
                <w:noProof/>
                <w:lang w:val="es-ES_tradnl"/>
              </w:rPr>
              <w:t>1.</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Formulación del</w:t>
            </w:r>
            <w:r w:rsidR="007B5F36" w:rsidRPr="0091411D">
              <w:rPr>
                <w:rStyle w:val="Hipervnculo"/>
                <w:rFonts w:ascii="Times New Roman" w:hAnsi="Times New Roman" w:cs="Times New Roman"/>
                <w:noProof/>
                <w:spacing w:val="-4"/>
                <w:lang w:val="es-ES_tradnl"/>
              </w:rPr>
              <w:t xml:space="preserve"> </w:t>
            </w:r>
            <w:r w:rsidR="007B5F36" w:rsidRPr="0091411D">
              <w:rPr>
                <w:rStyle w:val="Hipervnculo"/>
                <w:rFonts w:ascii="Times New Roman" w:hAnsi="Times New Roman" w:cs="Times New Roman"/>
                <w:noProof/>
                <w:lang w:val="es-ES_tradnl"/>
              </w:rPr>
              <w:t>problema</w:t>
            </w:r>
            <w:r w:rsidR="007B5F36">
              <w:rPr>
                <w:noProof/>
                <w:webHidden/>
              </w:rPr>
              <w:tab/>
            </w:r>
            <w:r w:rsidR="007B5F36">
              <w:rPr>
                <w:noProof/>
                <w:webHidden/>
              </w:rPr>
              <w:fldChar w:fldCharType="begin"/>
            </w:r>
            <w:r w:rsidR="007B5F36">
              <w:rPr>
                <w:noProof/>
                <w:webHidden/>
              </w:rPr>
              <w:instrText xml:space="preserve"> PAGEREF _Toc11770345 \h </w:instrText>
            </w:r>
            <w:r w:rsidR="007B5F36">
              <w:rPr>
                <w:noProof/>
                <w:webHidden/>
              </w:rPr>
            </w:r>
            <w:r w:rsidR="007B5F36">
              <w:rPr>
                <w:noProof/>
                <w:webHidden/>
              </w:rPr>
              <w:fldChar w:fldCharType="separate"/>
            </w:r>
            <w:r>
              <w:rPr>
                <w:noProof/>
                <w:webHidden/>
              </w:rPr>
              <w:t>1</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46" w:history="1">
            <w:r w:rsidR="007B5F36" w:rsidRPr="0091411D">
              <w:rPr>
                <w:rStyle w:val="Hipervnculo"/>
                <w:rFonts w:ascii="Times New Roman" w:hAnsi="Times New Roman" w:cs="Times New Roman"/>
                <w:noProof/>
                <w:lang w:val="es-ES_tradnl"/>
              </w:rPr>
              <w:t>1.1.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Problema</w:t>
            </w:r>
            <w:r w:rsidR="007B5F36" w:rsidRPr="0091411D">
              <w:rPr>
                <w:rStyle w:val="Hipervnculo"/>
                <w:rFonts w:ascii="Times New Roman" w:hAnsi="Times New Roman" w:cs="Times New Roman"/>
                <w:noProof/>
                <w:spacing w:val="-2"/>
                <w:lang w:val="es-ES_tradnl"/>
              </w:rPr>
              <w:t xml:space="preserve"> </w:t>
            </w:r>
            <w:r w:rsidR="007B5F36" w:rsidRPr="0091411D">
              <w:rPr>
                <w:rStyle w:val="Hipervnculo"/>
                <w:rFonts w:ascii="Times New Roman" w:hAnsi="Times New Roman" w:cs="Times New Roman"/>
                <w:noProof/>
                <w:lang w:val="es-ES_tradnl"/>
              </w:rPr>
              <w:t>general</w:t>
            </w:r>
            <w:r w:rsidR="007B5F36">
              <w:rPr>
                <w:noProof/>
                <w:webHidden/>
              </w:rPr>
              <w:tab/>
            </w:r>
            <w:r w:rsidR="007B5F36">
              <w:rPr>
                <w:noProof/>
                <w:webHidden/>
              </w:rPr>
              <w:fldChar w:fldCharType="begin"/>
            </w:r>
            <w:r w:rsidR="007B5F36">
              <w:rPr>
                <w:noProof/>
                <w:webHidden/>
              </w:rPr>
              <w:instrText xml:space="preserve"> PAGEREF _Toc11770346 \h </w:instrText>
            </w:r>
            <w:r w:rsidR="007B5F36">
              <w:rPr>
                <w:noProof/>
                <w:webHidden/>
              </w:rPr>
            </w:r>
            <w:r w:rsidR="007B5F36">
              <w:rPr>
                <w:noProof/>
                <w:webHidden/>
              </w:rPr>
              <w:fldChar w:fldCharType="separate"/>
            </w:r>
            <w:r>
              <w:rPr>
                <w:noProof/>
                <w:webHidden/>
              </w:rPr>
              <w:t>4</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47" w:history="1">
            <w:r w:rsidR="007B5F36" w:rsidRPr="0091411D">
              <w:rPr>
                <w:rStyle w:val="Hipervnculo"/>
                <w:rFonts w:ascii="Times New Roman" w:hAnsi="Times New Roman" w:cs="Times New Roman"/>
                <w:noProof/>
                <w:lang w:val="es-ES_tradnl"/>
              </w:rPr>
              <w:t>1.2.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Problemas específicos</w:t>
            </w:r>
            <w:r w:rsidR="007B5F36">
              <w:rPr>
                <w:noProof/>
                <w:webHidden/>
              </w:rPr>
              <w:tab/>
            </w:r>
            <w:r w:rsidR="007B5F36">
              <w:rPr>
                <w:noProof/>
                <w:webHidden/>
              </w:rPr>
              <w:fldChar w:fldCharType="begin"/>
            </w:r>
            <w:r w:rsidR="007B5F36">
              <w:rPr>
                <w:noProof/>
                <w:webHidden/>
              </w:rPr>
              <w:instrText xml:space="preserve"> PAGEREF _Toc11770347 \h </w:instrText>
            </w:r>
            <w:r w:rsidR="007B5F36">
              <w:rPr>
                <w:noProof/>
                <w:webHidden/>
              </w:rPr>
            </w:r>
            <w:r w:rsidR="007B5F36">
              <w:rPr>
                <w:noProof/>
                <w:webHidden/>
              </w:rPr>
              <w:fldChar w:fldCharType="separate"/>
            </w:r>
            <w:r>
              <w:rPr>
                <w:noProof/>
                <w:webHidden/>
              </w:rPr>
              <w:t>5</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48" w:history="1">
            <w:r w:rsidR="007B5F36" w:rsidRPr="0091411D">
              <w:rPr>
                <w:rStyle w:val="Hipervnculo"/>
                <w:rFonts w:ascii="Times New Roman" w:hAnsi="Times New Roman" w:cs="Times New Roman"/>
                <w:noProof/>
                <w:lang w:val="es-ES_tradnl"/>
              </w:rPr>
              <w:t>2.</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Objetivos</w:t>
            </w:r>
            <w:r w:rsidR="007B5F36">
              <w:rPr>
                <w:noProof/>
                <w:webHidden/>
              </w:rPr>
              <w:tab/>
            </w:r>
            <w:r w:rsidR="007B5F36">
              <w:rPr>
                <w:noProof/>
                <w:webHidden/>
              </w:rPr>
              <w:fldChar w:fldCharType="begin"/>
            </w:r>
            <w:r w:rsidR="007B5F36">
              <w:rPr>
                <w:noProof/>
                <w:webHidden/>
              </w:rPr>
              <w:instrText xml:space="preserve"> PAGEREF _Toc11770348 \h </w:instrText>
            </w:r>
            <w:r w:rsidR="007B5F36">
              <w:rPr>
                <w:noProof/>
                <w:webHidden/>
              </w:rPr>
            </w:r>
            <w:r w:rsidR="007B5F36">
              <w:rPr>
                <w:noProof/>
                <w:webHidden/>
              </w:rPr>
              <w:fldChar w:fldCharType="separate"/>
            </w:r>
            <w:r>
              <w:rPr>
                <w:noProof/>
                <w:webHidden/>
              </w:rPr>
              <w:t>6</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49" w:history="1">
            <w:r w:rsidR="007B5F36" w:rsidRPr="0091411D">
              <w:rPr>
                <w:rStyle w:val="Hipervnculo"/>
                <w:rFonts w:ascii="Times New Roman" w:hAnsi="Times New Roman" w:cs="Times New Roman"/>
                <w:noProof/>
                <w:lang w:val="es-ES_tradnl"/>
              </w:rPr>
              <w:t>2.1.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Objetivo General</w:t>
            </w:r>
            <w:r w:rsidR="007B5F36">
              <w:rPr>
                <w:noProof/>
                <w:webHidden/>
              </w:rPr>
              <w:tab/>
            </w:r>
            <w:r w:rsidR="007B5F36">
              <w:rPr>
                <w:noProof/>
                <w:webHidden/>
              </w:rPr>
              <w:fldChar w:fldCharType="begin"/>
            </w:r>
            <w:r w:rsidR="007B5F36">
              <w:rPr>
                <w:noProof/>
                <w:webHidden/>
              </w:rPr>
              <w:instrText xml:space="preserve"> PAGEREF _Toc11770349 \h </w:instrText>
            </w:r>
            <w:r w:rsidR="007B5F36">
              <w:rPr>
                <w:noProof/>
                <w:webHidden/>
              </w:rPr>
            </w:r>
            <w:r w:rsidR="007B5F36">
              <w:rPr>
                <w:noProof/>
                <w:webHidden/>
              </w:rPr>
              <w:fldChar w:fldCharType="separate"/>
            </w:r>
            <w:r>
              <w:rPr>
                <w:noProof/>
                <w:webHidden/>
              </w:rPr>
              <w:t>6</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50" w:history="1">
            <w:r w:rsidR="007B5F36" w:rsidRPr="0091411D">
              <w:rPr>
                <w:rStyle w:val="Hipervnculo"/>
                <w:rFonts w:ascii="Times New Roman" w:hAnsi="Times New Roman" w:cs="Times New Roman"/>
                <w:noProof/>
                <w:lang w:val="es-ES_tradnl"/>
              </w:rPr>
              <w:t>2.2.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Objetivos específicos</w:t>
            </w:r>
            <w:r w:rsidR="007B5F36">
              <w:rPr>
                <w:noProof/>
                <w:webHidden/>
              </w:rPr>
              <w:tab/>
            </w:r>
            <w:r w:rsidR="007B5F36">
              <w:rPr>
                <w:noProof/>
                <w:webHidden/>
              </w:rPr>
              <w:fldChar w:fldCharType="begin"/>
            </w:r>
            <w:r w:rsidR="007B5F36">
              <w:rPr>
                <w:noProof/>
                <w:webHidden/>
              </w:rPr>
              <w:instrText xml:space="preserve"> PAGEREF _Toc11770350 \h </w:instrText>
            </w:r>
            <w:r w:rsidR="007B5F36">
              <w:rPr>
                <w:noProof/>
                <w:webHidden/>
              </w:rPr>
            </w:r>
            <w:r w:rsidR="007B5F36">
              <w:rPr>
                <w:noProof/>
                <w:webHidden/>
              </w:rPr>
              <w:fldChar w:fldCharType="separate"/>
            </w:r>
            <w:r>
              <w:rPr>
                <w:noProof/>
                <w:webHidden/>
              </w:rPr>
              <w:t>6</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51" w:history="1">
            <w:r w:rsidR="007B5F36" w:rsidRPr="0091411D">
              <w:rPr>
                <w:rStyle w:val="Hipervnculo"/>
                <w:rFonts w:ascii="Times New Roman" w:hAnsi="Times New Roman" w:cs="Times New Roman"/>
                <w:noProof/>
                <w:lang w:val="es-ES_tradnl"/>
              </w:rPr>
              <w:t>3.</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Importancia y justificación del estudio</w:t>
            </w:r>
            <w:r w:rsidR="007B5F36">
              <w:rPr>
                <w:noProof/>
                <w:webHidden/>
              </w:rPr>
              <w:tab/>
            </w:r>
            <w:r w:rsidR="007B5F36">
              <w:rPr>
                <w:noProof/>
                <w:webHidden/>
              </w:rPr>
              <w:fldChar w:fldCharType="begin"/>
            </w:r>
            <w:r w:rsidR="007B5F36">
              <w:rPr>
                <w:noProof/>
                <w:webHidden/>
              </w:rPr>
              <w:instrText xml:space="preserve"> PAGEREF _Toc11770351 \h </w:instrText>
            </w:r>
            <w:r w:rsidR="007B5F36">
              <w:rPr>
                <w:noProof/>
                <w:webHidden/>
              </w:rPr>
            </w:r>
            <w:r w:rsidR="007B5F36">
              <w:rPr>
                <w:noProof/>
                <w:webHidden/>
              </w:rPr>
              <w:fldChar w:fldCharType="separate"/>
            </w:r>
            <w:r>
              <w:rPr>
                <w:noProof/>
                <w:webHidden/>
              </w:rPr>
              <w:t>7</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52" w:history="1">
            <w:r w:rsidR="007B5F36" w:rsidRPr="0091411D">
              <w:rPr>
                <w:rStyle w:val="Hipervnculo"/>
                <w:rFonts w:ascii="Times New Roman" w:hAnsi="Times New Roman" w:cs="Times New Roman"/>
                <w:noProof/>
                <w:lang w:val="es-ES_tradnl"/>
              </w:rPr>
              <w:t>4.</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Limitaciones del estudio</w:t>
            </w:r>
            <w:r w:rsidR="007B5F36">
              <w:rPr>
                <w:noProof/>
                <w:webHidden/>
              </w:rPr>
              <w:tab/>
            </w:r>
            <w:r w:rsidR="007B5F36">
              <w:rPr>
                <w:noProof/>
                <w:webHidden/>
              </w:rPr>
              <w:fldChar w:fldCharType="begin"/>
            </w:r>
            <w:r w:rsidR="007B5F36">
              <w:rPr>
                <w:noProof/>
                <w:webHidden/>
              </w:rPr>
              <w:instrText xml:space="preserve"> PAGEREF _Toc11770352 \h </w:instrText>
            </w:r>
            <w:r w:rsidR="007B5F36">
              <w:rPr>
                <w:noProof/>
                <w:webHidden/>
              </w:rPr>
            </w:r>
            <w:r w:rsidR="007B5F36">
              <w:rPr>
                <w:noProof/>
                <w:webHidden/>
              </w:rPr>
              <w:fldChar w:fldCharType="separate"/>
            </w:r>
            <w:r>
              <w:rPr>
                <w:noProof/>
                <w:webHidden/>
              </w:rPr>
              <w:t>9</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53" w:history="1">
            <w:r w:rsidR="007B5F36" w:rsidRPr="0091411D">
              <w:rPr>
                <w:rStyle w:val="Hipervnculo"/>
                <w:rFonts w:ascii="Times New Roman" w:hAnsi="Times New Roman" w:cs="Times New Roman"/>
                <w:noProof/>
                <w:lang w:val="es-ES_tradnl"/>
              </w:rPr>
              <w:t>CAPITULO II</w:t>
            </w:r>
            <w:r w:rsidR="007B5F36">
              <w:rPr>
                <w:noProof/>
                <w:webHidden/>
              </w:rPr>
              <w:tab/>
            </w:r>
            <w:r w:rsidR="007B5F36">
              <w:rPr>
                <w:noProof/>
                <w:webHidden/>
              </w:rPr>
              <w:fldChar w:fldCharType="begin"/>
            </w:r>
            <w:r w:rsidR="007B5F36">
              <w:rPr>
                <w:noProof/>
                <w:webHidden/>
              </w:rPr>
              <w:instrText xml:space="preserve"> PAGEREF _Toc11770353 \h </w:instrText>
            </w:r>
            <w:r w:rsidR="007B5F36">
              <w:rPr>
                <w:noProof/>
                <w:webHidden/>
              </w:rPr>
            </w:r>
            <w:r w:rsidR="007B5F36">
              <w:rPr>
                <w:noProof/>
                <w:webHidden/>
              </w:rPr>
              <w:fldChar w:fldCharType="separate"/>
            </w:r>
            <w:r>
              <w:rPr>
                <w:noProof/>
                <w:webHidden/>
              </w:rPr>
              <w:t>10</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54" w:history="1">
            <w:r w:rsidR="007B5F36" w:rsidRPr="0091411D">
              <w:rPr>
                <w:rStyle w:val="Hipervnculo"/>
                <w:rFonts w:ascii="Times New Roman" w:hAnsi="Times New Roman" w:cs="Times New Roman"/>
                <w:noProof/>
                <w:lang w:val="es-ES_tradnl"/>
              </w:rPr>
              <w:t>MARCO TEÓRICO CONCEPTUAL</w:t>
            </w:r>
            <w:r w:rsidR="007B5F36">
              <w:rPr>
                <w:noProof/>
                <w:webHidden/>
              </w:rPr>
              <w:tab/>
            </w:r>
            <w:r w:rsidR="007B5F36">
              <w:rPr>
                <w:noProof/>
                <w:webHidden/>
              </w:rPr>
              <w:fldChar w:fldCharType="begin"/>
            </w:r>
            <w:r w:rsidR="007B5F36">
              <w:rPr>
                <w:noProof/>
                <w:webHidden/>
              </w:rPr>
              <w:instrText xml:space="preserve"> PAGEREF _Toc11770354 \h </w:instrText>
            </w:r>
            <w:r w:rsidR="007B5F36">
              <w:rPr>
                <w:noProof/>
                <w:webHidden/>
              </w:rPr>
            </w:r>
            <w:r w:rsidR="007B5F36">
              <w:rPr>
                <w:noProof/>
                <w:webHidden/>
              </w:rPr>
              <w:fldChar w:fldCharType="separate"/>
            </w:r>
            <w:r>
              <w:rPr>
                <w:noProof/>
                <w:webHidden/>
              </w:rPr>
              <w:t>10</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55" w:history="1">
            <w:r w:rsidR="007B5F36" w:rsidRPr="0091411D">
              <w:rPr>
                <w:rStyle w:val="Hipervnculo"/>
                <w:rFonts w:ascii="Times New Roman" w:hAnsi="Times New Roman" w:cs="Times New Roman"/>
                <w:noProof/>
                <w:lang w:val="es-ES_tradnl"/>
              </w:rPr>
              <w:t>1.</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Investigaciones relacionadas con el</w:t>
            </w:r>
            <w:r w:rsidR="007B5F36" w:rsidRPr="0091411D">
              <w:rPr>
                <w:rStyle w:val="Hipervnculo"/>
                <w:rFonts w:ascii="Times New Roman" w:hAnsi="Times New Roman" w:cs="Times New Roman"/>
                <w:noProof/>
                <w:spacing w:val="-9"/>
                <w:lang w:val="es-ES_tradnl"/>
              </w:rPr>
              <w:t xml:space="preserve"> </w:t>
            </w:r>
            <w:r w:rsidR="007B5F36" w:rsidRPr="0091411D">
              <w:rPr>
                <w:rStyle w:val="Hipervnculo"/>
                <w:rFonts w:ascii="Times New Roman" w:hAnsi="Times New Roman" w:cs="Times New Roman"/>
                <w:noProof/>
                <w:lang w:val="es-ES_tradnl"/>
              </w:rPr>
              <w:t>tema</w:t>
            </w:r>
            <w:r w:rsidR="007B5F36">
              <w:rPr>
                <w:noProof/>
                <w:webHidden/>
              </w:rPr>
              <w:tab/>
            </w:r>
            <w:r w:rsidR="007B5F36">
              <w:rPr>
                <w:noProof/>
                <w:webHidden/>
              </w:rPr>
              <w:fldChar w:fldCharType="begin"/>
            </w:r>
            <w:r w:rsidR="007B5F36">
              <w:rPr>
                <w:noProof/>
                <w:webHidden/>
              </w:rPr>
              <w:instrText xml:space="preserve"> PAGEREF _Toc11770355 \h </w:instrText>
            </w:r>
            <w:r w:rsidR="007B5F36">
              <w:rPr>
                <w:noProof/>
                <w:webHidden/>
              </w:rPr>
            </w:r>
            <w:r w:rsidR="007B5F36">
              <w:rPr>
                <w:noProof/>
                <w:webHidden/>
              </w:rPr>
              <w:fldChar w:fldCharType="separate"/>
            </w:r>
            <w:r>
              <w:rPr>
                <w:noProof/>
                <w:webHidden/>
              </w:rPr>
              <w:t>10</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56" w:history="1">
            <w:r w:rsidR="007B5F36" w:rsidRPr="0091411D">
              <w:rPr>
                <w:rStyle w:val="Hipervnculo"/>
                <w:rFonts w:ascii="Times New Roman" w:hAnsi="Times New Roman" w:cs="Times New Roman"/>
                <w:noProof/>
                <w:lang w:val="es-ES_tradnl"/>
              </w:rPr>
              <w:t>1.1.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Investigaciones</w:t>
            </w:r>
            <w:r w:rsidR="007B5F36" w:rsidRPr="0091411D">
              <w:rPr>
                <w:rStyle w:val="Hipervnculo"/>
                <w:rFonts w:ascii="Times New Roman" w:hAnsi="Times New Roman" w:cs="Times New Roman"/>
                <w:noProof/>
                <w:spacing w:val="-2"/>
                <w:lang w:val="es-ES_tradnl"/>
              </w:rPr>
              <w:t xml:space="preserve"> </w:t>
            </w:r>
            <w:r w:rsidR="007B5F36" w:rsidRPr="0091411D">
              <w:rPr>
                <w:rStyle w:val="Hipervnculo"/>
                <w:rFonts w:ascii="Times New Roman" w:hAnsi="Times New Roman" w:cs="Times New Roman"/>
                <w:noProof/>
                <w:lang w:val="es-ES_tradnl"/>
              </w:rPr>
              <w:t>internacionales</w:t>
            </w:r>
            <w:r w:rsidR="007B5F36">
              <w:rPr>
                <w:noProof/>
                <w:webHidden/>
              </w:rPr>
              <w:tab/>
            </w:r>
            <w:r w:rsidR="007B5F36">
              <w:rPr>
                <w:noProof/>
                <w:webHidden/>
              </w:rPr>
              <w:fldChar w:fldCharType="begin"/>
            </w:r>
            <w:r w:rsidR="007B5F36">
              <w:rPr>
                <w:noProof/>
                <w:webHidden/>
              </w:rPr>
              <w:instrText xml:space="preserve"> PAGEREF _Toc11770356 \h </w:instrText>
            </w:r>
            <w:r w:rsidR="007B5F36">
              <w:rPr>
                <w:noProof/>
                <w:webHidden/>
              </w:rPr>
            </w:r>
            <w:r w:rsidR="007B5F36">
              <w:rPr>
                <w:noProof/>
                <w:webHidden/>
              </w:rPr>
              <w:fldChar w:fldCharType="separate"/>
            </w:r>
            <w:r>
              <w:rPr>
                <w:noProof/>
                <w:webHidden/>
              </w:rPr>
              <w:t>10</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57" w:history="1">
            <w:r w:rsidR="007B5F36" w:rsidRPr="0091411D">
              <w:rPr>
                <w:rStyle w:val="Hipervnculo"/>
                <w:rFonts w:ascii="Times New Roman" w:hAnsi="Times New Roman" w:cs="Times New Roman"/>
                <w:noProof/>
                <w:lang w:val="es-ES_tradnl"/>
              </w:rPr>
              <w:t>1.2.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Investigaciones nacionales</w:t>
            </w:r>
            <w:r w:rsidR="007B5F36">
              <w:rPr>
                <w:noProof/>
                <w:webHidden/>
              </w:rPr>
              <w:tab/>
            </w:r>
            <w:r w:rsidR="007B5F36">
              <w:rPr>
                <w:noProof/>
                <w:webHidden/>
              </w:rPr>
              <w:fldChar w:fldCharType="begin"/>
            </w:r>
            <w:r w:rsidR="007B5F36">
              <w:rPr>
                <w:noProof/>
                <w:webHidden/>
              </w:rPr>
              <w:instrText xml:space="preserve"> PAGEREF _Toc11770357 \h </w:instrText>
            </w:r>
            <w:r w:rsidR="007B5F36">
              <w:rPr>
                <w:noProof/>
                <w:webHidden/>
              </w:rPr>
            </w:r>
            <w:r w:rsidR="007B5F36">
              <w:rPr>
                <w:noProof/>
                <w:webHidden/>
              </w:rPr>
              <w:fldChar w:fldCharType="separate"/>
            </w:r>
            <w:r>
              <w:rPr>
                <w:noProof/>
                <w:webHidden/>
              </w:rPr>
              <w:t>13</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58" w:history="1">
            <w:r w:rsidR="007B5F36" w:rsidRPr="0091411D">
              <w:rPr>
                <w:rStyle w:val="Hipervnculo"/>
                <w:rFonts w:ascii="Times New Roman" w:hAnsi="Times New Roman" w:cs="Times New Roman"/>
                <w:noProof/>
                <w:lang w:val="es-ES_tradnl"/>
              </w:rPr>
              <w:t>2.</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Bases teórico-científicas del estudio</w:t>
            </w:r>
            <w:r w:rsidR="007B5F36">
              <w:rPr>
                <w:noProof/>
                <w:webHidden/>
              </w:rPr>
              <w:tab/>
            </w:r>
            <w:r w:rsidR="007B5F36">
              <w:rPr>
                <w:noProof/>
                <w:webHidden/>
              </w:rPr>
              <w:fldChar w:fldCharType="begin"/>
            </w:r>
            <w:r w:rsidR="007B5F36">
              <w:rPr>
                <w:noProof/>
                <w:webHidden/>
              </w:rPr>
              <w:instrText xml:space="preserve"> PAGEREF _Toc11770358 \h </w:instrText>
            </w:r>
            <w:r w:rsidR="007B5F36">
              <w:rPr>
                <w:noProof/>
                <w:webHidden/>
              </w:rPr>
            </w:r>
            <w:r w:rsidR="007B5F36">
              <w:rPr>
                <w:noProof/>
                <w:webHidden/>
              </w:rPr>
              <w:fldChar w:fldCharType="separate"/>
            </w:r>
            <w:r>
              <w:rPr>
                <w:noProof/>
                <w:webHidden/>
              </w:rPr>
              <w:t>16</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59" w:history="1">
            <w:r w:rsidR="007B5F36" w:rsidRPr="0091411D">
              <w:rPr>
                <w:rStyle w:val="Hipervnculo"/>
                <w:rFonts w:ascii="Times New Roman" w:hAnsi="Times New Roman" w:cs="Times New Roman"/>
                <w:noProof/>
                <w:lang w:val="es-ES_tradnl"/>
              </w:rPr>
              <w:t>2.1.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Lectura y comprensión de lectura</w:t>
            </w:r>
            <w:r w:rsidR="007B5F36">
              <w:rPr>
                <w:noProof/>
                <w:webHidden/>
              </w:rPr>
              <w:tab/>
            </w:r>
            <w:r w:rsidR="007B5F36">
              <w:rPr>
                <w:noProof/>
                <w:webHidden/>
              </w:rPr>
              <w:fldChar w:fldCharType="begin"/>
            </w:r>
            <w:r w:rsidR="007B5F36">
              <w:rPr>
                <w:noProof/>
                <w:webHidden/>
              </w:rPr>
              <w:instrText xml:space="preserve"> PAGEREF _Toc11770359 \h </w:instrText>
            </w:r>
            <w:r w:rsidR="007B5F36">
              <w:rPr>
                <w:noProof/>
                <w:webHidden/>
              </w:rPr>
            </w:r>
            <w:r w:rsidR="007B5F36">
              <w:rPr>
                <w:noProof/>
                <w:webHidden/>
              </w:rPr>
              <w:fldChar w:fldCharType="separate"/>
            </w:r>
            <w:r>
              <w:rPr>
                <w:noProof/>
                <w:webHidden/>
              </w:rPr>
              <w:t>16</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60" w:history="1">
            <w:r w:rsidR="007B5F36" w:rsidRPr="0091411D">
              <w:rPr>
                <w:rStyle w:val="Hipervnculo"/>
                <w:rFonts w:ascii="Times New Roman" w:hAnsi="Times New Roman" w:cs="Times New Roman"/>
                <w:b/>
                <w:noProof/>
                <w:lang w:val="es-ES_tradnl"/>
              </w:rPr>
              <w:t>2.1.1.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Enfoques cognitivos de la</w:t>
            </w:r>
            <w:r w:rsidR="007B5F36" w:rsidRPr="0091411D">
              <w:rPr>
                <w:rStyle w:val="Hipervnculo"/>
                <w:rFonts w:ascii="Times New Roman" w:hAnsi="Times New Roman" w:cs="Times New Roman"/>
                <w:b/>
                <w:noProof/>
                <w:spacing w:val="1"/>
                <w:lang w:val="es-ES_tradnl"/>
              </w:rPr>
              <w:t xml:space="preserve"> </w:t>
            </w:r>
            <w:r w:rsidR="007B5F36" w:rsidRPr="0091411D">
              <w:rPr>
                <w:rStyle w:val="Hipervnculo"/>
                <w:rFonts w:ascii="Times New Roman" w:hAnsi="Times New Roman" w:cs="Times New Roman"/>
                <w:b/>
                <w:noProof/>
                <w:lang w:val="es-ES_tradnl"/>
              </w:rPr>
              <w:t>lectura</w:t>
            </w:r>
            <w:r w:rsidR="007B5F36">
              <w:rPr>
                <w:noProof/>
                <w:webHidden/>
              </w:rPr>
              <w:tab/>
            </w:r>
            <w:r w:rsidR="007B5F36">
              <w:rPr>
                <w:noProof/>
                <w:webHidden/>
              </w:rPr>
              <w:fldChar w:fldCharType="begin"/>
            </w:r>
            <w:r w:rsidR="007B5F36">
              <w:rPr>
                <w:noProof/>
                <w:webHidden/>
              </w:rPr>
              <w:instrText xml:space="preserve"> PAGEREF _Toc11770360 \h </w:instrText>
            </w:r>
            <w:r w:rsidR="007B5F36">
              <w:rPr>
                <w:noProof/>
                <w:webHidden/>
              </w:rPr>
            </w:r>
            <w:r w:rsidR="007B5F36">
              <w:rPr>
                <w:noProof/>
                <w:webHidden/>
              </w:rPr>
              <w:fldChar w:fldCharType="separate"/>
            </w:r>
            <w:r>
              <w:rPr>
                <w:noProof/>
                <w:webHidden/>
              </w:rPr>
              <w:t>16</w:t>
            </w:r>
            <w:r w:rsidR="007B5F36">
              <w:rPr>
                <w:noProof/>
                <w:webHidden/>
              </w:rPr>
              <w:fldChar w:fldCharType="end"/>
            </w:r>
          </w:hyperlink>
        </w:p>
        <w:p w:rsidR="007B5F36" w:rsidRDefault="007D1186">
          <w:pPr>
            <w:pStyle w:val="TDC5"/>
            <w:tabs>
              <w:tab w:val="left" w:pos="1760"/>
              <w:tab w:val="right" w:pos="9350"/>
            </w:tabs>
            <w:rPr>
              <w:rFonts w:eastAsiaTheme="minorEastAsia" w:cstheme="minorBidi"/>
              <w:noProof/>
              <w:sz w:val="24"/>
              <w:szCs w:val="24"/>
              <w:lang w:val="es-PE" w:eastAsia="es-ES_tradnl" w:bidi="ar-SA"/>
            </w:rPr>
          </w:pPr>
          <w:hyperlink w:anchor="_Toc11770361" w:history="1">
            <w:r w:rsidR="007B5F36" w:rsidRPr="0091411D">
              <w:rPr>
                <w:rStyle w:val="Hipervnculo"/>
                <w:rFonts w:ascii="Times New Roman" w:hAnsi="Times New Roman" w:cs="Times New Roman"/>
                <w:b/>
                <w:noProof/>
                <w:lang w:val="es-ES_tradnl"/>
              </w:rPr>
              <w:t>2.1.1.1.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El enfoque psicogenético de Piaget</w:t>
            </w:r>
            <w:r w:rsidR="007B5F36">
              <w:rPr>
                <w:noProof/>
                <w:webHidden/>
              </w:rPr>
              <w:tab/>
            </w:r>
            <w:r w:rsidR="007B5F36">
              <w:rPr>
                <w:noProof/>
                <w:webHidden/>
              </w:rPr>
              <w:fldChar w:fldCharType="begin"/>
            </w:r>
            <w:r w:rsidR="007B5F36">
              <w:rPr>
                <w:noProof/>
                <w:webHidden/>
              </w:rPr>
              <w:instrText xml:space="preserve"> PAGEREF _Toc11770361 \h </w:instrText>
            </w:r>
            <w:r w:rsidR="007B5F36">
              <w:rPr>
                <w:noProof/>
                <w:webHidden/>
              </w:rPr>
            </w:r>
            <w:r w:rsidR="007B5F36">
              <w:rPr>
                <w:noProof/>
                <w:webHidden/>
              </w:rPr>
              <w:fldChar w:fldCharType="separate"/>
            </w:r>
            <w:r>
              <w:rPr>
                <w:noProof/>
                <w:webHidden/>
              </w:rPr>
              <w:t>16</w:t>
            </w:r>
            <w:r w:rsidR="007B5F36">
              <w:rPr>
                <w:noProof/>
                <w:webHidden/>
              </w:rPr>
              <w:fldChar w:fldCharType="end"/>
            </w:r>
          </w:hyperlink>
        </w:p>
        <w:p w:rsidR="007B5F36" w:rsidRDefault="007D1186">
          <w:pPr>
            <w:pStyle w:val="TDC5"/>
            <w:tabs>
              <w:tab w:val="left" w:pos="1760"/>
              <w:tab w:val="right" w:pos="9350"/>
            </w:tabs>
            <w:rPr>
              <w:rFonts w:eastAsiaTheme="minorEastAsia" w:cstheme="minorBidi"/>
              <w:noProof/>
              <w:sz w:val="24"/>
              <w:szCs w:val="24"/>
              <w:lang w:val="es-PE" w:eastAsia="es-ES_tradnl" w:bidi="ar-SA"/>
            </w:rPr>
          </w:pPr>
          <w:hyperlink w:anchor="_Toc11770362" w:history="1">
            <w:r w:rsidR="007B5F36" w:rsidRPr="0091411D">
              <w:rPr>
                <w:rStyle w:val="Hipervnculo"/>
                <w:rFonts w:ascii="Times New Roman" w:hAnsi="Times New Roman" w:cs="Times New Roman"/>
                <w:b/>
                <w:noProof/>
                <w:lang w:val="es-ES_tradnl"/>
              </w:rPr>
              <w:t>2.1.1.2.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Enfoque socio histórico de Vygotsky</w:t>
            </w:r>
            <w:r w:rsidR="007B5F36">
              <w:rPr>
                <w:noProof/>
                <w:webHidden/>
              </w:rPr>
              <w:tab/>
            </w:r>
            <w:r w:rsidR="007B5F36">
              <w:rPr>
                <w:noProof/>
                <w:webHidden/>
              </w:rPr>
              <w:fldChar w:fldCharType="begin"/>
            </w:r>
            <w:r w:rsidR="007B5F36">
              <w:rPr>
                <w:noProof/>
                <w:webHidden/>
              </w:rPr>
              <w:instrText xml:space="preserve"> PAGEREF _Toc11770362 \h </w:instrText>
            </w:r>
            <w:r w:rsidR="007B5F36">
              <w:rPr>
                <w:noProof/>
                <w:webHidden/>
              </w:rPr>
            </w:r>
            <w:r w:rsidR="007B5F36">
              <w:rPr>
                <w:noProof/>
                <w:webHidden/>
              </w:rPr>
              <w:fldChar w:fldCharType="separate"/>
            </w:r>
            <w:r>
              <w:rPr>
                <w:noProof/>
                <w:webHidden/>
              </w:rPr>
              <w:t>18</w:t>
            </w:r>
            <w:r w:rsidR="007B5F36">
              <w:rPr>
                <w:noProof/>
                <w:webHidden/>
              </w:rPr>
              <w:fldChar w:fldCharType="end"/>
            </w:r>
          </w:hyperlink>
        </w:p>
        <w:p w:rsidR="007B5F36" w:rsidRDefault="007D1186">
          <w:pPr>
            <w:pStyle w:val="TDC5"/>
            <w:tabs>
              <w:tab w:val="left" w:pos="1760"/>
              <w:tab w:val="right" w:pos="9350"/>
            </w:tabs>
            <w:rPr>
              <w:rFonts w:eastAsiaTheme="minorEastAsia" w:cstheme="minorBidi"/>
              <w:noProof/>
              <w:sz w:val="24"/>
              <w:szCs w:val="24"/>
              <w:lang w:val="es-PE" w:eastAsia="es-ES_tradnl" w:bidi="ar-SA"/>
            </w:rPr>
          </w:pPr>
          <w:hyperlink w:anchor="_Toc11770363" w:history="1">
            <w:r w:rsidR="007B5F36" w:rsidRPr="0091411D">
              <w:rPr>
                <w:rStyle w:val="Hipervnculo"/>
                <w:rFonts w:ascii="Times New Roman" w:hAnsi="Times New Roman" w:cs="Times New Roman"/>
                <w:b/>
                <w:noProof/>
                <w:lang w:val="es-ES_tradnl"/>
              </w:rPr>
              <w:t>2.1.1.3.</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Enfoque socio psicolingüístico</w:t>
            </w:r>
            <w:r w:rsidR="007B5F36">
              <w:rPr>
                <w:noProof/>
                <w:webHidden/>
              </w:rPr>
              <w:tab/>
            </w:r>
            <w:r w:rsidR="007B5F36">
              <w:rPr>
                <w:noProof/>
                <w:webHidden/>
              </w:rPr>
              <w:fldChar w:fldCharType="begin"/>
            </w:r>
            <w:r w:rsidR="007B5F36">
              <w:rPr>
                <w:noProof/>
                <w:webHidden/>
              </w:rPr>
              <w:instrText xml:space="preserve"> PAGEREF _Toc11770363 \h </w:instrText>
            </w:r>
            <w:r w:rsidR="007B5F36">
              <w:rPr>
                <w:noProof/>
                <w:webHidden/>
              </w:rPr>
            </w:r>
            <w:r w:rsidR="007B5F36">
              <w:rPr>
                <w:noProof/>
                <w:webHidden/>
              </w:rPr>
              <w:fldChar w:fldCharType="separate"/>
            </w:r>
            <w:r>
              <w:rPr>
                <w:noProof/>
                <w:webHidden/>
              </w:rPr>
              <w:t>19</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64" w:history="1">
            <w:r w:rsidR="007B5F36" w:rsidRPr="0091411D">
              <w:rPr>
                <w:rStyle w:val="Hipervnculo"/>
                <w:rFonts w:ascii="Times New Roman" w:hAnsi="Times New Roman" w:cs="Times New Roman"/>
                <w:b/>
                <w:noProof/>
                <w:lang w:val="es-ES_tradnl"/>
              </w:rPr>
              <w:t>2.1.2.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Definición de lectura y de comprensión lectora</w:t>
            </w:r>
            <w:r w:rsidR="007B5F36">
              <w:rPr>
                <w:noProof/>
                <w:webHidden/>
              </w:rPr>
              <w:tab/>
            </w:r>
            <w:r w:rsidR="007B5F36">
              <w:rPr>
                <w:noProof/>
                <w:webHidden/>
              </w:rPr>
              <w:fldChar w:fldCharType="begin"/>
            </w:r>
            <w:r w:rsidR="007B5F36">
              <w:rPr>
                <w:noProof/>
                <w:webHidden/>
              </w:rPr>
              <w:instrText xml:space="preserve"> PAGEREF _Toc11770364 \h </w:instrText>
            </w:r>
            <w:r w:rsidR="007B5F36">
              <w:rPr>
                <w:noProof/>
                <w:webHidden/>
              </w:rPr>
            </w:r>
            <w:r w:rsidR="007B5F36">
              <w:rPr>
                <w:noProof/>
                <w:webHidden/>
              </w:rPr>
              <w:fldChar w:fldCharType="separate"/>
            </w:r>
            <w:r>
              <w:rPr>
                <w:noProof/>
                <w:webHidden/>
              </w:rPr>
              <w:t>24</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65" w:history="1">
            <w:r w:rsidR="007B5F36" w:rsidRPr="0091411D">
              <w:rPr>
                <w:rStyle w:val="Hipervnculo"/>
                <w:rFonts w:ascii="Times New Roman" w:hAnsi="Times New Roman" w:cs="Times New Roman"/>
                <w:b/>
                <w:noProof/>
                <w:lang w:val="es-ES_tradnl"/>
              </w:rPr>
              <w:t>2.1.3.</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La lectura como proceso interactivo</w:t>
            </w:r>
            <w:r w:rsidR="007B5F36">
              <w:rPr>
                <w:noProof/>
                <w:webHidden/>
              </w:rPr>
              <w:tab/>
            </w:r>
            <w:r w:rsidR="007B5F36">
              <w:rPr>
                <w:noProof/>
                <w:webHidden/>
              </w:rPr>
              <w:fldChar w:fldCharType="begin"/>
            </w:r>
            <w:r w:rsidR="007B5F36">
              <w:rPr>
                <w:noProof/>
                <w:webHidden/>
              </w:rPr>
              <w:instrText xml:space="preserve"> PAGEREF _Toc11770365 \h </w:instrText>
            </w:r>
            <w:r w:rsidR="007B5F36">
              <w:rPr>
                <w:noProof/>
                <w:webHidden/>
              </w:rPr>
            </w:r>
            <w:r w:rsidR="007B5F36">
              <w:rPr>
                <w:noProof/>
                <w:webHidden/>
              </w:rPr>
              <w:fldChar w:fldCharType="separate"/>
            </w:r>
            <w:r>
              <w:rPr>
                <w:noProof/>
                <w:webHidden/>
              </w:rPr>
              <w:t>27</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66" w:history="1">
            <w:r w:rsidR="007B5F36" w:rsidRPr="0091411D">
              <w:rPr>
                <w:rStyle w:val="Hipervnculo"/>
                <w:rFonts w:ascii="Times New Roman" w:hAnsi="Times New Roman" w:cs="Times New Roman"/>
                <w:b/>
                <w:noProof/>
                <w:lang w:val="es-ES_tradnl"/>
              </w:rPr>
              <w:t>2.1.4.</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Etapas o niveles en el desarrollo de la lectura</w:t>
            </w:r>
            <w:r w:rsidR="007B5F36">
              <w:rPr>
                <w:noProof/>
                <w:webHidden/>
              </w:rPr>
              <w:tab/>
            </w:r>
            <w:r w:rsidR="007B5F36">
              <w:rPr>
                <w:noProof/>
                <w:webHidden/>
              </w:rPr>
              <w:fldChar w:fldCharType="begin"/>
            </w:r>
            <w:r w:rsidR="007B5F36">
              <w:rPr>
                <w:noProof/>
                <w:webHidden/>
              </w:rPr>
              <w:instrText xml:space="preserve"> PAGEREF _Toc11770366 \h </w:instrText>
            </w:r>
            <w:r w:rsidR="007B5F36">
              <w:rPr>
                <w:noProof/>
                <w:webHidden/>
              </w:rPr>
            </w:r>
            <w:r w:rsidR="007B5F36">
              <w:rPr>
                <w:noProof/>
                <w:webHidden/>
              </w:rPr>
              <w:fldChar w:fldCharType="separate"/>
            </w:r>
            <w:r>
              <w:rPr>
                <w:noProof/>
                <w:webHidden/>
              </w:rPr>
              <w:t>29</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67" w:history="1">
            <w:r w:rsidR="007B5F36" w:rsidRPr="0091411D">
              <w:rPr>
                <w:rStyle w:val="Hipervnculo"/>
                <w:rFonts w:ascii="Times New Roman" w:hAnsi="Times New Roman" w:cs="Times New Roman"/>
                <w:b/>
                <w:noProof/>
                <w:lang w:val="es-ES_tradnl"/>
              </w:rPr>
              <w:t>2.1.5.</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Capacidades del estudiante lector</w:t>
            </w:r>
            <w:r w:rsidR="007B5F36">
              <w:rPr>
                <w:noProof/>
                <w:webHidden/>
              </w:rPr>
              <w:tab/>
            </w:r>
            <w:r w:rsidR="007B5F36">
              <w:rPr>
                <w:noProof/>
                <w:webHidden/>
              </w:rPr>
              <w:fldChar w:fldCharType="begin"/>
            </w:r>
            <w:r w:rsidR="007B5F36">
              <w:rPr>
                <w:noProof/>
                <w:webHidden/>
              </w:rPr>
              <w:instrText xml:space="preserve"> PAGEREF _Toc11770367 \h </w:instrText>
            </w:r>
            <w:r w:rsidR="007B5F36">
              <w:rPr>
                <w:noProof/>
                <w:webHidden/>
              </w:rPr>
            </w:r>
            <w:r w:rsidR="007B5F36">
              <w:rPr>
                <w:noProof/>
                <w:webHidden/>
              </w:rPr>
              <w:fldChar w:fldCharType="separate"/>
            </w:r>
            <w:r>
              <w:rPr>
                <w:noProof/>
                <w:webHidden/>
              </w:rPr>
              <w:t>32</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68" w:history="1">
            <w:r w:rsidR="007B5F36" w:rsidRPr="0091411D">
              <w:rPr>
                <w:rStyle w:val="Hipervnculo"/>
                <w:rFonts w:ascii="Times New Roman" w:hAnsi="Times New Roman" w:cs="Times New Roman"/>
                <w:b/>
                <w:noProof/>
                <w:lang w:val="es-ES_tradnl"/>
              </w:rPr>
              <w:t>2.1.6.</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Niveles y componentes de comprensión lectora</w:t>
            </w:r>
            <w:r w:rsidR="007B5F36">
              <w:rPr>
                <w:noProof/>
                <w:webHidden/>
              </w:rPr>
              <w:tab/>
            </w:r>
            <w:r w:rsidR="007B5F36">
              <w:rPr>
                <w:noProof/>
                <w:webHidden/>
              </w:rPr>
              <w:fldChar w:fldCharType="begin"/>
            </w:r>
            <w:r w:rsidR="007B5F36">
              <w:rPr>
                <w:noProof/>
                <w:webHidden/>
              </w:rPr>
              <w:instrText xml:space="preserve"> PAGEREF _Toc11770368 \h </w:instrText>
            </w:r>
            <w:r w:rsidR="007B5F36">
              <w:rPr>
                <w:noProof/>
                <w:webHidden/>
              </w:rPr>
            </w:r>
            <w:r w:rsidR="007B5F36">
              <w:rPr>
                <w:noProof/>
                <w:webHidden/>
              </w:rPr>
              <w:fldChar w:fldCharType="separate"/>
            </w:r>
            <w:r>
              <w:rPr>
                <w:noProof/>
                <w:webHidden/>
              </w:rPr>
              <w:t>37</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69" w:history="1">
            <w:r w:rsidR="007B5F36" w:rsidRPr="0091411D">
              <w:rPr>
                <w:rStyle w:val="Hipervnculo"/>
                <w:rFonts w:ascii="Times New Roman" w:hAnsi="Times New Roman" w:cs="Times New Roman"/>
                <w:noProof/>
                <w:lang w:val="es-ES_tradnl"/>
              </w:rPr>
              <w:t>2.2.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Rendimiento académico</w:t>
            </w:r>
            <w:r w:rsidR="007B5F36">
              <w:rPr>
                <w:noProof/>
                <w:webHidden/>
              </w:rPr>
              <w:tab/>
            </w:r>
            <w:r w:rsidR="007B5F36">
              <w:rPr>
                <w:noProof/>
                <w:webHidden/>
              </w:rPr>
              <w:fldChar w:fldCharType="begin"/>
            </w:r>
            <w:r w:rsidR="007B5F36">
              <w:rPr>
                <w:noProof/>
                <w:webHidden/>
              </w:rPr>
              <w:instrText xml:space="preserve"> PAGEREF _Toc11770369 \h </w:instrText>
            </w:r>
            <w:r w:rsidR="007B5F36">
              <w:rPr>
                <w:noProof/>
                <w:webHidden/>
              </w:rPr>
            </w:r>
            <w:r w:rsidR="007B5F36">
              <w:rPr>
                <w:noProof/>
                <w:webHidden/>
              </w:rPr>
              <w:fldChar w:fldCharType="separate"/>
            </w:r>
            <w:r>
              <w:rPr>
                <w:noProof/>
                <w:webHidden/>
              </w:rPr>
              <w:t>40</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70" w:history="1">
            <w:r w:rsidR="007B5F36" w:rsidRPr="0091411D">
              <w:rPr>
                <w:rStyle w:val="Hipervnculo"/>
                <w:rFonts w:ascii="Times New Roman" w:hAnsi="Times New Roman" w:cs="Times New Roman"/>
                <w:b/>
                <w:noProof/>
                <w:lang w:val="es-ES_tradnl"/>
              </w:rPr>
              <w:t>2.2.1.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Conceptualización del rendimiento académico</w:t>
            </w:r>
            <w:r w:rsidR="007B5F36">
              <w:rPr>
                <w:noProof/>
                <w:webHidden/>
              </w:rPr>
              <w:tab/>
            </w:r>
            <w:r w:rsidR="007B5F36">
              <w:rPr>
                <w:noProof/>
                <w:webHidden/>
              </w:rPr>
              <w:fldChar w:fldCharType="begin"/>
            </w:r>
            <w:r w:rsidR="007B5F36">
              <w:rPr>
                <w:noProof/>
                <w:webHidden/>
              </w:rPr>
              <w:instrText xml:space="preserve"> PAGEREF _Toc11770370 \h </w:instrText>
            </w:r>
            <w:r w:rsidR="007B5F36">
              <w:rPr>
                <w:noProof/>
                <w:webHidden/>
              </w:rPr>
            </w:r>
            <w:r w:rsidR="007B5F36">
              <w:rPr>
                <w:noProof/>
                <w:webHidden/>
              </w:rPr>
              <w:fldChar w:fldCharType="separate"/>
            </w:r>
            <w:r>
              <w:rPr>
                <w:noProof/>
                <w:webHidden/>
              </w:rPr>
              <w:t>40</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71" w:history="1">
            <w:r w:rsidR="007B5F36" w:rsidRPr="0091411D">
              <w:rPr>
                <w:rStyle w:val="Hipervnculo"/>
                <w:rFonts w:ascii="Times New Roman" w:hAnsi="Times New Roman" w:cs="Times New Roman"/>
                <w:b/>
                <w:noProof/>
                <w:lang w:val="es-ES_tradnl"/>
              </w:rPr>
              <w:t>2.2.2.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Características del rendimiento académico</w:t>
            </w:r>
            <w:r w:rsidR="007B5F36">
              <w:rPr>
                <w:noProof/>
                <w:webHidden/>
              </w:rPr>
              <w:tab/>
            </w:r>
            <w:r w:rsidR="007B5F36">
              <w:rPr>
                <w:noProof/>
                <w:webHidden/>
              </w:rPr>
              <w:fldChar w:fldCharType="begin"/>
            </w:r>
            <w:r w:rsidR="007B5F36">
              <w:rPr>
                <w:noProof/>
                <w:webHidden/>
              </w:rPr>
              <w:instrText xml:space="preserve"> PAGEREF _Toc11770371 \h </w:instrText>
            </w:r>
            <w:r w:rsidR="007B5F36">
              <w:rPr>
                <w:noProof/>
                <w:webHidden/>
              </w:rPr>
            </w:r>
            <w:r w:rsidR="007B5F36">
              <w:rPr>
                <w:noProof/>
                <w:webHidden/>
              </w:rPr>
              <w:fldChar w:fldCharType="separate"/>
            </w:r>
            <w:r>
              <w:rPr>
                <w:noProof/>
                <w:webHidden/>
              </w:rPr>
              <w:t>43</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72" w:history="1">
            <w:r w:rsidR="007B5F36" w:rsidRPr="0091411D">
              <w:rPr>
                <w:rStyle w:val="Hipervnculo"/>
                <w:rFonts w:ascii="Times New Roman" w:hAnsi="Times New Roman" w:cs="Times New Roman"/>
                <w:b/>
                <w:noProof/>
                <w:lang w:val="es-ES_tradnl"/>
              </w:rPr>
              <w:t>2.2.3.</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Factores que influyen en el rendimiento académico del estudiante</w:t>
            </w:r>
            <w:r w:rsidR="007B5F36">
              <w:rPr>
                <w:noProof/>
                <w:webHidden/>
              </w:rPr>
              <w:tab/>
            </w:r>
            <w:r w:rsidR="007B5F36">
              <w:rPr>
                <w:noProof/>
                <w:webHidden/>
              </w:rPr>
              <w:fldChar w:fldCharType="begin"/>
            </w:r>
            <w:r w:rsidR="007B5F36">
              <w:rPr>
                <w:noProof/>
                <w:webHidden/>
              </w:rPr>
              <w:instrText xml:space="preserve"> PAGEREF _Toc11770372 \h </w:instrText>
            </w:r>
            <w:r w:rsidR="007B5F36">
              <w:rPr>
                <w:noProof/>
                <w:webHidden/>
              </w:rPr>
            </w:r>
            <w:r w:rsidR="007B5F36">
              <w:rPr>
                <w:noProof/>
                <w:webHidden/>
              </w:rPr>
              <w:fldChar w:fldCharType="separate"/>
            </w:r>
            <w:r>
              <w:rPr>
                <w:noProof/>
                <w:webHidden/>
              </w:rPr>
              <w:t>44</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73" w:history="1">
            <w:r w:rsidR="007B5F36" w:rsidRPr="0091411D">
              <w:rPr>
                <w:rStyle w:val="Hipervnculo"/>
                <w:rFonts w:ascii="Times New Roman" w:hAnsi="Times New Roman" w:cs="Times New Roman"/>
                <w:b/>
                <w:noProof/>
                <w:lang w:val="es-ES_tradnl"/>
              </w:rPr>
              <w:t>2.2.4.</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Condicionantes del rendimiento académico</w:t>
            </w:r>
            <w:r w:rsidR="007B5F36">
              <w:rPr>
                <w:noProof/>
                <w:webHidden/>
              </w:rPr>
              <w:tab/>
            </w:r>
            <w:r w:rsidR="007B5F36">
              <w:rPr>
                <w:noProof/>
                <w:webHidden/>
              </w:rPr>
              <w:fldChar w:fldCharType="begin"/>
            </w:r>
            <w:r w:rsidR="007B5F36">
              <w:rPr>
                <w:noProof/>
                <w:webHidden/>
              </w:rPr>
              <w:instrText xml:space="preserve"> PAGEREF _Toc11770373 \h </w:instrText>
            </w:r>
            <w:r w:rsidR="007B5F36">
              <w:rPr>
                <w:noProof/>
                <w:webHidden/>
              </w:rPr>
            </w:r>
            <w:r w:rsidR="007B5F36">
              <w:rPr>
                <w:noProof/>
                <w:webHidden/>
              </w:rPr>
              <w:fldChar w:fldCharType="separate"/>
            </w:r>
            <w:r>
              <w:rPr>
                <w:noProof/>
                <w:webHidden/>
              </w:rPr>
              <w:t>50</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74" w:history="1">
            <w:r w:rsidR="007B5F36" w:rsidRPr="0091411D">
              <w:rPr>
                <w:rStyle w:val="Hipervnculo"/>
                <w:rFonts w:ascii="Times New Roman" w:hAnsi="Times New Roman" w:cs="Times New Roman"/>
                <w:b/>
                <w:noProof/>
                <w:lang w:val="es-ES_tradnl"/>
              </w:rPr>
              <w:t>2.2.5.</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El rendimiento académico desde la perspectiva del Ministerio de Educación</w:t>
            </w:r>
            <w:r w:rsidR="007B5F36">
              <w:rPr>
                <w:noProof/>
                <w:webHidden/>
              </w:rPr>
              <w:tab/>
            </w:r>
            <w:r w:rsidR="007B5F36">
              <w:rPr>
                <w:noProof/>
                <w:webHidden/>
              </w:rPr>
              <w:fldChar w:fldCharType="begin"/>
            </w:r>
            <w:r w:rsidR="007B5F36">
              <w:rPr>
                <w:noProof/>
                <w:webHidden/>
              </w:rPr>
              <w:instrText xml:space="preserve"> PAGEREF _Toc11770374 \h </w:instrText>
            </w:r>
            <w:r w:rsidR="007B5F36">
              <w:rPr>
                <w:noProof/>
                <w:webHidden/>
              </w:rPr>
            </w:r>
            <w:r w:rsidR="007B5F36">
              <w:rPr>
                <w:noProof/>
                <w:webHidden/>
              </w:rPr>
              <w:fldChar w:fldCharType="separate"/>
            </w:r>
            <w:r>
              <w:rPr>
                <w:noProof/>
                <w:webHidden/>
              </w:rPr>
              <w:t>52</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75" w:history="1">
            <w:r w:rsidR="007B5F36" w:rsidRPr="0091411D">
              <w:rPr>
                <w:rStyle w:val="Hipervnculo"/>
                <w:rFonts w:ascii="Times New Roman" w:hAnsi="Times New Roman" w:cs="Times New Roman"/>
                <w:noProof/>
                <w:lang w:val="es-ES_tradnl"/>
              </w:rPr>
              <w:t>2.3.</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Relación entre comprensión de lectura y rendimiento académico</w:t>
            </w:r>
            <w:r w:rsidR="007B5F36">
              <w:rPr>
                <w:noProof/>
                <w:webHidden/>
              </w:rPr>
              <w:tab/>
            </w:r>
            <w:r w:rsidR="007B5F36">
              <w:rPr>
                <w:noProof/>
                <w:webHidden/>
              </w:rPr>
              <w:fldChar w:fldCharType="begin"/>
            </w:r>
            <w:r w:rsidR="007B5F36">
              <w:rPr>
                <w:noProof/>
                <w:webHidden/>
              </w:rPr>
              <w:instrText xml:space="preserve"> PAGEREF _Toc11770375 \h </w:instrText>
            </w:r>
            <w:r w:rsidR="007B5F36">
              <w:rPr>
                <w:noProof/>
                <w:webHidden/>
              </w:rPr>
            </w:r>
            <w:r w:rsidR="007B5F36">
              <w:rPr>
                <w:noProof/>
                <w:webHidden/>
              </w:rPr>
              <w:fldChar w:fldCharType="separate"/>
            </w:r>
            <w:r>
              <w:rPr>
                <w:noProof/>
                <w:webHidden/>
              </w:rPr>
              <w:t>57</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76" w:history="1">
            <w:r w:rsidR="007B5F36" w:rsidRPr="0091411D">
              <w:rPr>
                <w:rStyle w:val="Hipervnculo"/>
                <w:rFonts w:ascii="Times New Roman" w:hAnsi="Times New Roman" w:cs="Times New Roman"/>
                <w:noProof/>
                <w:lang w:val="es-ES_tradnl"/>
              </w:rPr>
              <w:t>2.4.</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Definición de términos básicos</w:t>
            </w:r>
            <w:r w:rsidR="007B5F36">
              <w:rPr>
                <w:noProof/>
                <w:webHidden/>
              </w:rPr>
              <w:tab/>
            </w:r>
            <w:r w:rsidR="007B5F36">
              <w:rPr>
                <w:noProof/>
                <w:webHidden/>
              </w:rPr>
              <w:fldChar w:fldCharType="begin"/>
            </w:r>
            <w:r w:rsidR="007B5F36">
              <w:rPr>
                <w:noProof/>
                <w:webHidden/>
              </w:rPr>
              <w:instrText xml:space="preserve"> PAGEREF _Toc11770376 \h </w:instrText>
            </w:r>
            <w:r w:rsidR="007B5F36">
              <w:rPr>
                <w:noProof/>
                <w:webHidden/>
              </w:rPr>
            </w:r>
            <w:r w:rsidR="007B5F36">
              <w:rPr>
                <w:noProof/>
                <w:webHidden/>
              </w:rPr>
              <w:fldChar w:fldCharType="separate"/>
            </w:r>
            <w:r>
              <w:rPr>
                <w:noProof/>
                <w:webHidden/>
              </w:rPr>
              <w:t>58</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77" w:history="1">
            <w:r w:rsidR="007B5F36" w:rsidRPr="0091411D">
              <w:rPr>
                <w:rStyle w:val="Hipervnculo"/>
                <w:rFonts w:ascii="Times New Roman" w:hAnsi="Times New Roman" w:cs="Times New Roman"/>
                <w:noProof/>
                <w:lang w:val="es-ES_tradnl"/>
              </w:rPr>
              <w:t>CAPITULO III</w:t>
            </w:r>
            <w:r w:rsidR="007B5F36">
              <w:rPr>
                <w:noProof/>
                <w:webHidden/>
              </w:rPr>
              <w:tab/>
            </w:r>
            <w:r w:rsidR="007B5F36">
              <w:rPr>
                <w:noProof/>
                <w:webHidden/>
              </w:rPr>
              <w:fldChar w:fldCharType="begin"/>
            </w:r>
            <w:r w:rsidR="007B5F36">
              <w:rPr>
                <w:noProof/>
                <w:webHidden/>
              </w:rPr>
              <w:instrText xml:space="preserve"> PAGEREF _Toc11770377 \h </w:instrText>
            </w:r>
            <w:r w:rsidR="007B5F36">
              <w:rPr>
                <w:noProof/>
                <w:webHidden/>
              </w:rPr>
            </w:r>
            <w:r w:rsidR="007B5F36">
              <w:rPr>
                <w:noProof/>
                <w:webHidden/>
              </w:rPr>
              <w:fldChar w:fldCharType="separate"/>
            </w:r>
            <w:r>
              <w:rPr>
                <w:noProof/>
                <w:webHidden/>
              </w:rPr>
              <w:t>61</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78" w:history="1">
            <w:r w:rsidR="007B5F36" w:rsidRPr="0091411D">
              <w:rPr>
                <w:rStyle w:val="Hipervnculo"/>
                <w:rFonts w:ascii="Times New Roman" w:hAnsi="Times New Roman" w:cs="Times New Roman"/>
                <w:noProof/>
                <w:lang w:val="es-ES_tradnl"/>
              </w:rPr>
              <w:t>HIPOTESIS Y VARIABLES</w:t>
            </w:r>
            <w:r w:rsidR="007B5F36">
              <w:rPr>
                <w:noProof/>
                <w:webHidden/>
              </w:rPr>
              <w:tab/>
            </w:r>
            <w:r w:rsidR="007B5F36">
              <w:rPr>
                <w:noProof/>
                <w:webHidden/>
              </w:rPr>
              <w:fldChar w:fldCharType="begin"/>
            </w:r>
            <w:r w:rsidR="007B5F36">
              <w:rPr>
                <w:noProof/>
                <w:webHidden/>
              </w:rPr>
              <w:instrText xml:space="preserve"> PAGEREF _Toc11770378 \h </w:instrText>
            </w:r>
            <w:r w:rsidR="007B5F36">
              <w:rPr>
                <w:noProof/>
                <w:webHidden/>
              </w:rPr>
            </w:r>
            <w:r w:rsidR="007B5F36">
              <w:rPr>
                <w:noProof/>
                <w:webHidden/>
              </w:rPr>
              <w:fldChar w:fldCharType="separate"/>
            </w:r>
            <w:r>
              <w:rPr>
                <w:noProof/>
                <w:webHidden/>
              </w:rPr>
              <w:t>61</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79" w:history="1">
            <w:r w:rsidR="007B5F36" w:rsidRPr="0091411D">
              <w:rPr>
                <w:rStyle w:val="Hipervnculo"/>
                <w:rFonts w:ascii="Times New Roman" w:hAnsi="Times New Roman" w:cs="Times New Roman"/>
                <w:noProof/>
                <w:lang w:val="es-ES_tradnl"/>
              </w:rPr>
              <w:t>1.</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Hipótesis</w:t>
            </w:r>
            <w:r w:rsidR="007B5F36">
              <w:rPr>
                <w:noProof/>
                <w:webHidden/>
              </w:rPr>
              <w:tab/>
            </w:r>
            <w:r w:rsidR="007B5F36">
              <w:rPr>
                <w:noProof/>
                <w:webHidden/>
              </w:rPr>
              <w:fldChar w:fldCharType="begin"/>
            </w:r>
            <w:r w:rsidR="007B5F36">
              <w:rPr>
                <w:noProof/>
                <w:webHidden/>
              </w:rPr>
              <w:instrText xml:space="preserve"> PAGEREF _Toc11770379 \h </w:instrText>
            </w:r>
            <w:r w:rsidR="007B5F36">
              <w:rPr>
                <w:noProof/>
                <w:webHidden/>
              </w:rPr>
            </w:r>
            <w:r w:rsidR="007B5F36">
              <w:rPr>
                <w:noProof/>
                <w:webHidden/>
              </w:rPr>
              <w:fldChar w:fldCharType="separate"/>
            </w:r>
            <w:r>
              <w:rPr>
                <w:noProof/>
                <w:webHidden/>
              </w:rPr>
              <w:t>61</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80" w:history="1">
            <w:r w:rsidR="007B5F36" w:rsidRPr="0091411D">
              <w:rPr>
                <w:rStyle w:val="Hipervnculo"/>
                <w:rFonts w:ascii="Times New Roman" w:hAnsi="Times New Roman" w:cs="Times New Roman"/>
                <w:noProof/>
                <w:lang w:val="es-ES_tradnl"/>
              </w:rPr>
              <w:t>1.1.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Hipótesis</w:t>
            </w:r>
            <w:r w:rsidR="007B5F36" w:rsidRPr="0091411D">
              <w:rPr>
                <w:rStyle w:val="Hipervnculo"/>
                <w:rFonts w:ascii="Times New Roman" w:hAnsi="Times New Roman" w:cs="Times New Roman"/>
                <w:noProof/>
                <w:spacing w:val="-2"/>
                <w:lang w:val="es-ES_tradnl"/>
              </w:rPr>
              <w:t xml:space="preserve"> </w:t>
            </w:r>
            <w:r w:rsidR="007B5F36" w:rsidRPr="0091411D">
              <w:rPr>
                <w:rStyle w:val="Hipervnculo"/>
                <w:rFonts w:ascii="Times New Roman" w:hAnsi="Times New Roman" w:cs="Times New Roman"/>
                <w:noProof/>
                <w:lang w:val="es-ES_tradnl"/>
              </w:rPr>
              <w:t>general</w:t>
            </w:r>
            <w:r w:rsidR="007B5F36">
              <w:rPr>
                <w:noProof/>
                <w:webHidden/>
              </w:rPr>
              <w:tab/>
            </w:r>
            <w:r w:rsidR="007B5F36">
              <w:rPr>
                <w:noProof/>
                <w:webHidden/>
              </w:rPr>
              <w:fldChar w:fldCharType="begin"/>
            </w:r>
            <w:r w:rsidR="007B5F36">
              <w:rPr>
                <w:noProof/>
                <w:webHidden/>
              </w:rPr>
              <w:instrText xml:space="preserve"> PAGEREF _Toc11770380 \h </w:instrText>
            </w:r>
            <w:r w:rsidR="007B5F36">
              <w:rPr>
                <w:noProof/>
                <w:webHidden/>
              </w:rPr>
            </w:r>
            <w:r w:rsidR="007B5F36">
              <w:rPr>
                <w:noProof/>
                <w:webHidden/>
              </w:rPr>
              <w:fldChar w:fldCharType="separate"/>
            </w:r>
            <w:r>
              <w:rPr>
                <w:noProof/>
                <w:webHidden/>
              </w:rPr>
              <w:t>61</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81" w:history="1">
            <w:r w:rsidR="007B5F36" w:rsidRPr="0091411D">
              <w:rPr>
                <w:rStyle w:val="Hipervnculo"/>
                <w:rFonts w:ascii="Times New Roman" w:hAnsi="Times New Roman" w:cs="Times New Roman"/>
                <w:noProof/>
                <w:lang w:val="es-ES_tradnl"/>
              </w:rPr>
              <w:t>1.2.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Hipótesis específicas</w:t>
            </w:r>
            <w:r w:rsidR="007B5F36">
              <w:rPr>
                <w:noProof/>
                <w:webHidden/>
              </w:rPr>
              <w:tab/>
            </w:r>
            <w:r w:rsidR="007B5F36">
              <w:rPr>
                <w:noProof/>
                <w:webHidden/>
              </w:rPr>
              <w:fldChar w:fldCharType="begin"/>
            </w:r>
            <w:r w:rsidR="007B5F36">
              <w:rPr>
                <w:noProof/>
                <w:webHidden/>
              </w:rPr>
              <w:instrText xml:space="preserve"> PAGEREF _Toc11770381 \h </w:instrText>
            </w:r>
            <w:r w:rsidR="007B5F36">
              <w:rPr>
                <w:noProof/>
                <w:webHidden/>
              </w:rPr>
            </w:r>
            <w:r w:rsidR="007B5F36">
              <w:rPr>
                <w:noProof/>
                <w:webHidden/>
              </w:rPr>
              <w:fldChar w:fldCharType="separate"/>
            </w:r>
            <w:r>
              <w:rPr>
                <w:noProof/>
                <w:webHidden/>
              </w:rPr>
              <w:t>61</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82" w:history="1">
            <w:r w:rsidR="007B5F36" w:rsidRPr="0091411D">
              <w:rPr>
                <w:rStyle w:val="Hipervnculo"/>
                <w:rFonts w:ascii="Times New Roman" w:hAnsi="Times New Roman" w:cs="Times New Roman"/>
                <w:noProof/>
                <w:lang w:val="es-ES_tradnl"/>
              </w:rPr>
              <w:t>2.</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Variables de</w:t>
            </w:r>
            <w:r w:rsidR="007B5F36" w:rsidRPr="0091411D">
              <w:rPr>
                <w:rStyle w:val="Hipervnculo"/>
                <w:rFonts w:ascii="Times New Roman" w:hAnsi="Times New Roman" w:cs="Times New Roman"/>
                <w:noProof/>
                <w:spacing w:val="-10"/>
                <w:lang w:val="es-ES_tradnl"/>
              </w:rPr>
              <w:t xml:space="preserve"> </w:t>
            </w:r>
            <w:r w:rsidR="007B5F36" w:rsidRPr="0091411D">
              <w:rPr>
                <w:rStyle w:val="Hipervnculo"/>
                <w:rFonts w:ascii="Times New Roman" w:hAnsi="Times New Roman" w:cs="Times New Roman"/>
                <w:noProof/>
                <w:lang w:val="es-ES_tradnl"/>
              </w:rPr>
              <w:t>estudio</w:t>
            </w:r>
            <w:r w:rsidR="007B5F36">
              <w:rPr>
                <w:noProof/>
                <w:webHidden/>
              </w:rPr>
              <w:tab/>
            </w:r>
            <w:r w:rsidR="007B5F36">
              <w:rPr>
                <w:noProof/>
                <w:webHidden/>
              </w:rPr>
              <w:fldChar w:fldCharType="begin"/>
            </w:r>
            <w:r w:rsidR="007B5F36">
              <w:rPr>
                <w:noProof/>
                <w:webHidden/>
              </w:rPr>
              <w:instrText xml:space="preserve"> PAGEREF _Toc11770382 \h </w:instrText>
            </w:r>
            <w:r w:rsidR="007B5F36">
              <w:rPr>
                <w:noProof/>
                <w:webHidden/>
              </w:rPr>
            </w:r>
            <w:r w:rsidR="007B5F36">
              <w:rPr>
                <w:noProof/>
                <w:webHidden/>
              </w:rPr>
              <w:fldChar w:fldCharType="separate"/>
            </w:r>
            <w:r>
              <w:rPr>
                <w:noProof/>
                <w:webHidden/>
              </w:rPr>
              <w:t>63</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83" w:history="1">
            <w:r w:rsidR="007B5F36" w:rsidRPr="0091411D">
              <w:rPr>
                <w:rStyle w:val="Hipervnculo"/>
                <w:rFonts w:ascii="Times New Roman" w:eastAsia="Times New Roman" w:hAnsi="Times New Roman" w:cs="Times New Roman"/>
                <w:noProof/>
                <w:lang w:val="es-ES_tradnl" w:eastAsia="es-PE"/>
              </w:rPr>
              <w:t>3.</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eastAsia="Times New Roman" w:hAnsi="Times New Roman" w:cs="Times New Roman"/>
                <w:noProof/>
                <w:lang w:val="es-ES_tradnl" w:eastAsia="es-PE"/>
              </w:rPr>
              <w:t>Operacionalización de las variables</w:t>
            </w:r>
            <w:r w:rsidR="007B5F36">
              <w:rPr>
                <w:noProof/>
                <w:webHidden/>
              </w:rPr>
              <w:tab/>
            </w:r>
            <w:r w:rsidR="007B5F36">
              <w:rPr>
                <w:noProof/>
                <w:webHidden/>
              </w:rPr>
              <w:fldChar w:fldCharType="begin"/>
            </w:r>
            <w:r w:rsidR="007B5F36">
              <w:rPr>
                <w:noProof/>
                <w:webHidden/>
              </w:rPr>
              <w:instrText xml:space="preserve"> PAGEREF _Toc11770383 \h </w:instrText>
            </w:r>
            <w:r w:rsidR="007B5F36">
              <w:rPr>
                <w:noProof/>
                <w:webHidden/>
              </w:rPr>
            </w:r>
            <w:r w:rsidR="007B5F36">
              <w:rPr>
                <w:noProof/>
                <w:webHidden/>
              </w:rPr>
              <w:fldChar w:fldCharType="separate"/>
            </w:r>
            <w:r>
              <w:rPr>
                <w:noProof/>
                <w:webHidden/>
              </w:rPr>
              <w:t>63</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84" w:history="1">
            <w:r w:rsidR="007B5F36" w:rsidRPr="0091411D">
              <w:rPr>
                <w:rStyle w:val="Hipervnculo"/>
                <w:rFonts w:ascii="Times New Roman" w:hAnsi="Times New Roman" w:cs="Times New Roman"/>
                <w:noProof/>
                <w:lang w:val="es-ES_tradnl"/>
              </w:rPr>
              <w:t>CAPITULO IV</w:t>
            </w:r>
            <w:r w:rsidR="007B5F36">
              <w:rPr>
                <w:noProof/>
                <w:webHidden/>
              </w:rPr>
              <w:tab/>
            </w:r>
            <w:r w:rsidR="007B5F36">
              <w:rPr>
                <w:noProof/>
                <w:webHidden/>
              </w:rPr>
              <w:fldChar w:fldCharType="begin"/>
            </w:r>
            <w:r w:rsidR="007B5F36">
              <w:rPr>
                <w:noProof/>
                <w:webHidden/>
              </w:rPr>
              <w:instrText xml:space="preserve"> PAGEREF _Toc11770384 \h </w:instrText>
            </w:r>
            <w:r w:rsidR="007B5F36">
              <w:rPr>
                <w:noProof/>
                <w:webHidden/>
              </w:rPr>
            </w:r>
            <w:r w:rsidR="007B5F36">
              <w:rPr>
                <w:noProof/>
                <w:webHidden/>
              </w:rPr>
              <w:fldChar w:fldCharType="separate"/>
            </w:r>
            <w:r>
              <w:rPr>
                <w:noProof/>
                <w:webHidden/>
              </w:rPr>
              <w:t>66</w:t>
            </w:r>
            <w:r w:rsidR="007B5F36">
              <w:rPr>
                <w:noProof/>
                <w:webHidden/>
              </w:rPr>
              <w:fldChar w:fldCharType="end"/>
            </w:r>
          </w:hyperlink>
        </w:p>
        <w:p w:rsidR="007B5F36" w:rsidRPr="007B5F36" w:rsidRDefault="007D1186">
          <w:pPr>
            <w:pStyle w:val="TDC2"/>
            <w:tabs>
              <w:tab w:val="right" w:pos="9350"/>
            </w:tabs>
            <w:rPr>
              <w:rFonts w:eastAsiaTheme="minorEastAsia" w:cstheme="minorBidi"/>
              <w:b w:val="0"/>
              <w:bCs w:val="0"/>
              <w:i/>
              <w:iCs/>
              <w:noProof/>
              <w:sz w:val="24"/>
              <w:szCs w:val="24"/>
              <w:lang w:val="es-PE" w:eastAsia="es-ES_tradnl" w:bidi="ar-SA"/>
            </w:rPr>
          </w:pPr>
          <w:hyperlink w:anchor="_Toc11770385" w:history="1">
            <w:r w:rsidR="007B5F36" w:rsidRPr="007B5F36">
              <w:rPr>
                <w:rStyle w:val="Hipervnculo"/>
                <w:rFonts w:ascii="Times New Roman" w:hAnsi="Times New Roman" w:cs="Times New Roman"/>
                <w:i/>
                <w:iCs/>
                <w:noProof/>
                <w:lang w:val="es-ES_tradnl"/>
              </w:rPr>
              <w:t>MÉTODO</w:t>
            </w:r>
            <w:r w:rsidR="007B5F36" w:rsidRPr="007B5F36">
              <w:rPr>
                <w:i/>
                <w:iCs/>
                <w:noProof/>
                <w:webHidden/>
              </w:rPr>
              <w:tab/>
            </w:r>
            <w:r w:rsidR="007B5F36" w:rsidRPr="007B5F36">
              <w:rPr>
                <w:i/>
                <w:iCs/>
                <w:noProof/>
                <w:webHidden/>
              </w:rPr>
              <w:fldChar w:fldCharType="begin"/>
            </w:r>
            <w:r w:rsidR="007B5F36" w:rsidRPr="007B5F36">
              <w:rPr>
                <w:i/>
                <w:iCs/>
                <w:noProof/>
                <w:webHidden/>
              </w:rPr>
              <w:instrText xml:space="preserve"> PAGEREF _Toc11770385 \h </w:instrText>
            </w:r>
            <w:r w:rsidR="007B5F36" w:rsidRPr="007B5F36">
              <w:rPr>
                <w:i/>
                <w:iCs/>
                <w:noProof/>
                <w:webHidden/>
              </w:rPr>
            </w:r>
            <w:r w:rsidR="007B5F36" w:rsidRPr="007B5F36">
              <w:rPr>
                <w:i/>
                <w:iCs/>
                <w:noProof/>
                <w:webHidden/>
              </w:rPr>
              <w:fldChar w:fldCharType="separate"/>
            </w:r>
            <w:r>
              <w:rPr>
                <w:i/>
                <w:iCs/>
                <w:noProof/>
                <w:webHidden/>
              </w:rPr>
              <w:t>66</w:t>
            </w:r>
            <w:r w:rsidR="007B5F36" w:rsidRPr="007B5F36">
              <w:rPr>
                <w:i/>
                <w:iCs/>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86" w:history="1">
            <w:r w:rsidR="007B5F36" w:rsidRPr="0091411D">
              <w:rPr>
                <w:rStyle w:val="Hipervnculo"/>
                <w:rFonts w:ascii="Times New Roman" w:hAnsi="Times New Roman" w:cs="Times New Roman"/>
                <w:noProof/>
                <w:lang w:val="es-ES_tradnl"/>
              </w:rPr>
              <w:t>1.</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Diseño de</w:t>
            </w:r>
            <w:r w:rsidR="007B5F36" w:rsidRPr="0091411D">
              <w:rPr>
                <w:rStyle w:val="Hipervnculo"/>
                <w:rFonts w:ascii="Times New Roman" w:hAnsi="Times New Roman" w:cs="Times New Roman"/>
                <w:noProof/>
                <w:spacing w:val="-15"/>
                <w:lang w:val="es-ES_tradnl"/>
              </w:rPr>
              <w:t xml:space="preserve"> </w:t>
            </w:r>
            <w:r w:rsidR="007B5F36" w:rsidRPr="0091411D">
              <w:rPr>
                <w:rStyle w:val="Hipervnculo"/>
                <w:rFonts w:ascii="Times New Roman" w:hAnsi="Times New Roman" w:cs="Times New Roman"/>
                <w:noProof/>
                <w:lang w:val="es-ES_tradnl"/>
              </w:rPr>
              <w:t>investigación</w:t>
            </w:r>
            <w:r w:rsidR="007B5F36">
              <w:rPr>
                <w:noProof/>
                <w:webHidden/>
              </w:rPr>
              <w:tab/>
            </w:r>
            <w:r w:rsidR="007B5F36">
              <w:rPr>
                <w:noProof/>
                <w:webHidden/>
              </w:rPr>
              <w:fldChar w:fldCharType="begin"/>
            </w:r>
            <w:r w:rsidR="007B5F36">
              <w:rPr>
                <w:noProof/>
                <w:webHidden/>
              </w:rPr>
              <w:instrText xml:space="preserve"> PAGEREF _Toc11770386 \h </w:instrText>
            </w:r>
            <w:r w:rsidR="007B5F36">
              <w:rPr>
                <w:noProof/>
                <w:webHidden/>
              </w:rPr>
            </w:r>
            <w:r w:rsidR="007B5F36">
              <w:rPr>
                <w:noProof/>
                <w:webHidden/>
              </w:rPr>
              <w:fldChar w:fldCharType="separate"/>
            </w:r>
            <w:r>
              <w:rPr>
                <w:noProof/>
                <w:webHidden/>
              </w:rPr>
              <w:t>66</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87" w:history="1">
            <w:r w:rsidR="007B5F36" w:rsidRPr="0091411D">
              <w:rPr>
                <w:rStyle w:val="Hipervnculo"/>
                <w:rFonts w:ascii="Times New Roman" w:hAnsi="Times New Roman" w:cs="Times New Roman"/>
                <w:noProof/>
                <w:lang w:val="es-ES_tradnl"/>
              </w:rPr>
              <w:t>2.</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Muestra de investigación</w:t>
            </w:r>
            <w:r w:rsidR="007B5F36">
              <w:rPr>
                <w:noProof/>
                <w:webHidden/>
              </w:rPr>
              <w:tab/>
            </w:r>
            <w:r w:rsidR="007B5F36">
              <w:rPr>
                <w:noProof/>
                <w:webHidden/>
              </w:rPr>
              <w:fldChar w:fldCharType="begin"/>
            </w:r>
            <w:r w:rsidR="007B5F36">
              <w:rPr>
                <w:noProof/>
                <w:webHidden/>
              </w:rPr>
              <w:instrText xml:space="preserve"> PAGEREF _Toc11770387 \h </w:instrText>
            </w:r>
            <w:r w:rsidR="007B5F36">
              <w:rPr>
                <w:noProof/>
                <w:webHidden/>
              </w:rPr>
            </w:r>
            <w:r w:rsidR="007B5F36">
              <w:rPr>
                <w:noProof/>
                <w:webHidden/>
              </w:rPr>
              <w:fldChar w:fldCharType="separate"/>
            </w:r>
            <w:r>
              <w:rPr>
                <w:noProof/>
                <w:webHidden/>
              </w:rPr>
              <w:t>68</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88" w:history="1">
            <w:r w:rsidR="007B5F36" w:rsidRPr="0091411D">
              <w:rPr>
                <w:rStyle w:val="Hipervnculo"/>
                <w:rFonts w:ascii="Times New Roman" w:hAnsi="Times New Roman" w:cs="Times New Roman"/>
                <w:noProof/>
                <w:lang w:val="es-ES_tradnl"/>
              </w:rPr>
              <w:t>3.</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Técnicas e instrumentos de recolección de</w:t>
            </w:r>
            <w:r w:rsidR="007B5F36" w:rsidRPr="0091411D">
              <w:rPr>
                <w:rStyle w:val="Hipervnculo"/>
                <w:rFonts w:ascii="Times New Roman" w:hAnsi="Times New Roman" w:cs="Times New Roman"/>
                <w:noProof/>
                <w:spacing w:val="-4"/>
                <w:lang w:val="es-ES_tradnl"/>
              </w:rPr>
              <w:t xml:space="preserve"> </w:t>
            </w:r>
            <w:r w:rsidR="007B5F36" w:rsidRPr="0091411D">
              <w:rPr>
                <w:rStyle w:val="Hipervnculo"/>
                <w:rFonts w:ascii="Times New Roman" w:hAnsi="Times New Roman" w:cs="Times New Roman"/>
                <w:noProof/>
                <w:lang w:val="es-ES_tradnl"/>
              </w:rPr>
              <w:t>datos</w:t>
            </w:r>
            <w:r w:rsidR="007B5F36">
              <w:rPr>
                <w:noProof/>
                <w:webHidden/>
              </w:rPr>
              <w:tab/>
            </w:r>
            <w:r w:rsidR="007B5F36">
              <w:rPr>
                <w:noProof/>
                <w:webHidden/>
              </w:rPr>
              <w:fldChar w:fldCharType="begin"/>
            </w:r>
            <w:r w:rsidR="007B5F36">
              <w:rPr>
                <w:noProof/>
                <w:webHidden/>
              </w:rPr>
              <w:instrText xml:space="preserve"> PAGEREF _Toc11770388 \h </w:instrText>
            </w:r>
            <w:r w:rsidR="007B5F36">
              <w:rPr>
                <w:noProof/>
                <w:webHidden/>
              </w:rPr>
            </w:r>
            <w:r w:rsidR="007B5F36">
              <w:rPr>
                <w:noProof/>
                <w:webHidden/>
              </w:rPr>
              <w:fldChar w:fldCharType="separate"/>
            </w:r>
            <w:r>
              <w:rPr>
                <w:noProof/>
                <w:webHidden/>
              </w:rPr>
              <w:t>71</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89" w:history="1">
            <w:r w:rsidR="007B5F36" w:rsidRPr="0091411D">
              <w:rPr>
                <w:rStyle w:val="Hipervnculo"/>
                <w:rFonts w:ascii="Times New Roman" w:hAnsi="Times New Roman" w:cs="Times New Roman"/>
                <w:noProof/>
                <w:lang w:val="es-ES_tradnl"/>
              </w:rPr>
              <w:t>4.</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Procedimientos para la recolección de</w:t>
            </w:r>
            <w:r w:rsidR="007B5F36" w:rsidRPr="0091411D">
              <w:rPr>
                <w:rStyle w:val="Hipervnculo"/>
                <w:rFonts w:ascii="Times New Roman" w:hAnsi="Times New Roman" w:cs="Times New Roman"/>
                <w:noProof/>
                <w:spacing w:val="-4"/>
                <w:lang w:val="es-ES_tradnl"/>
              </w:rPr>
              <w:t xml:space="preserve"> </w:t>
            </w:r>
            <w:r w:rsidR="007B5F36" w:rsidRPr="0091411D">
              <w:rPr>
                <w:rStyle w:val="Hipervnculo"/>
                <w:rFonts w:ascii="Times New Roman" w:hAnsi="Times New Roman" w:cs="Times New Roman"/>
                <w:noProof/>
                <w:lang w:val="es-ES_tradnl"/>
              </w:rPr>
              <w:t>datos</w:t>
            </w:r>
            <w:r w:rsidR="007B5F36">
              <w:rPr>
                <w:noProof/>
                <w:webHidden/>
              </w:rPr>
              <w:tab/>
            </w:r>
            <w:r w:rsidR="007B5F36">
              <w:rPr>
                <w:noProof/>
                <w:webHidden/>
              </w:rPr>
              <w:fldChar w:fldCharType="begin"/>
            </w:r>
            <w:r w:rsidR="007B5F36">
              <w:rPr>
                <w:noProof/>
                <w:webHidden/>
              </w:rPr>
              <w:instrText xml:space="preserve"> PAGEREF _Toc11770389 \h </w:instrText>
            </w:r>
            <w:r w:rsidR="007B5F36">
              <w:rPr>
                <w:noProof/>
                <w:webHidden/>
              </w:rPr>
            </w:r>
            <w:r w:rsidR="007B5F36">
              <w:rPr>
                <w:noProof/>
                <w:webHidden/>
              </w:rPr>
              <w:fldChar w:fldCharType="separate"/>
            </w:r>
            <w:r>
              <w:rPr>
                <w:noProof/>
                <w:webHidden/>
              </w:rPr>
              <w:t>73</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90" w:history="1">
            <w:r w:rsidR="007B5F36" w:rsidRPr="0091411D">
              <w:rPr>
                <w:rStyle w:val="Hipervnculo"/>
                <w:rFonts w:ascii="Times New Roman" w:hAnsi="Times New Roman" w:cs="Times New Roman"/>
                <w:noProof/>
                <w:lang w:val="es-ES_tradnl"/>
              </w:rPr>
              <w:t>5.</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Técnicas de procesamiento y análisis de datos</w:t>
            </w:r>
            <w:r w:rsidR="007B5F36">
              <w:rPr>
                <w:noProof/>
                <w:webHidden/>
              </w:rPr>
              <w:tab/>
            </w:r>
            <w:r w:rsidR="007B5F36">
              <w:rPr>
                <w:noProof/>
                <w:webHidden/>
              </w:rPr>
              <w:fldChar w:fldCharType="begin"/>
            </w:r>
            <w:r w:rsidR="007B5F36">
              <w:rPr>
                <w:noProof/>
                <w:webHidden/>
              </w:rPr>
              <w:instrText xml:space="preserve"> PAGEREF _Toc11770390 \h </w:instrText>
            </w:r>
            <w:r w:rsidR="007B5F36">
              <w:rPr>
                <w:noProof/>
                <w:webHidden/>
              </w:rPr>
            </w:r>
            <w:r w:rsidR="007B5F36">
              <w:rPr>
                <w:noProof/>
                <w:webHidden/>
              </w:rPr>
              <w:fldChar w:fldCharType="separate"/>
            </w:r>
            <w:r>
              <w:rPr>
                <w:noProof/>
                <w:webHidden/>
              </w:rPr>
              <w:t>74</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91" w:history="1">
            <w:r w:rsidR="007B5F36" w:rsidRPr="0091411D">
              <w:rPr>
                <w:rStyle w:val="Hipervnculo"/>
                <w:rFonts w:ascii="Times New Roman" w:hAnsi="Times New Roman" w:cs="Times New Roman"/>
                <w:noProof/>
                <w:lang w:val="es-ES_tradnl"/>
              </w:rPr>
              <w:t>CAPITULO V</w:t>
            </w:r>
            <w:r w:rsidR="007B5F36">
              <w:rPr>
                <w:noProof/>
                <w:webHidden/>
              </w:rPr>
              <w:tab/>
            </w:r>
            <w:r w:rsidR="007B5F36">
              <w:rPr>
                <w:noProof/>
                <w:webHidden/>
              </w:rPr>
              <w:fldChar w:fldCharType="begin"/>
            </w:r>
            <w:r w:rsidR="007B5F36">
              <w:rPr>
                <w:noProof/>
                <w:webHidden/>
              </w:rPr>
              <w:instrText xml:space="preserve"> PAGEREF _Toc11770391 \h </w:instrText>
            </w:r>
            <w:r w:rsidR="007B5F36">
              <w:rPr>
                <w:noProof/>
                <w:webHidden/>
              </w:rPr>
            </w:r>
            <w:r w:rsidR="007B5F36">
              <w:rPr>
                <w:noProof/>
                <w:webHidden/>
              </w:rPr>
              <w:fldChar w:fldCharType="separate"/>
            </w:r>
            <w:r>
              <w:rPr>
                <w:noProof/>
                <w:webHidden/>
              </w:rPr>
              <w:t>76</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392" w:history="1">
            <w:r w:rsidR="007B5F36" w:rsidRPr="0091411D">
              <w:rPr>
                <w:rStyle w:val="Hipervnculo"/>
                <w:rFonts w:ascii="Times New Roman" w:hAnsi="Times New Roman" w:cs="Times New Roman"/>
                <w:noProof/>
                <w:lang w:val="es-ES_tradnl"/>
              </w:rPr>
              <w:t>RESULTADOS OBTENIDOS</w:t>
            </w:r>
            <w:r w:rsidR="007B5F36">
              <w:rPr>
                <w:noProof/>
                <w:webHidden/>
              </w:rPr>
              <w:tab/>
            </w:r>
            <w:r w:rsidR="007B5F36">
              <w:rPr>
                <w:noProof/>
                <w:webHidden/>
              </w:rPr>
              <w:fldChar w:fldCharType="begin"/>
            </w:r>
            <w:r w:rsidR="007B5F36">
              <w:rPr>
                <w:noProof/>
                <w:webHidden/>
              </w:rPr>
              <w:instrText xml:space="preserve"> PAGEREF _Toc11770392 \h </w:instrText>
            </w:r>
            <w:r w:rsidR="007B5F36">
              <w:rPr>
                <w:noProof/>
                <w:webHidden/>
              </w:rPr>
            </w:r>
            <w:r w:rsidR="007B5F36">
              <w:rPr>
                <w:noProof/>
                <w:webHidden/>
              </w:rPr>
              <w:fldChar w:fldCharType="separate"/>
            </w:r>
            <w:r>
              <w:rPr>
                <w:noProof/>
                <w:webHidden/>
              </w:rPr>
              <w:t>76</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93" w:history="1">
            <w:r w:rsidR="007B5F36" w:rsidRPr="0091411D">
              <w:rPr>
                <w:rStyle w:val="Hipervnculo"/>
                <w:rFonts w:ascii="Times New Roman" w:hAnsi="Times New Roman" w:cs="Times New Roman"/>
                <w:noProof/>
                <w:lang w:val="es-ES_tradnl"/>
              </w:rPr>
              <w:t>1.</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Presentación de datos</w:t>
            </w:r>
            <w:r w:rsidR="007B5F36" w:rsidRPr="0091411D">
              <w:rPr>
                <w:rStyle w:val="Hipervnculo"/>
                <w:rFonts w:ascii="Times New Roman" w:hAnsi="Times New Roman" w:cs="Times New Roman"/>
                <w:noProof/>
                <w:spacing w:val="-2"/>
                <w:lang w:val="es-ES_tradnl"/>
              </w:rPr>
              <w:t xml:space="preserve"> </w:t>
            </w:r>
            <w:r w:rsidR="007B5F36" w:rsidRPr="0091411D">
              <w:rPr>
                <w:rStyle w:val="Hipervnculo"/>
                <w:rFonts w:ascii="Times New Roman" w:hAnsi="Times New Roman" w:cs="Times New Roman"/>
                <w:noProof/>
                <w:lang w:val="es-ES_tradnl"/>
              </w:rPr>
              <w:t>generales</w:t>
            </w:r>
            <w:r w:rsidR="007B5F36">
              <w:rPr>
                <w:noProof/>
                <w:webHidden/>
              </w:rPr>
              <w:tab/>
            </w:r>
            <w:r w:rsidR="007B5F36">
              <w:rPr>
                <w:noProof/>
                <w:webHidden/>
              </w:rPr>
              <w:fldChar w:fldCharType="begin"/>
            </w:r>
            <w:r w:rsidR="007B5F36">
              <w:rPr>
                <w:noProof/>
                <w:webHidden/>
              </w:rPr>
              <w:instrText xml:space="preserve"> PAGEREF _Toc11770393 \h </w:instrText>
            </w:r>
            <w:r w:rsidR="007B5F36">
              <w:rPr>
                <w:noProof/>
                <w:webHidden/>
              </w:rPr>
            </w:r>
            <w:r w:rsidR="007B5F36">
              <w:rPr>
                <w:noProof/>
                <w:webHidden/>
              </w:rPr>
              <w:fldChar w:fldCharType="separate"/>
            </w:r>
            <w:r>
              <w:rPr>
                <w:noProof/>
                <w:webHidden/>
              </w:rPr>
              <w:t>76</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94" w:history="1">
            <w:r w:rsidR="007B5F36" w:rsidRPr="0091411D">
              <w:rPr>
                <w:rStyle w:val="Hipervnculo"/>
                <w:rFonts w:ascii="Times New Roman" w:hAnsi="Times New Roman" w:cs="Times New Roman"/>
                <w:noProof/>
                <w:lang w:val="es-ES_tradnl"/>
              </w:rPr>
              <w:t>2.</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Presentación y análisis de</w:t>
            </w:r>
            <w:r w:rsidR="007B5F36" w:rsidRPr="0091411D">
              <w:rPr>
                <w:rStyle w:val="Hipervnculo"/>
                <w:rFonts w:ascii="Times New Roman" w:hAnsi="Times New Roman" w:cs="Times New Roman"/>
                <w:noProof/>
                <w:spacing w:val="-3"/>
                <w:lang w:val="es-ES_tradnl"/>
              </w:rPr>
              <w:t xml:space="preserve"> </w:t>
            </w:r>
            <w:r w:rsidR="007B5F36" w:rsidRPr="0091411D">
              <w:rPr>
                <w:rStyle w:val="Hipervnculo"/>
                <w:rFonts w:ascii="Times New Roman" w:hAnsi="Times New Roman" w:cs="Times New Roman"/>
                <w:noProof/>
                <w:lang w:val="es-ES_tradnl"/>
              </w:rPr>
              <w:t>datos</w:t>
            </w:r>
            <w:r w:rsidR="007B5F36">
              <w:rPr>
                <w:noProof/>
                <w:webHidden/>
              </w:rPr>
              <w:tab/>
            </w:r>
            <w:r w:rsidR="007B5F36">
              <w:rPr>
                <w:noProof/>
                <w:webHidden/>
              </w:rPr>
              <w:fldChar w:fldCharType="begin"/>
            </w:r>
            <w:r w:rsidR="007B5F36">
              <w:rPr>
                <w:noProof/>
                <w:webHidden/>
              </w:rPr>
              <w:instrText xml:space="preserve"> PAGEREF _Toc11770394 \h </w:instrText>
            </w:r>
            <w:r w:rsidR="007B5F36">
              <w:rPr>
                <w:noProof/>
                <w:webHidden/>
              </w:rPr>
            </w:r>
            <w:r w:rsidR="007B5F36">
              <w:rPr>
                <w:noProof/>
                <w:webHidden/>
              </w:rPr>
              <w:fldChar w:fldCharType="separate"/>
            </w:r>
            <w:r>
              <w:rPr>
                <w:noProof/>
                <w:webHidden/>
              </w:rPr>
              <w:t>78</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95" w:history="1">
            <w:r w:rsidR="007B5F36" w:rsidRPr="0091411D">
              <w:rPr>
                <w:rStyle w:val="Hipervnculo"/>
                <w:rFonts w:ascii="Times New Roman" w:hAnsi="Times New Roman" w:cs="Times New Roman"/>
                <w:noProof/>
                <w:lang w:val="es-ES_tradnl"/>
              </w:rPr>
              <w:t>2.1.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Análisis</w:t>
            </w:r>
            <w:r w:rsidR="007B5F36" w:rsidRPr="0091411D">
              <w:rPr>
                <w:rStyle w:val="Hipervnculo"/>
                <w:rFonts w:ascii="Times New Roman" w:hAnsi="Times New Roman" w:cs="Times New Roman"/>
                <w:noProof/>
                <w:spacing w:val="3"/>
                <w:lang w:val="es-ES_tradnl"/>
              </w:rPr>
              <w:t xml:space="preserve"> </w:t>
            </w:r>
            <w:r w:rsidR="007B5F36" w:rsidRPr="0091411D">
              <w:rPr>
                <w:rStyle w:val="Hipervnculo"/>
                <w:rFonts w:ascii="Times New Roman" w:hAnsi="Times New Roman" w:cs="Times New Roman"/>
                <w:noProof/>
                <w:lang w:val="es-ES_tradnl"/>
              </w:rPr>
              <w:t>descriptivo</w:t>
            </w:r>
            <w:r w:rsidR="007B5F36">
              <w:rPr>
                <w:noProof/>
                <w:webHidden/>
              </w:rPr>
              <w:tab/>
            </w:r>
            <w:r w:rsidR="007B5F36">
              <w:rPr>
                <w:noProof/>
                <w:webHidden/>
              </w:rPr>
              <w:fldChar w:fldCharType="begin"/>
            </w:r>
            <w:r w:rsidR="007B5F36">
              <w:rPr>
                <w:noProof/>
                <w:webHidden/>
              </w:rPr>
              <w:instrText xml:space="preserve"> PAGEREF _Toc11770395 \h </w:instrText>
            </w:r>
            <w:r w:rsidR="007B5F36">
              <w:rPr>
                <w:noProof/>
                <w:webHidden/>
              </w:rPr>
            </w:r>
            <w:r w:rsidR="007B5F36">
              <w:rPr>
                <w:noProof/>
                <w:webHidden/>
              </w:rPr>
              <w:fldChar w:fldCharType="separate"/>
            </w:r>
            <w:r>
              <w:rPr>
                <w:noProof/>
                <w:webHidden/>
              </w:rPr>
              <w:t>78</w:t>
            </w:r>
            <w:r w:rsidR="007B5F36">
              <w:rPr>
                <w:noProof/>
                <w:webHidden/>
              </w:rPr>
              <w:fldChar w:fldCharType="end"/>
            </w:r>
          </w:hyperlink>
        </w:p>
        <w:p w:rsidR="007B5F36" w:rsidRDefault="007D1186">
          <w:pPr>
            <w:pStyle w:val="TDC3"/>
            <w:tabs>
              <w:tab w:val="left" w:pos="1100"/>
              <w:tab w:val="right" w:pos="9350"/>
            </w:tabs>
            <w:rPr>
              <w:rFonts w:eastAsiaTheme="minorEastAsia" w:cstheme="minorBidi"/>
              <w:noProof/>
              <w:sz w:val="24"/>
              <w:szCs w:val="24"/>
              <w:lang w:val="es-PE" w:eastAsia="es-ES_tradnl" w:bidi="ar-SA"/>
            </w:rPr>
          </w:pPr>
          <w:hyperlink w:anchor="_Toc11770396" w:history="1">
            <w:r w:rsidR="007B5F36" w:rsidRPr="0091411D">
              <w:rPr>
                <w:rStyle w:val="Hipervnculo"/>
                <w:rFonts w:ascii="Times New Roman" w:hAnsi="Times New Roman" w:cs="Times New Roman"/>
                <w:noProof/>
                <w:lang w:val="es-ES_tradnl"/>
              </w:rPr>
              <w:t>2.2.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noProof/>
                <w:lang w:val="es-ES_tradnl"/>
              </w:rPr>
              <w:t>Análisis inferencial</w:t>
            </w:r>
            <w:r w:rsidR="007B5F36">
              <w:rPr>
                <w:noProof/>
                <w:webHidden/>
              </w:rPr>
              <w:tab/>
            </w:r>
            <w:r w:rsidR="007B5F36">
              <w:rPr>
                <w:noProof/>
                <w:webHidden/>
              </w:rPr>
              <w:fldChar w:fldCharType="begin"/>
            </w:r>
            <w:r w:rsidR="007B5F36">
              <w:rPr>
                <w:noProof/>
                <w:webHidden/>
              </w:rPr>
              <w:instrText xml:space="preserve"> PAGEREF _Toc11770396 \h </w:instrText>
            </w:r>
            <w:r w:rsidR="007B5F36">
              <w:rPr>
                <w:noProof/>
                <w:webHidden/>
              </w:rPr>
            </w:r>
            <w:r w:rsidR="007B5F36">
              <w:rPr>
                <w:noProof/>
                <w:webHidden/>
              </w:rPr>
              <w:fldChar w:fldCharType="separate"/>
            </w:r>
            <w:r>
              <w:rPr>
                <w:noProof/>
                <w:webHidden/>
              </w:rPr>
              <w:t>79</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97" w:history="1">
            <w:r w:rsidR="007B5F36" w:rsidRPr="0091411D">
              <w:rPr>
                <w:rStyle w:val="Hipervnculo"/>
                <w:rFonts w:ascii="Times New Roman" w:hAnsi="Times New Roman" w:cs="Times New Roman"/>
                <w:b/>
                <w:noProof/>
                <w:lang w:val="es-ES_tradnl"/>
              </w:rPr>
              <w:t>2.2.1.</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Análisis</w:t>
            </w:r>
            <w:r w:rsidR="007B5F36" w:rsidRPr="0091411D">
              <w:rPr>
                <w:rStyle w:val="Hipervnculo"/>
                <w:rFonts w:ascii="Times New Roman" w:hAnsi="Times New Roman" w:cs="Times New Roman"/>
                <w:b/>
                <w:noProof/>
                <w:spacing w:val="-2"/>
                <w:lang w:val="es-ES_tradnl"/>
              </w:rPr>
              <w:t xml:space="preserve"> </w:t>
            </w:r>
            <w:r w:rsidR="007B5F36" w:rsidRPr="0091411D">
              <w:rPr>
                <w:rStyle w:val="Hipervnculo"/>
                <w:rFonts w:ascii="Times New Roman" w:hAnsi="Times New Roman" w:cs="Times New Roman"/>
                <w:b/>
                <w:noProof/>
                <w:lang w:val="es-ES_tradnl"/>
              </w:rPr>
              <w:t>correlacional</w:t>
            </w:r>
            <w:r w:rsidR="007B5F36">
              <w:rPr>
                <w:noProof/>
                <w:webHidden/>
              </w:rPr>
              <w:tab/>
            </w:r>
            <w:r w:rsidR="007B5F36">
              <w:rPr>
                <w:noProof/>
                <w:webHidden/>
              </w:rPr>
              <w:fldChar w:fldCharType="begin"/>
            </w:r>
            <w:r w:rsidR="007B5F36">
              <w:rPr>
                <w:noProof/>
                <w:webHidden/>
              </w:rPr>
              <w:instrText xml:space="preserve"> PAGEREF _Toc11770397 \h </w:instrText>
            </w:r>
            <w:r w:rsidR="007B5F36">
              <w:rPr>
                <w:noProof/>
                <w:webHidden/>
              </w:rPr>
            </w:r>
            <w:r w:rsidR="007B5F36">
              <w:rPr>
                <w:noProof/>
                <w:webHidden/>
              </w:rPr>
              <w:fldChar w:fldCharType="separate"/>
            </w:r>
            <w:r>
              <w:rPr>
                <w:noProof/>
                <w:webHidden/>
              </w:rPr>
              <w:t>80</w:t>
            </w:r>
            <w:r w:rsidR="007B5F36">
              <w:rPr>
                <w:noProof/>
                <w:webHidden/>
              </w:rPr>
              <w:fldChar w:fldCharType="end"/>
            </w:r>
          </w:hyperlink>
        </w:p>
        <w:p w:rsidR="007B5F36" w:rsidRDefault="007D1186">
          <w:pPr>
            <w:pStyle w:val="TDC4"/>
            <w:tabs>
              <w:tab w:val="left" w:pos="1540"/>
              <w:tab w:val="right" w:pos="9350"/>
            </w:tabs>
            <w:rPr>
              <w:rFonts w:eastAsiaTheme="minorEastAsia" w:cstheme="minorBidi"/>
              <w:noProof/>
              <w:sz w:val="24"/>
              <w:szCs w:val="24"/>
              <w:lang w:val="es-PE" w:eastAsia="es-ES_tradnl" w:bidi="ar-SA"/>
            </w:rPr>
          </w:pPr>
          <w:hyperlink w:anchor="_Toc11770398" w:history="1">
            <w:r w:rsidR="007B5F36" w:rsidRPr="0091411D">
              <w:rPr>
                <w:rStyle w:val="Hipervnculo"/>
                <w:rFonts w:ascii="Times New Roman" w:hAnsi="Times New Roman" w:cs="Times New Roman"/>
                <w:b/>
                <w:noProof/>
                <w:lang w:val="es-ES_tradnl"/>
              </w:rPr>
              <w:t>2.2.2.</w:t>
            </w:r>
            <w:r w:rsidR="007B5F36">
              <w:rPr>
                <w:rFonts w:eastAsiaTheme="minorEastAsia" w:cstheme="minorBidi"/>
                <w:noProof/>
                <w:sz w:val="24"/>
                <w:szCs w:val="24"/>
                <w:lang w:val="es-PE" w:eastAsia="es-ES_tradnl" w:bidi="ar-SA"/>
              </w:rPr>
              <w:tab/>
            </w:r>
            <w:r w:rsidR="007B5F36" w:rsidRPr="0091411D">
              <w:rPr>
                <w:rStyle w:val="Hipervnculo"/>
                <w:rFonts w:ascii="Times New Roman" w:hAnsi="Times New Roman" w:cs="Times New Roman"/>
                <w:b/>
                <w:noProof/>
                <w:lang w:val="es-ES_tradnl"/>
              </w:rPr>
              <w:t>Análisis comparativo</w:t>
            </w:r>
            <w:r w:rsidR="007B5F36">
              <w:rPr>
                <w:noProof/>
                <w:webHidden/>
              </w:rPr>
              <w:tab/>
            </w:r>
            <w:r w:rsidR="007B5F36">
              <w:rPr>
                <w:noProof/>
                <w:webHidden/>
              </w:rPr>
              <w:fldChar w:fldCharType="begin"/>
            </w:r>
            <w:r w:rsidR="007B5F36">
              <w:rPr>
                <w:noProof/>
                <w:webHidden/>
              </w:rPr>
              <w:instrText xml:space="preserve"> PAGEREF _Toc11770398 \h </w:instrText>
            </w:r>
            <w:r w:rsidR="007B5F36">
              <w:rPr>
                <w:noProof/>
                <w:webHidden/>
              </w:rPr>
            </w:r>
            <w:r w:rsidR="007B5F36">
              <w:rPr>
                <w:noProof/>
                <w:webHidden/>
              </w:rPr>
              <w:fldChar w:fldCharType="separate"/>
            </w:r>
            <w:r>
              <w:rPr>
                <w:noProof/>
                <w:webHidden/>
              </w:rPr>
              <w:t>86</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399" w:history="1">
            <w:r w:rsidR="007B5F36" w:rsidRPr="0091411D">
              <w:rPr>
                <w:rStyle w:val="Hipervnculo"/>
                <w:rFonts w:ascii="Times New Roman" w:hAnsi="Times New Roman" w:cs="Times New Roman"/>
                <w:noProof/>
                <w:lang w:val="es-ES_tradnl"/>
              </w:rPr>
              <w:t>3.</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Discusión de</w:t>
            </w:r>
            <w:r w:rsidR="007B5F36" w:rsidRPr="0091411D">
              <w:rPr>
                <w:rStyle w:val="Hipervnculo"/>
                <w:rFonts w:ascii="Times New Roman" w:hAnsi="Times New Roman" w:cs="Times New Roman"/>
                <w:noProof/>
                <w:spacing w:val="-6"/>
                <w:lang w:val="es-ES_tradnl"/>
              </w:rPr>
              <w:t xml:space="preserve"> </w:t>
            </w:r>
            <w:r w:rsidR="007B5F36" w:rsidRPr="0091411D">
              <w:rPr>
                <w:rStyle w:val="Hipervnculo"/>
                <w:rFonts w:ascii="Times New Roman" w:hAnsi="Times New Roman" w:cs="Times New Roman"/>
                <w:noProof/>
                <w:lang w:val="es-ES_tradnl"/>
              </w:rPr>
              <w:t>resultados</w:t>
            </w:r>
            <w:r w:rsidR="007B5F36">
              <w:rPr>
                <w:noProof/>
                <w:webHidden/>
              </w:rPr>
              <w:tab/>
            </w:r>
            <w:r w:rsidR="007B5F36">
              <w:rPr>
                <w:noProof/>
                <w:webHidden/>
              </w:rPr>
              <w:fldChar w:fldCharType="begin"/>
            </w:r>
            <w:r w:rsidR="007B5F36">
              <w:rPr>
                <w:noProof/>
                <w:webHidden/>
              </w:rPr>
              <w:instrText xml:space="preserve"> PAGEREF _Toc11770399 \h </w:instrText>
            </w:r>
            <w:r w:rsidR="007B5F36">
              <w:rPr>
                <w:noProof/>
                <w:webHidden/>
              </w:rPr>
            </w:r>
            <w:r w:rsidR="007B5F36">
              <w:rPr>
                <w:noProof/>
                <w:webHidden/>
              </w:rPr>
              <w:fldChar w:fldCharType="separate"/>
            </w:r>
            <w:r>
              <w:rPr>
                <w:noProof/>
                <w:webHidden/>
              </w:rPr>
              <w:t>89</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400" w:history="1">
            <w:r w:rsidR="007B5F36" w:rsidRPr="0091411D">
              <w:rPr>
                <w:rStyle w:val="Hipervnculo"/>
                <w:rFonts w:ascii="Times New Roman" w:hAnsi="Times New Roman" w:cs="Times New Roman"/>
                <w:noProof/>
                <w:lang w:val="es-ES_tradnl"/>
              </w:rPr>
              <w:t>CAPITULO VI</w:t>
            </w:r>
            <w:r w:rsidR="007B5F36">
              <w:rPr>
                <w:noProof/>
                <w:webHidden/>
              </w:rPr>
              <w:tab/>
            </w:r>
            <w:r w:rsidR="007B5F36">
              <w:rPr>
                <w:noProof/>
                <w:webHidden/>
              </w:rPr>
              <w:fldChar w:fldCharType="begin"/>
            </w:r>
            <w:r w:rsidR="007B5F36">
              <w:rPr>
                <w:noProof/>
                <w:webHidden/>
              </w:rPr>
              <w:instrText xml:space="preserve"> PAGEREF _Toc11770400 \h </w:instrText>
            </w:r>
            <w:r w:rsidR="007B5F36">
              <w:rPr>
                <w:noProof/>
                <w:webHidden/>
              </w:rPr>
            </w:r>
            <w:r w:rsidR="007B5F36">
              <w:rPr>
                <w:noProof/>
                <w:webHidden/>
              </w:rPr>
              <w:fldChar w:fldCharType="separate"/>
            </w:r>
            <w:r>
              <w:rPr>
                <w:noProof/>
                <w:webHidden/>
              </w:rPr>
              <w:t>98</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401" w:history="1">
            <w:r w:rsidR="007B5F36" w:rsidRPr="0091411D">
              <w:rPr>
                <w:rStyle w:val="Hipervnculo"/>
                <w:rFonts w:ascii="Times New Roman" w:hAnsi="Times New Roman" w:cs="Times New Roman"/>
                <w:noProof/>
                <w:lang w:val="es-ES_tradnl"/>
              </w:rPr>
              <w:t>RESUMEN Y CONCLUSIONES</w:t>
            </w:r>
            <w:r w:rsidR="007B5F36">
              <w:rPr>
                <w:noProof/>
                <w:webHidden/>
              </w:rPr>
              <w:tab/>
            </w:r>
            <w:r w:rsidR="007B5F36">
              <w:rPr>
                <w:noProof/>
                <w:webHidden/>
              </w:rPr>
              <w:fldChar w:fldCharType="begin"/>
            </w:r>
            <w:r w:rsidR="007B5F36">
              <w:rPr>
                <w:noProof/>
                <w:webHidden/>
              </w:rPr>
              <w:instrText xml:space="preserve"> PAGEREF _Toc11770401 \h </w:instrText>
            </w:r>
            <w:r w:rsidR="007B5F36">
              <w:rPr>
                <w:noProof/>
                <w:webHidden/>
              </w:rPr>
            </w:r>
            <w:r w:rsidR="007B5F36">
              <w:rPr>
                <w:noProof/>
                <w:webHidden/>
              </w:rPr>
              <w:fldChar w:fldCharType="separate"/>
            </w:r>
            <w:r>
              <w:rPr>
                <w:noProof/>
                <w:webHidden/>
              </w:rPr>
              <w:t>98</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402" w:history="1">
            <w:r w:rsidR="007B5F36" w:rsidRPr="0091411D">
              <w:rPr>
                <w:rStyle w:val="Hipervnculo"/>
                <w:rFonts w:ascii="Times New Roman" w:hAnsi="Times New Roman" w:cs="Times New Roman"/>
                <w:noProof/>
                <w:lang w:val="es-ES_tradnl"/>
              </w:rPr>
              <w:t>1.</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Resumen del</w:t>
            </w:r>
            <w:r w:rsidR="007B5F36" w:rsidRPr="0091411D">
              <w:rPr>
                <w:rStyle w:val="Hipervnculo"/>
                <w:rFonts w:ascii="Times New Roman" w:hAnsi="Times New Roman" w:cs="Times New Roman"/>
                <w:noProof/>
                <w:spacing w:val="-9"/>
                <w:lang w:val="es-ES_tradnl"/>
              </w:rPr>
              <w:t xml:space="preserve"> </w:t>
            </w:r>
            <w:r w:rsidR="007B5F36" w:rsidRPr="0091411D">
              <w:rPr>
                <w:rStyle w:val="Hipervnculo"/>
                <w:rFonts w:ascii="Times New Roman" w:hAnsi="Times New Roman" w:cs="Times New Roman"/>
                <w:noProof/>
                <w:lang w:val="es-ES_tradnl"/>
              </w:rPr>
              <w:t>estudio</w:t>
            </w:r>
            <w:r w:rsidR="007B5F36">
              <w:rPr>
                <w:noProof/>
                <w:webHidden/>
              </w:rPr>
              <w:tab/>
            </w:r>
            <w:r w:rsidR="007B5F36">
              <w:rPr>
                <w:noProof/>
                <w:webHidden/>
              </w:rPr>
              <w:fldChar w:fldCharType="begin"/>
            </w:r>
            <w:r w:rsidR="007B5F36">
              <w:rPr>
                <w:noProof/>
                <w:webHidden/>
              </w:rPr>
              <w:instrText xml:space="preserve"> PAGEREF _Toc11770402 \h </w:instrText>
            </w:r>
            <w:r w:rsidR="007B5F36">
              <w:rPr>
                <w:noProof/>
                <w:webHidden/>
              </w:rPr>
            </w:r>
            <w:r w:rsidR="007B5F36">
              <w:rPr>
                <w:noProof/>
                <w:webHidden/>
              </w:rPr>
              <w:fldChar w:fldCharType="separate"/>
            </w:r>
            <w:r>
              <w:rPr>
                <w:noProof/>
                <w:webHidden/>
              </w:rPr>
              <w:t>98</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403" w:history="1">
            <w:r w:rsidR="007B5F36" w:rsidRPr="0091411D">
              <w:rPr>
                <w:rStyle w:val="Hipervnculo"/>
                <w:rFonts w:ascii="Times New Roman" w:hAnsi="Times New Roman" w:cs="Times New Roman"/>
                <w:noProof/>
                <w:lang w:val="es-ES_tradnl"/>
              </w:rPr>
              <w:t>2.</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Conclusiones generales y</w:t>
            </w:r>
            <w:r w:rsidR="007B5F36" w:rsidRPr="0091411D">
              <w:rPr>
                <w:rStyle w:val="Hipervnculo"/>
                <w:rFonts w:ascii="Times New Roman" w:hAnsi="Times New Roman" w:cs="Times New Roman"/>
                <w:noProof/>
                <w:spacing w:val="-2"/>
                <w:lang w:val="es-ES_tradnl"/>
              </w:rPr>
              <w:t xml:space="preserve"> </w:t>
            </w:r>
            <w:r w:rsidR="007B5F36" w:rsidRPr="0091411D">
              <w:rPr>
                <w:rStyle w:val="Hipervnculo"/>
                <w:rFonts w:ascii="Times New Roman" w:hAnsi="Times New Roman" w:cs="Times New Roman"/>
                <w:noProof/>
                <w:lang w:val="es-ES_tradnl"/>
              </w:rPr>
              <w:t>específicas</w:t>
            </w:r>
            <w:r w:rsidR="007B5F36">
              <w:rPr>
                <w:noProof/>
                <w:webHidden/>
              </w:rPr>
              <w:tab/>
            </w:r>
            <w:r w:rsidR="007B5F36">
              <w:rPr>
                <w:noProof/>
                <w:webHidden/>
              </w:rPr>
              <w:fldChar w:fldCharType="begin"/>
            </w:r>
            <w:r w:rsidR="007B5F36">
              <w:rPr>
                <w:noProof/>
                <w:webHidden/>
              </w:rPr>
              <w:instrText xml:space="preserve"> PAGEREF _Toc11770403 \h </w:instrText>
            </w:r>
            <w:r w:rsidR="007B5F36">
              <w:rPr>
                <w:noProof/>
                <w:webHidden/>
              </w:rPr>
            </w:r>
            <w:r w:rsidR="007B5F36">
              <w:rPr>
                <w:noProof/>
                <w:webHidden/>
              </w:rPr>
              <w:fldChar w:fldCharType="separate"/>
            </w:r>
            <w:r>
              <w:rPr>
                <w:noProof/>
                <w:webHidden/>
              </w:rPr>
              <w:t>99</w:t>
            </w:r>
            <w:r w:rsidR="007B5F36">
              <w:rPr>
                <w:noProof/>
                <w:webHidden/>
              </w:rPr>
              <w:fldChar w:fldCharType="end"/>
            </w:r>
          </w:hyperlink>
        </w:p>
        <w:p w:rsidR="007B5F36" w:rsidRDefault="007D1186">
          <w:pPr>
            <w:pStyle w:val="TDC2"/>
            <w:tabs>
              <w:tab w:val="left" w:pos="660"/>
              <w:tab w:val="right" w:pos="9350"/>
            </w:tabs>
            <w:rPr>
              <w:rFonts w:eastAsiaTheme="minorEastAsia" w:cstheme="minorBidi"/>
              <w:b w:val="0"/>
              <w:bCs w:val="0"/>
              <w:noProof/>
              <w:sz w:val="24"/>
              <w:szCs w:val="24"/>
              <w:lang w:val="es-PE" w:eastAsia="es-ES_tradnl" w:bidi="ar-SA"/>
            </w:rPr>
          </w:pPr>
          <w:hyperlink w:anchor="_Toc11770404" w:history="1">
            <w:r w:rsidR="007B5F36" w:rsidRPr="0091411D">
              <w:rPr>
                <w:rStyle w:val="Hipervnculo"/>
                <w:rFonts w:ascii="Times New Roman" w:hAnsi="Times New Roman" w:cs="Times New Roman"/>
                <w:noProof/>
                <w:lang w:val="es-ES_tradnl"/>
              </w:rPr>
              <w:t>3.</w:t>
            </w:r>
            <w:r w:rsidR="007B5F36">
              <w:rPr>
                <w:rFonts w:eastAsiaTheme="minorEastAsia" w:cstheme="minorBidi"/>
                <w:b w:val="0"/>
                <w:bCs w:val="0"/>
                <w:noProof/>
                <w:sz w:val="24"/>
                <w:szCs w:val="24"/>
                <w:lang w:val="es-PE" w:eastAsia="es-ES_tradnl" w:bidi="ar-SA"/>
              </w:rPr>
              <w:tab/>
            </w:r>
            <w:r w:rsidR="007B5F36" w:rsidRPr="0091411D">
              <w:rPr>
                <w:rStyle w:val="Hipervnculo"/>
                <w:rFonts w:ascii="Times New Roman" w:hAnsi="Times New Roman" w:cs="Times New Roman"/>
                <w:noProof/>
                <w:lang w:val="es-ES_tradnl"/>
              </w:rPr>
              <w:t>Recomendaciones</w:t>
            </w:r>
            <w:r w:rsidR="007B5F36">
              <w:rPr>
                <w:noProof/>
                <w:webHidden/>
              </w:rPr>
              <w:tab/>
            </w:r>
            <w:r w:rsidR="007B5F36">
              <w:rPr>
                <w:noProof/>
                <w:webHidden/>
              </w:rPr>
              <w:fldChar w:fldCharType="begin"/>
            </w:r>
            <w:r w:rsidR="007B5F36">
              <w:rPr>
                <w:noProof/>
                <w:webHidden/>
              </w:rPr>
              <w:instrText xml:space="preserve"> PAGEREF _Toc11770404 \h </w:instrText>
            </w:r>
            <w:r w:rsidR="007B5F36">
              <w:rPr>
                <w:noProof/>
                <w:webHidden/>
              </w:rPr>
            </w:r>
            <w:r w:rsidR="007B5F36">
              <w:rPr>
                <w:noProof/>
                <w:webHidden/>
              </w:rPr>
              <w:fldChar w:fldCharType="separate"/>
            </w:r>
            <w:r>
              <w:rPr>
                <w:noProof/>
                <w:webHidden/>
              </w:rPr>
              <w:t>100</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405" w:history="1">
            <w:r w:rsidR="007B5F36" w:rsidRPr="0091411D">
              <w:rPr>
                <w:rStyle w:val="Hipervnculo"/>
                <w:rFonts w:ascii="Times New Roman" w:hAnsi="Times New Roman" w:cs="Times New Roman"/>
                <w:noProof/>
                <w:lang w:val="es-ES_tradnl" w:eastAsia="es-PE"/>
              </w:rPr>
              <w:t>REFERENCIAS</w:t>
            </w:r>
            <w:r w:rsidR="007B5F36">
              <w:rPr>
                <w:noProof/>
                <w:webHidden/>
              </w:rPr>
              <w:tab/>
            </w:r>
            <w:r w:rsidR="007B5F36">
              <w:rPr>
                <w:noProof/>
                <w:webHidden/>
              </w:rPr>
              <w:fldChar w:fldCharType="begin"/>
            </w:r>
            <w:r w:rsidR="007B5F36">
              <w:rPr>
                <w:noProof/>
                <w:webHidden/>
              </w:rPr>
              <w:instrText xml:space="preserve"> PAGEREF _Toc11770405 \h </w:instrText>
            </w:r>
            <w:r w:rsidR="007B5F36">
              <w:rPr>
                <w:noProof/>
                <w:webHidden/>
              </w:rPr>
            </w:r>
            <w:r w:rsidR="007B5F36">
              <w:rPr>
                <w:noProof/>
                <w:webHidden/>
              </w:rPr>
              <w:fldChar w:fldCharType="separate"/>
            </w:r>
            <w:r>
              <w:rPr>
                <w:noProof/>
                <w:webHidden/>
              </w:rPr>
              <w:t>102</w:t>
            </w:r>
            <w:r w:rsidR="007B5F36">
              <w:rPr>
                <w:noProof/>
                <w:webHidden/>
              </w:rPr>
              <w:fldChar w:fldCharType="end"/>
            </w:r>
          </w:hyperlink>
        </w:p>
        <w:p w:rsidR="007B5F36" w:rsidRDefault="007D1186">
          <w:pPr>
            <w:pStyle w:val="TDC1"/>
            <w:tabs>
              <w:tab w:val="right" w:pos="9350"/>
            </w:tabs>
            <w:rPr>
              <w:rFonts w:eastAsiaTheme="minorEastAsia" w:cstheme="minorBidi"/>
              <w:b w:val="0"/>
              <w:bCs w:val="0"/>
              <w:i w:val="0"/>
              <w:iCs w:val="0"/>
              <w:noProof/>
              <w:lang w:val="es-PE" w:eastAsia="es-ES_tradnl" w:bidi="ar-SA"/>
            </w:rPr>
          </w:pPr>
          <w:hyperlink w:anchor="_Toc11770406" w:history="1">
            <w:r w:rsidR="007B5F36" w:rsidRPr="0091411D">
              <w:rPr>
                <w:rStyle w:val="Hipervnculo"/>
                <w:rFonts w:ascii="Times New Roman" w:hAnsi="Times New Roman" w:cs="Times New Roman"/>
                <w:noProof/>
                <w:lang w:val="es-ES_tradnl"/>
              </w:rPr>
              <w:t>ANEXO</w:t>
            </w:r>
            <w:r w:rsidR="007B5F36">
              <w:rPr>
                <w:noProof/>
                <w:webHidden/>
              </w:rPr>
              <w:tab/>
            </w:r>
            <w:r w:rsidR="007B5F36">
              <w:rPr>
                <w:noProof/>
                <w:webHidden/>
              </w:rPr>
              <w:fldChar w:fldCharType="begin"/>
            </w:r>
            <w:r w:rsidR="007B5F36">
              <w:rPr>
                <w:noProof/>
                <w:webHidden/>
              </w:rPr>
              <w:instrText xml:space="preserve"> PAGEREF _Toc11770406 \h </w:instrText>
            </w:r>
            <w:r w:rsidR="007B5F36">
              <w:rPr>
                <w:noProof/>
                <w:webHidden/>
              </w:rPr>
            </w:r>
            <w:r w:rsidR="007B5F36">
              <w:rPr>
                <w:noProof/>
                <w:webHidden/>
              </w:rPr>
              <w:fldChar w:fldCharType="separate"/>
            </w:r>
            <w:r>
              <w:rPr>
                <w:noProof/>
                <w:webHidden/>
              </w:rPr>
              <w:t>110</w:t>
            </w:r>
            <w:r w:rsidR="007B5F36">
              <w:rPr>
                <w:noProof/>
                <w:webHidden/>
              </w:rPr>
              <w:fldChar w:fldCharType="end"/>
            </w:r>
          </w:hyperlink>
        </w:p>
        <w:p w:rsidR="008C0342" w:rsidRPr="008C0342" w:rsidRDefault="00F37B38" w:rsidP="008C0342">
          <w:pPr>
            <w:spacing w:line="276" w:lineRule="auto"/>
            <w:sectPr w:rsidR="008C0342" w:rsidRPr="008C0342" w:rsidSect="0044073E">
              <w:pgSz w:w="12240" w:h="15840"/>
              <w:pgMar w:top="1440" w:right="1440" w:bottom="1440" w:left="1440" w:header="720" w:footer="720" w:gutter="0"/>
              <w:pgNumType w:fmt="upperRoman"/>
              <w:cols w:space="720"/>
              <w:docGrid w:linePitch="299"/>
            </w:sectPr>
          </w:pPr>
          <w:r w:rsidRPr="008C0342">
            <w:rPr>
              <w:rFonts w:asciiTheme="majorHAnsi" w:hAnsiTheme="majorHAnsi"/>
              <w:caps/>
              <w:sz w:val="21"/>
              <w:szCs w:val="24"/>
            </w:rPr>
            <w:fldChar w:fldCharType="end"/>
          </w:r>
        </w:p>
      </w:sdtContent>
    </w:sdt>
    <w:p w:rsidR="008C0342" w:rsidRDefault="008C0342" w:rsidP="008C0342">
      <w:pPr>
        <w:spacing w:line="480" w:lineRule="auto"/>
        <w:jc w:val="center"/>
        <w:rPr>
          <w:rFonts w:ascii="Times New Roman" w:hAnsi="Times New Roman" w:cs="Times New Roman"/>
          <w:b/>
          <w:sz w:val="24"/>
          <w:szCs w:val="24"/>
          <w:lang w:val="es-ES_tradnl"/>
        </w:rPr>
      </w:pPr>
    </w:p>
    <w:p w:rsidR="008C0342" w:rsidRDefault="008C0342" w:rsidP="008C0342">
      <w:pPr>
        <w:spacing w:line="480" w:lineRule="auto"/>
        <w:jc w:val="center"/>
        <w:rPr>
          <w:rFonts w:ascii="Times New Roman" w:hAnsi="Times New Roman" w:cs="Times New Roman"/>
          <w:b/>
          <w:sz w:val="24"/>
          <w:szCs w:val="24"/>
          <w:lang w:val="es-ES_tradnl"/>
        </w:rPr>
      </w:pPr>
    </w:p>
    <w:p w:rsidR="008C0342" w:rsidRDefault="008C0342" w:rsidP="008C0342">
      <w:pPr>
        <w:spacing w:line="480" w:lineRule="auto"/>
        <w:jc w:val="center"/>
        <w:rPr>
          <w:rFonts w:ascii="Times New Roman" w:hAnsi="Times New Roman" w:cs="Times New Roman"/>
          <w:b/>
          <w:sz w:val="24"/>
          <w:szCs w:val="24"/>
          <w:lang w:val="es-ES_tradnl"/>
        </w:rPr>
      </w:pPr>
    </w:p>
    <w:p w:rsidR="008C0342" w:rsidRDefault="008C0342" w:rsidP="008C0342">
      <w:pPr>
        <w:spacing w:line="480" w:lineRule="auto"/>
        <w:jc w:val="center"/>
        <w:rPr>
          <w:rFonts w:ascii="Times New Roman" w:hAnsi="Times New Roman" w:cs="Times New Roman"/>
          <w:b/>
          <w:sz w:val="24"/>
          <w:szCs w:val="24"/>
          <w:lang w:val="es-ES_tradnl"/>
        </w:rPr>
      </w:pPr>
    </w:p>
    <w:p w:rsidR="008C0342" w:rsidRDefault="008C0342" w:rsidP="008C0342">
      <w:pPr>
        <w:spacing w:line="480" w:lineRule="auto"/>
        <w:jc w:val="center"/>
        <w:rPr>
          <w:rFonts w:ascii="Times New Roman" w:hAnsi="Times New Roman" w:cs="Times New Roman"/>
          <w:b/>
          <w:sz w:val="24"/>
          <w:szCs w:val="24"/>
          <w:lang w:val="es-ES_tradnl"/>
        </w:rPr>
      </w:pPr>
    </w:p>
    <w:p w:rsidR="00F97C5B" w:rsidRDefault="00253F83" w:rsidP="00BA16A8">
      <w:pPr>
        <w:spacing w:line="480" w:lineRule="auto"/>
        <w:ind w:firstLine="720"/>
        <w:jc w:val="center"/>
        <w:rPr>
          <w:rFonts w:ascii="Times New Roman" w:hAnsi="Times New Roman" w:cs="Times New Roman"/>
          <w:b/>
          <w:sz w:val="24"/>
          <w:szCs w:val="24"/>
          <w:lang w:val="es-ES_tradnl"/>
        </w:rPr>
      </w:pPr>
      <w:r w:rsidRPr="00E651F6">
        <w:rPr>
          <w:rFonts w:ascii="Times New Roman" w:hAnsi="Times New Roman" w:cs="Times New Roman"/>
          <w:b/>
          <w:sz w:val="24"/>
          <w:szCs w:val="24"/>
          <w:lang w:val="es-ES_tradnl"/>
        </w:rPr>
        <w:t>Índice de tablas</w:t>
      </w:r>
    </w:p>
    <w:p w:rsidR="00360206" w:rsidRDefault="00360206" w:rsidP="00BA16A8">
      <w:pPr>
        <w:spacing w:line="480" w:lineRule="auto"/>
        <w:ind w:firstLine="720"/>
        <w:jc w:val="center"/>
        <w:rPr>
          <w:rFonts w:ascii="Times New Roman" w:hAnsi="Times New Roman" w:cs="Times New Roman"/>
          <w:b/>
          <w:sz w:val="24"/>
          <w:szCs w:val="24"/>
          <w:lang w:val="es-ES_tradnl"/>
        </w:rPr>
      </w:pPr>
    </w:p>
    <w:p w:rsidR="008028A1" w:rsidRDefault="008028A1"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r>
        <w:rPr>
          <w:rFonts w:ascii="Times New Roman" w:hAnsi="Times New Roman" w:cs="Times New Roman"/>
          <w:b/>
          <w:sz w:val="24"/>
          <w:szCs w:val="24"/>
          <w:lang w:val="es-PE"/>
        </w:rPr>
        <w:fldChar w:fldCharType="begin"/>
      </w:r>
      <w:r>
        <w:rPr>
          <w:rFonts w:ascii="Times New Roman" w:hAnsi="Times New Roman" w:cs="Times New Roman"/>
          <w:b/>
          <w:sz w:val="24"/>
          <w:szCs w:val="24"/>
          <w:lang w:val="es-PE"/>
        </w:rPr>
        <w:instrText xml:space="preserve"> TOC \h \z \c "Tabla" </w:instrText>
      </w:r>
      <w:r>
        <w:rPr>
          <w:rFonts w:ascii="Times New Roman" w:hAnsi="Times New Roman" w:cs="Times New Roman"/>
          <w:b/>
          <w:sz w:val="24"/>
          <w:szCs w:val="24"/>
          <w:lang w:val="es-PE"/>
        </w:rPr>
        <w:fldChar w:fldCharType="separate"/>
      </w:r>
      <w:hyperlink w:anchor="_Toc7296583" w:history="1">
        <w:r w:rsidRPr="00D36A57">
          <w:rPr>
            <w:rStyle w:val="Hipervnculo"/>
            <w:rFonts w:ascii="Times New Roman" w:hAnsi="Times New Roman" w:cs="Times New Roman"/>
            <w:noProof/>
            <w:lang w:val="es-PE"/>
          </w:rPr>
          <w:t>Tabla 1 Población de estudiantes considerando la matrícula de educación primaria por tipo de gestión y grado, en instituciones de educación pública y privada, 2017</w:t>
        </w:r>
        <w:r>
          <w:rPr>
            <w:noProof/>
            <w:webHidden/>
          </w:rPr>
          <w:tab/>
        </w:r>
        <w:r>
          <w:rPr>
            <w:noProof/>
            <w:webHidden/>
          </w:rPr>
          <w:fldChar w:fldCharType="begin"/>
        </w:r>
        <w:r>
          <w:rPr>
            <w:noProof/>
            <w:webHidden/>
          </w:rPr>
          <w:instrText xml:space="preserve"> PAGEREF _Toc7296583 \h </w:instrText>
        </w:r>
        <w:r>
          <w:rPr>
            <w:noProof/>
            <w:webHidden/>
          </w:rPr>
        </w:r>
        <w:r>
          <w:rPr>
            <w:noProof/>
            <w:webHidden/>
          </w:rPr>
          <w:fldChar w:fldCharType="separate"/>
        </w:r>
        <w:r w:rsidR="007D1186">
          <w:rPr>
            <w:noProof/>
            <w:webHidden/>
          </w:rPr>
          <w:t>69</w:t>
        </w:r>
        <w:r>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84" w:history="1">
        <w:r w:rsidR="008028A1" w:rsidRPr="00D36A57">
          <w:rPr>
            <w:rStyle w:val="Hipervnculo"/>
            <w:rFonts w:ascii="Times New Roman" w:hAnsi="Times New Roman" w:cs="Times New Roman"/>
            <w:noProof/>
            <w:lang w:val="es-PE"/>
          </w:rPr>
          <w:t>Tabla 2 Información sociodemográfica de la muestra</w:t>
        </w:r>
        <w:r w:rsidR="008028A1">
          <w:rPr>
            <w:noProof/>
            <w:webHidden/>
          </w:rPr>
          <w:tab/>
        </w:r>
        <w:r w:rsidR="008028A1">
          <w:rPr>
            <w:noProof/>
            <w:webHidden/>
          </w:rPr>
          <w:fldChar w:fldCharType="begin"/>
        </w:r>
        <w:r w:rsidR="008028A1">
          <w:rPr>
            <w:noProof/>
            <w:webHidden/>
          </w:rPr>
          <w:instrText xml:space="preserve"> PAGEREF _Toc7296584 \h </w:instrText>
        </w:r>
        <w:r w:rsidR="008028A1">
          <w:rPr>
            <w:noProof/>
            <w:webHidden/>
          </w:rPr>
        </w:r>
        <w:r w:rsidR="008028A1">
          <w:rPr>
            <w:noProof/>
            <w:webHidden/>
          </w:rPr>
          <w:fldChar w:fldCharType="separate"/>
        </w:r>
        <w:r>
          <w:rPr>
            <w:noProof/>
            <w:webHidden/>
          </w:rPr>
          <w:t>77</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85" w:history="1">
        <w:r w:rsidR="008028A1" w:rsidRPr="00D36A57">
          <w:rPr>
            <w:rStyle w:val="Hipervnculo"/>
            <w:rFonts w:ascii="Times New Roman" w:hAnsi="Times New Roman" w:cs="Times New Roman"/>
            <w:noProof/>
            <w:lang w:val="es-PE"/>
          </w:rPr>
          <w:t>Tabla 3 Descripción del nivel de comprensión de lectura y rendimiento académico considerando las áreas de comunicación y matemática alcanzado por los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_Toc7296585 \h </w:instrText>
        </w:r>
        <w:r w:rsidR="008028A1">
          <w:rPr>
            <w:noProof/>
            <w:webHidden/>
          </w:rPr>
        </w:r>
        <w:r w:rsidR="008028A1">
          <w:rPr>
            <w:noProof/>
            <w:webHidden/>
          </w:rPr>
          <w:fldChar w:fldCharType="separate"/>
        </w:r>
        <w:r>
          <w:rPr>
            <w:noProof/>
            <w:webHidden/>
          </w:rPr>
          <w:t>79</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86" w:history="1">
        <w:r w:rsidR="008028A1" w:rsidRPr="00D36A57">
          <w:rPr>
            <w:rStyle w:val="Hipervnculo"/>
            <w:rFonts w:ascii="Times New Roman" w:hAnsi="Times New Roman" w:cs="Times New Roman"/>
            <w:noProof/>
            <w:lang w:val="es-PE"/>
          </w:rPr>
          <w:t>Tabla 4 Prueba de normalidad de comprensión de lectura y rendimiento académico en comunicación y matemática</w:t>
        </w:r>
        <w:r w:rsidR="008028A1">
          <w:rPr>
            <w:noProof/>
            <w:webHidden/>
          </w:rPr>
          <w:tab/>
        </w:r>
        <w:r w:rsidR="008028A1">
          <w:rPr>
            <w:noProof/>
            <w:webHidden/>
          </w:rPr>
          <w:fldChar w:fldCharType="begin"/>
        </w:r>
        <w:r w:rsidR="008028A1">
          <w:rPr>
            <w:noProof/>
            <w:webHidden/>
          </w:rPr>
          <w:instrText xml:space="preserve"> PAGEREF _Toc7296586 \h </w:instrText>
        </w:r>
        <w:r w:rsidR="008028A1">
          <w:rPr>
            <w:noProof/>
            <w:webHidden/>
          </w:rPr>
        </w:r>
        <w:r w:rsidR="008028A1">
          <w:rPr>
            <w:noProof/>
            <w:webHidden/>
          </w:rPr>
          <w:fldChar w:fldCharType="separate"/>
        </w:r>
        <w:r>
          <w:rPr>
            <w:noProof/>
            <w:webHidden/>
          </w:rPr>
          <w:t>80</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87" w:history="1">
        <w:r w:rsidR="008028A1" w:rsidRPr="00D36A57">
          <w:rPr>
            <w:rStyle w:val="Hipervnculo"/>
            <w:rFonts w:ascii="Times New Roman" w:hAnsi="Times New Roman" w:cs="Times New Roman"/>
            <w:noProof/>
            <w:lang w:val="es-PE"/>
          </w:rPr>
          <w:t>Tabla 5 Análisis correlacional entre la comprensión de lectura y rendimiento académico considerando el área de comunicación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_Toc7296587 \h </w:instrText>
        </w:r>
        <w:r w:rsidR="008028A1">
          <w:rPr>
            <w:noProof/>
            <w:webHidden/>
          </w:rPr>
        </w:r>
        <w:r w:rsidR="008028A1">
          <w:rPr>
            <w:noProof/>
            <w:webHidden/>
          </w:rPr>
          <w:fldChar w:fldCharType="separate"/>
        </w:r>
        <w:r>
          <w:rPr>
            <w:noProof/>
            <w:webHidden/>
          </w:rPr>
          <w:t>80</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88" w:history="1">
        <w:r w:rsidR="008028A1" w:rsidRPr="00D36A57">
          <w:rPr>
            <w:rStyle w:val="Hipervnculo"/>
            <w:rFonts w:ascii="Times New Roman" w:hAnsi="Times New Roman" w:cs="Times New Roman"/>
            <w:noProof/>
            <w:lang w:val="es-PE"/>
          </w:rPr>
          <w:t>Tabla 6 Análisis correlacional entre la comprensión de lectura y rendimiento académico considerando el área de matemática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_Toc7296588 \h </w:instrText>
        </w:r>
        <w:r w:rsidR="008028A1">
          <w:rPr>
            <w:noProof/>
            <w:webHidden/>
          </w:rPr>
        </w:r>
        <w:r w:rsidR="008028A1">
          <w:rPr>
            <w:noProof/>
            <w:webHidden/>
          </w:rPr>
          <w:fldChar w:fldCharType="separate"/>
        </w:r>
        <w:r>
          <w:rPr>
            <w:noProof/>
            <w:webHidden/>
          </w:rPr>
          <w:t>81</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89" w:history="1">
        <w:r w:rsidR="008028A1" w:rsidRPr="00D36A57">
          <w:rPr>
            <w:rStyle w:val="Hipervnculo"/>
            <w:rFonts w:ascii="Times New Roman" w:hAnsi="Times New Roman" w:cs="Times New Roman"/>
            <w:noProof/>
            <w:lang w:val="es-PE"/>
          </w:rPr>
          <w:t>Tabla 7 Análisis correlacional entre la capacidad para retener lo leído de la comprensión de lectura y rendimiento académico considerando el área de comunicación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_Toc7296589 \h </w:instrText>
        </w:r>
        <w:r w:rsidR="008028A1">
          <w:rPr>
            <w:noProof/>
            <w:webHidden/>
          </w:rPr>
        </w:r>
        <w:r w:rsidR="008028A1">
          <w:rPr>
            <w:noProof/>
            <w:webHidden/>
          </w:rPr>
          <w:fldChar w:fldCharType="separate"/>
        </w:r>
        <w:r>
          <w:rPr>
            <w:noProof/>
            <w:webHidden/>
          </w:rPr>
          <w:t>82</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0" w:history="1">
        <w:r w:rsidR="008028A1" w:rsidRPr="00D36A57">
          <w:rPr>
            <w:rStyle w:val="Hipervnculo"/>
            <w:rFonts w:ascii="Times New Roman" w:hAnsi="Times New Roman" w:cs="Times New Roman"/>
            <w:noProof/>
            <w:lang w:val="es-PE"/>
          </w:rPr>
          <w:t>Tabla 8 Análisis correlacional entre la capacidad para retener lo leído de la comprensión de lectura y rendimiento académico considerando el área de matemática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_Toc7296590 \h </w:instrText>
        </w:r>
        <w:r w:rsidR="008028A1">
          <w:rPr>
            <w:noProof/>
            <w:webHidden/>
          </w:rPr>
        </w:r>
        <w:r w:rsidR="008028A1">
          <w:rPr>
            <w:noProof/>
            <w:webHidden/>
          </w:rPr>
          <w:fldChar w:fldCharType="separate"/>
        </w:r>
        <w:r>
          <w:rPr>
            <w:noProof/>
            <w:webHidden/>
          </w:rPr>
          <w:t>82</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1" w:history="1">
        <w:r w:rsidR="008028A1" w:rsidRPr="00D36A57">
          <w:rPr>
            <w:rStyle w:val="Hipervnculo"/>
            <w:rFonts w:ascii="Times New Roman" w:hAnsi="Times New Roman" w:cs="Times New Roman"/>
            <w:noProof/>
            <w:lang w:val="es-PE"/>
          </w:rPr>
          <w:t>Tabla 9 Análisis correlacional entre la capacidad para sistematizar lo leído de la comprensión de lectura y rendimiento académico considerando el área de comunicación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_Toc7296591 \h </w:instrText>
        </w:r>
        <w:r w:rsidR="008028A1">
          <w:rPr>
            <w:noProof/>
            <w:webHidden/>
          </w:rPr>
        </w:r>
        <w:r w:rsidR="008028A1">
          <w:rPr>
            <w:noProof/>
            <w:webHidden/>
          </w:rPr>
          <w:fldChar w:fldCharType="separate"/>
        </w:r>
        <w:r>
          <w:rPr>
            <w:noProof/>
            <w:webHidden/>
          </w:rPr>
          <w:t>83</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2" w:history="1">
        <w:r w:rsidR="008028A1" w:rsidRPr="00D36A57">
          <w:rPr>
            <w:rStyle w:val="Hipervnculo"/>
            <w:rFonts w:ascii="Times New Roman" w:hAnsi="Times New Roman" w:cs="Times New Roman"/>
            <w:noProof/>
            <w:lang w:val="es-PE"/>
          </w:rPr>
          <w:t>Tabla 10 Análisis correlacional entre la capacidad para sistematizar y organizar lo leído de la comprensión de lectura y rendimiento académico considerando el área de matemática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_Toc7296592 \h </w:instrText>
        </w:r>
        <w:r w:rsidR="008028A1">
          <w:rPr>
            <w:noProof/>
            <w:webHidden/>
          </w:rPr>
        </w:r>
        <w:r w:rsidR="008028A1">
          <w:rPr>
            <w:noProof/>
            <w:webHidden/>
          </w:rPr>
          <w:fldChar w:fldCharType="separate"/>
        </w:r>
        <w:r>
          <w:rPr>
            <w:noProof/>
            <w:webHidden/>
          </w:rPr>
          <w:t>83</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3" w:history="1">
        <w:r w:rsidR="008028A1" w:rsidRPr="00D36A57">
          <w:rPr>
            <w:rStyle w:val="Hipervnculo"/>
            <w:rFonts w:ascii="Times New Roman" w:hAnsi="Times New Roman" w:cs="Times New Roman"/>
            <w:noProof/>
            <w:lang w:val="es-PE"/>
          </w:rPr>
          <w:t>Tabla 11 Análisis correlacional entre la capacidad para interpretar lo leído de la comprensión de lectura y rendimiento académico considerando el área de comunicación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_Toc7296593 \h </w:instrText>
        </w:r>
        <w:r w:rsidR="008028A1">
          <w:rPr>
            <w:noProof/>
            <w:webHidden/>
          </w:rPr>
        </w:r>
        <w:r w:rsidR="008028A1">
          <w:rPr>
            <w:noProof/>
            <w:webHidden/>
          </w:rPr>
          <w:fldChar w:fldCharType="separate"/>
        </w:r>
        <w:r>
          <w:rPr>
            <w:noProof/>
            <w:webHidden/>
          </w:rPr>
          <w:t>84</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4" w:history="1">
        <w:r w:rsidR="008028A1" w:rsidRPr="00D36A57">
          <w:rPr>
            <w:rStyle w:val="Hipervnculo"/>
            <w:rFonts w:ascii="Times New Roman" w:hAnsi="Times New Roman" w:cs="Times New Roman"/>
            <w:noProof/>
            <w:lang w:val="es-PE"/>
          </w:rPr>
          <w:t>Tabla 12 Análisis correlacional entre la capacidad para interpretar lo leído de la comprensión de lectura y rendimiento académico considerando el área de matemática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_Toc7296594 \h </w:instrText>
        </w:r>
        <w:r w:rsidR="008028A1">
          <w:rPr>
            <w:noProof/>
            <w:webHidden/>
          </w:rPr>
        </w:r>
        <w:r w:rsidR="008028A1">
          <w:rPr>
            <w:noProof/>
            <w:webHidden/>
          </w:rPr>
          <w:fldChar w:fldCharType="separate"/>
        </w:r>
        <w:r>
          <w:rPr>
            <w:noProof/>
            <w:webHidden/>
          </w:rPr>
          <w:t>84</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5" w:history="1">
        <w:r w:rsidR="008028A1" w:rsidRPr="00D36A57">
          <w:rPr>
            <w:rStyle w:val="Hipervnculo"/>
            <w:rFonts w:ascii="Times New Roman" w:hAnsi="Times New Roman" w:cs="Times New Roman"/>
            <w:noProof/>
            <w:lang w:val="es-PE"/>
          </w:rPr>
          <w:t>Tabla 13 Análisis correlacional entre la capacidad para valorar el contenido de la comprensión de lectura y rendimiento académico considerando el área de comunicación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_Toc7296595 \h </w:instrText>
        </w:r>
        <w:r w:rsidR="008028A1">
          <w:rPr>
            <w:noProof/>
            <w:webHidden/>
          </w:rPr>
        </w:r>
        <w:r w:rsidR="008028A1">
          <w:rPr>
            <w:noProof/>
            <w:webHidden/>
          </w:rPr>
          <w:fldChar w:fldCharType="separate"/>
        </w:r>
        <w:r>
          <w:rPr>
            <w:noProof/>
            <w:webHidden/>
          </w:rPr>
          <w:t>85</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6" w:history="1">
        <w:r w:rsidR="008028A1" w:rsidRPr="00D36A57">
          <w:rPr>
            <w:rStyle w:val="Hipervnculo"/>
            <w:rFonts w:ascii="Times New Roman" w:hAnsi="Times New Roman" w:cs="Times New Roman"/>
            <w:noProof/>
            <w:lang w:val="es-PE"/>
          </w:rPr>
          <w:t>Tabla 14 Análisis correlacional entre la capacidad para valorar el contenido de la comprensión de lectura y rendimiento académico considerando el área de matemática en estudiantes del nivel de educación primaria de instituciones educativas del distrito de San Luis.</w:t>
        </w:r>
        <w:r w:rsidR="008028A1">
          <w:rPr>
            <w:noProof/>
            <w:webHidden/>
          </w:rPr>
          <w:tab/>
        </w:r>
        <w:r w:rsidR="008028A1">
          <w:rPr>
            <w:noProof/>
            <w:webHidden/>
          </w:rPr>
          <w:fldChar w:fldCharType="begin"/>
        </w:r>
        <w:r w:rsidR="008028A1">
          <w:rPr>
            <w:noProof/>
            <w:webHidden/>
          </w:rPr>
          <w:instrText xml:space="preserve"> PAGEREF _Toc7296596 \h </w:instrText>
        </w:r>
        <w:r w:rsidR="008028A1">
          <w:rPr>
            <w:noProof/>
            <w:webHidden/>
          </w:rPr>
        </w:r>
        <w:r w:rsidR="008028A1">
          <w:rPr>
            <w:noProof/>
            <w:webHidden/>
          </w:rPr>
          <w:fldChar w:fldCharType="separate"/>
        </w:r>
        <w:r>
          <w:rPr>
            <w:noProof/>
            <w:webHidden/>
          </w:rPr>
          <w:t>85</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7" w:history="1">
        <w:r w:rsidR="008028A1" w:rsidRPr="00D36A57">
          <w:rPr>
            <w:rStyle w:val="Hipervnculo"/>
            <w:rFonts w:ascii="Times New Roman" w:hAnsi="Times New Roman" w:cs="Times New Roman"/>
            <w:noProof/>
            <w:lang w:val="es-PE"/>
          </w:rPr>
          <w:t>Tabla 15 Análisis comparativo en la comprensión de lectura global entre los estudiantes de tercer grado de educación primaria de instituciones educativas públicas y privadas del distrito de San Luis</w:t>
        </w:r>
        <w:r w:rsidR="008028A1">
          <w:rPr>
            <w:noProof/>
            <w:webHidden/>
          </w:rPr>
          <w:tab/>
        </w:r>
        <w:r w:rsidR="008028A1">
          <w:rPr>
            <w:noProof/>
            <w:webHidden/>
          </w:rPr>
          <w:fldChar w:fldCharType="begin"/>
        </w:r>
        <w:r w:rsidR="008028A1">
          <w:rPr>
            <w:noProof/>
            <w:webHidden/>
          </w:rPr>
          <w:instrText xml:space="preserve"> PAGEREF _Toc7296597 \h </w:instrText>
        </w:r>
        <w:r w:rsidR="008028A1">
          <w:rPr>
            <w:noProof/>
            <w:webHidden/>
          </w:rPr>
        </w:r>
        <w:r w:rsidR="008028A1">
          <w:rPr>
            <w:noProof/>
            <w:webHidden/>
          </w:rPr>
          <w:fldChar w:fldCharType="separate"/>
        </w:r>
        <w:r>
          <w:rPr>
            <w:noProof/>
            <w:webHidden/>
          </w:rPr>
          <w:t>86</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8" w:history="1">
        <w:r w:rsidR="008028A1" w:rsidRPr="00D36A57">
          <w:rPr>
            <w:rStyle w:val="Hipervnculo"/>
            <w:rFonts w:ascii="Times New Roman" w:hAnsi="Times New Roman" w:cs="Times New Roman"/>
            <w:noProof/>
            <w:lang w:val="es-PE"/>
          </w:rPr>
          <w:t>Tabla 16 Análisis comparativo en la comprensión de lectura en general entre los estudiantes de cuarto grado de educación primaria de instituciones educativas públicas y privadas del distrito de San Luis</w:t>
        </w:r>
        <w:r w:rsidR="008028A1">
          <w:rPr>
            <w:noProof/>
            <w:webHidden/>
          </w:rPr>
          <w:tab/>
        </w:r>
        <w:r w:rsidR="008028A1">
          <w:rPr>
            <w:noProof/>
            <w:webHidden/>
          </w:rPr>
          <w:fldChar w:fldCharType="begin"/>
        </w:r>
        <w:r w:rsidR="008028A1">
          <w:rPr>
            <w:noProof/>
            <w:webHidden/>
          </w:rPr>
          <w:instrText xml:space="preserve"> PAGEREF _Toc7296598 \h </w:instrText>
        </w:r>
        <w:r w:rsidR="008028A1">
          <w:rPr>
            <w:noProof/>
            <w:webHidden/>
          </w:rPr>
        </w:r>
        <w:r w:rsidR="008028A1">
          <w:rPr>
            <w:noProof/>
            <w:webHidden/>
          </w:rPr>
          <w:fldChar w:fldCharType="separate"/>
        </w:r>
        <w:r>
          <w:rPr>
            <w:noProof/>
            <w:webHidden/>
          </w:rPr>
          <w:t>87</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599" w:history="1">
        <w:r w:rsidR="008028A1" w:rsidRPr="00D36A57">
          <w:rPr>
            <w:rStyle w:val="Hipervnculo"/>
            <w:rFonts w:ascii="Times New Roman" w:hAnsi="Times New Roman" w:cs="Times New Roman"/>
            <w:noProof/>
            <w:lang w:val="es-PE"/>
          </w:rPr>
          <w:t>Tabla 17 Análisis comparativo en la comprensión de lectura en general entre los estudiantes de quinto grado de educación primaria de instituciones educativas públicas y privadas del distrito de San Luis</w:t>
        </w:r>
        <w:r w:rsidR="008028A1">
          <w:rPr>
            <w:noProof/>
            <w:webHidden/>
          </w:rPr>
          <w:tab/>
        </w:r>
        <w:r w:rsidR="008028A1">
          <w:rPr>
            <w:noProof/>
            <w:webHidden/>
          </w:rPr>
          <w:fldChar w:fldCharType="begin"/>
        </w:r>
        <w:r w:rsidR="008028A1">
          <w:rPr>
            <w:noProof/>
            <w:webHidden/>
          </w:rPr>
          <w:instrText xml:space="preserve"> PAGEREF _Toc7296599 \h </w:instrText>
        </w:r>
        <w:r w:rsidR="008028A1">
          <w:rPr>
            <w:noProof/>
            <w:webHidden/>
          </w:rPr>
        </w:r>
        <w:r w:rsidR="008028A1">
          <w:rPr>
            <w:noProof/>
            <w:webHidden/>
          </w:rPr>
          <w:fldChar w:fldCharType="separate"/>
        </w:r>
        <w:r>
          <w:rPr>
            <w:noProof/>
            <w:webHidden/>
          </w:rPr>
          <w:t>88</w:t>
        </w:r>
        <w:r w:rsidR="008028A1">
          <w:rPr>
            <w:noProof/>
            <w:webHidden/>
          </w:rPr>
          <w:fldChar w:fldCharType="end"/>
        </w:r>
      </w:hyperlink>
    </w:p>
    <w:p w:rsidR="008028A1" w:rsidRDefault="007D1186" w:rsidP="008028A1">
      <w:pPr>
        <w:pStyle w:val="Tabladeilustraciones"/>
        <w:tabs>
          <w:tab w:val="right" w:leader="dot" w:pos="9350"/>
        </w:tabs>
        <w:spacing w:line="360" w:lineRule="auto"/>
        <w:rPr>
          <w:rFonts w:asciiTheme="minorHAnsi" w:eastAsiaTheme="minorEastAsia" w:hAnsiTheme="minorHAnsi" w:cstheme="minorBidi"/>
          <w:noProof/>
          <w:sz w:val="24"/>
          <w:szCs w:val="24"/>
          <w:lang w:val="es-PE" w:eastAsia="es-ES_tradnl" w:bidi="ar-SA"/>
        </w:rPr>
      </w:pPr>
      <w:hyperlink w:anchor="_Toc7296600" w:history="1">
        <w:r w:rsidR="008028A1" w:rsidRPr="00D36A57">
          <w:rPr>
            <w:rStyle w:val="Hipervnculo"/>
            <w:rFonts w:ascii="Times New Roman" w:hAnsi="Times New Roman" w:cs="Times New Roman"/>
            <w:noProof/>
            <w:lang w:val="es-PE"/>
          </w:rPr>
          <w:t>Tabla 18 Análisis comparativo en la comprensión de lectura en general entre los estudiantes de sexto grado de educación primaria de instituciones educativas públicas y privadas del distrito de San Luis</w:t>
        </w:r>
        <w:r w:rsidR="008028A1">
          <w:rPr>
            <w:noProof/>
            <w:webHidden/>
          </w:rPr>
          <w:tab/>
        </w:r>
        <w:r w:rsidR="008028A1">
          <w:rPr>
            <w:noProof/>
            <w:webHidden/>
          </w:rPr>
          <w:fldChar w:fldCharType="begin"/>
        </w:r>
        <w:r w:rsidR="008028A1">
          <w:rPr>
            <w:noProof/>
            <w:webHidden/>
          </w:rPr>
          <w:instrText xml:space="preserve"> PAGEREF _Toc7296600 \h </w:instrText>
        </w:r>
        <w:r w:rsidR="008028A1">
          <w:rPr>
            <w:noProof/>
            <w:webHidden/>
          </w:rPr>
        </w:r>
        <w:r w:rsidR="008028A1">
          <w:rPr>
            <w:noProof/>
            <w:webHidden/>
          </w:rPr>
          <w:fldChar w:fldCharType="separate"/>
        </w:r>
        <w:r>
          <w:rPr>
            <w:noProof/>
            <w:webHidden/>
          </w:rPr>
          <w:t>88</w:t>
        </w:r>
        <w:r w:rsidR="008028A1">
          <w:rPr>
            <w:noProof/>
            <w:webHidden/>
          </w:rPr>
          <w:fldChar w:fldCharType="end"/>
        </w:r>
      </w:hyperlink>
    </w:p>
    <w:p w:rsidR="00BA16A8" w:rsidRPr="002336AE" w:rsidRDefault="008028A1" w:rsidP="00BA16A8">
      <w:pPr>
        <w:spacing w:line="480" w:lineRule="auto"/>
        <w:ind w:firstLine="720"/>
        <w:jc w:val="center"/>
        <w:rPr>
          <w:rFonts w:ascii="Times New Roman" w:hAnsi="Times New Roman" w:cs="Times New Roman"/>
          <w:b/>
          <w:sz w:val="24"/>
          <w:szCs w:val="24"/>
          <w:lang w:val="es-PE"/>
        </w:rPr>
      </w:pPr>
      <w:r>
        <w:rPr>
          <w:rFonts w:ascii="Times New Roman" w:hAnsi="Times New Roman" w:cs="Times New Roman"/>
          <w:b/>
          <w:sz w:val="24"/>
          <w:szCs w:val="24"/>
          <w:lang w:val="es-PE"/>
        </w:rPr>
        <w:fldChar w:fldCharType="end"/>
      </w:r>
    </w:p>
    <w:p w:rsidR="00CD216F" w:rsidRPr="00B841DC" w:rsidRDefault="00CD216F" w:rsidP="00B841DC">
      <w:pPr>
        <w:spacing w:line="480" w:lineRule="auto"/>
        <w:rPr>
          <w:rFonts w:ascii="Times New Roman" w:hAnsi="Times New Roman" w:cs="Times New Roman"/>
          <w:sz w:val="24"/>
          <w:szCs w:val="24"/>
          <w:lang w:val="es-ES_tradnl"/>
        </w:rPr>
      </w:pPr>
      <w:r w:rsidRPr="00CD216F">
        <w:rPr>
          <w:rFonts w:ascii="Times New Roman" w:hAnsi="Times New Roman" w:cs="Times New Roman"/>
          <w:lang w:val="es-ES_tradnl"/>
        </w:rPr>
        <w:br w:type="page"/>
      </w:r>
    </w:p>
    <w:p w:rsidR="001C69DE" w:rsidRDefault="001C69DE" w:rsidP="00644141">
      <w:pPr>
        <w:pStyle w:val="Textoindependiente"/>
        <w:spacing w:line="480" w:lineRule="auto"/>
        <w:ind w:right="4"/>
        <w:jc w:val="center"/>
        <w:rPr>
          <w:rFonts w:ascii="Times New Roman" w:hAnsi="Times New Roman" w:cs="Times New Roman"/>
          <w:lang w:val="es-ES_tradnl"/>
        </w:rPr>
        <w:sectPr w:rsidR="001C69DE" w:rsidSect="0044073E">
          <w:headerReference w:type="default" r:id="rId14"/>
          <w:pgSz w:w="12240" w:h="15840"/>
          <w:pgMar w:top="1440" w:right="1440" w:bottom="1440" w:left="1440" w:header="720" w:footer="720" w:gutter="0"/>
          <w:pgNumType w:fmt="upperRoman"/>
          <w:cols w:space="720"/>
          <w:docGrid w:linePitch="299"/>
        </w:sectPr>
      </w:pPr>
    </w:p>
    <w:p w:rsidR="008028A1" w:rsidRDefault="008028A1" w:rsidP="008028A1">
      <w:pPr>
        <w:pStyle w:val="Textoindependiente"/>
        <w:spacing w:line="480" w:lineRule="auto"/>
        <w:ind w:right="4"/>
        <w:jc w:val="center"/>
        <w:rPr>
          <w:rFonts w:ascii="Times New Roman" w:hAnsi="Times New Roman" w:cs="Times New Roman"/>
          <w:lang w:val="es-ES_tradnl"/>
        </w:rPr>
      </w:pPr>
    </w:p>
    <w:p w:rsidR="008028A1" w:rsidRDefault="008028A1" w:rsidP="00644141">
      <w:pPr>
        <w:pStyle w:val="Textoindependiente"/>
        <w:spacing w:line="480" w:lineRule="auto"/>
        <w:ind w:right="4"/>
        <w:jc w:val="center"/>
        <w:rPr>
          <w:rFonts w:ascii="Times New Roman" w:hAnsi="Times New Roman" w:cs="Times New Roman"/>
          <w:lang w:val="es-ES_tradnl"/>
        </w:rPr>
      </w:pPr>
    </w:p>
    <w:p w:rsidR="008028A1" w:rsidRDefault="008028A1" w:rsidP="00644141">
      <w:pPr>
        <w:pStyle w:val="Textoindependiente"/>
        <w:spacing w:line="480" w:lineRule="auto"/>
        <w:ind w:right="4"/>
        <w:jc w:val="center"/>
        <w:rPr>
          <w:rFonts w:ascii="Times New Roman" w:hAnsi="Times New Roman" w:cs="Times New Roman"/>
          <w:lang w:val="es-ES_tradnl"/>
        </w:rPr>
      </w:pPr>
    </w:p>
    <w:p w:rsidR="008028A1" w:rsidRDefault="008028A1" w:rsidP="00644141">
      <w:pPr>
        <w:pStyle w:val="Textoindependiente"/>
        <w:spacing w:line="480" w:lineRule="auto"/>
        <w:ind w:right="4"/>
        <w:jc w:val="center"/>
        <w:rPr>
          <w:rFonts w:ascii="Times New Roman" w:hAnsi="Times New Roman" w:cs="Times New Roman"/>
          <w:lang w:val="es-ES_tradnl"/>
        </w:rPr>
      </w:pPr>
    </w:p>
    <w:p w:rsidR="008028A1" w:rsidRPr="00CD216F" w:rsidRDefault="008028A1" w:rsidP="00644141">
      <w:pPr>
        <w:pStyle w:val="Textoindependiente"/>
        <w:spacing w:line="480" w:lineRule="auto"/>
        <w:ind w:right="4"/>
        <w:jc w:val="center"/>
        <w:rPr>
          <w:rFonts w:ascii="Times New Roman" w:hAnsi="Times New Roman" w:cs="Times New Roman"/>
          <w:lang w:val="es-ES_tradnl"/>
        </w:rPr>
      </w:pPr>
    </w:p>
    <w:p w:rsidR="00DD7A5C" w:rsidRDefault="00C94850" w:rsidP="00F907FD">
      <w:pPr>
        <w:pStyle w:val="Ttulo1"/>
        <w:spacing w:line="480" w:lineRule="auto"/>
        <w:ind w:left="0"/>
        <w:rPr>
          <w:rFonts w:ascii="Times New Roman" w:hAnsi="Times New Roman" w:cs="Times New Roman"/>
          <w:sz w:val="24"/>
          <w:szCs w:val="24"/>
          <w:lang w:val="es-ES_tradnl"/>
        </w:rPr>
      </w:pPr>
      <w:bookmarkStart w:id="8" w:name="_Toc11770343"/>
      <w:r w:rsidRPr="00AF59AF">
        <w:rPr>
          <w:rFonts w:ascii="Times New Roman" w:hAnsi="Times New Roman" w:cs="Times New Roman"/>
          <w:sz w:val="24"/>
          <w:szCs w:val="24"/>
          <w:lang w:val="es-ES_tradnl"/>
        </w:rPr>
        <w:t>CAPITULO</w:t>
      </w:r>
      <w:r w:rsidR="00DD7A5C" w:rsidRPr="00AF59AF">
        <w:rPr>
          <w:rFonts w:ascii="Times New Roman" w:hAnsi="Times New Roman" w:cs="Times New Roman"/>
          <w:sz w:val="24"/>
          <w:szCs w:val="24"/>
          <w:lang w:val="es-ES_tradnl"/>
        </w:rPr>
        <w:t xml:space="preserve"> </w:t>
      </w:r>
      <w:r w:rsidRPr="00AF59AF">
        <w:rPr>
          <w:rFonts w:ascii="Times New Roman" w:hAnsi="Times New Roman" w:cs="Times New Roman"/>
          <w:sz w:val="24"/>
          <w:szCs w:val="24"/>
          <w:lang w:val="es-ES_tradnl"/>
        </w:rPr>
        <w:t>I</w:t>
      </w:r>
      <w:bookmarkEnd w:id="8"/>
    </w:p>
    <w:p w:rsidR="006372C9" w:rsidRPr="007C1514" w:rsidRDefault="006372C9" w:rsidP="00F907FD">
      <w:pPr>
        <w:pStyle w:val="Ttulo1"/>
        <w:spacing w:line="480" w:lineRule="auto"/>
        <w:ind w:left="0" w:right="4"/>
        <w:rPr>
          <w:rFonts w:ascii="Times New Roman" w:hAnsi="Times New Roman" w:cs="Times New Roman"/>
          <w:sz w:val="24"/>
          <w:szCs w:val="24"/>
          <w:lang w:val="es-ES_tradnl"/>
        </w:rPr>
      </w:pPr>
    </w:p>
    <w:p w:rsidR="005C3C75" w:rsidRPr="007C1514" w:rsidRDefault="00253F83" w:rsidP="00F907FD">
      <w:pPr>
        <w:pStyle w:val="Ttulo1"/>
        <w:spacing w:line="480" w:lineRule="auto"/>
        <w:ind w:left="0"/>
        <w:rPr>
          <w:rFonts w:ascii="Times New Roman" w:hAnsi="Times New Roman" w:cs="Times New Roman"/>
          <w:sz w:val="24"/>
          <w:szCs w:val="24"/>
          <w:lang w:val="es-ES_tradnl"/>
        </w:rPr>
      </w:pPr>
      <w:bookmarkStart w:id="9" w:name="_Toc11770344"/>
      <w:r w:rsidRPr="00AF59AF">
        <w:rPr>
          <w:rFonts w:ascii="Times New Roman" w:hAnsi="Times New Roman" w:cs="Times New Roman"/>
          <w:sz w:val="24"/>
          <w:szCs w:val="24"/>
          <w:lang w:val="es-ES_tradnl"/>
        </w:rPr>
        <w:t>PLANTEAMIENTO DEL ESTUDIO</w:t>
      </w:r>
      <w:bookmarkEnd w:id="9"/>
    </w:p>
    <w:p w:rsidR="005C3C75" w:rsidRPr="00AF59AF" w:rsidRDefault="005C3C75" w:rsidP="008E28EE">
      <w:pPr>
        <w:spacing w:line="480" w:lineRule="auto"/>
        <w:rPr>
          <w:rFonts w:ascii="Times New Roman" w:hAnsi="Times New Roman" w:cs="Times New Roman"/>
          <w:sz w:val="24"/>
          <w:szCs w:val="24"/>
          <w:lang w:val="es-ES_tradnl"/>
        </w:rPr>
      </w:pPr>
    </w:p>
    <w:p w:rsidR="005C3C75" w:rsidRPr="007C1514" w:rsidRDefault="00253F83" w:rsidP="00031047">
      <w:pPr>
        <w:pStyle w:val="Ttulo2"/>
        <w:numPr>
          <w:ilvl w:val="0"/>
          <w:numId w:val="27"/>
        </w:numPr>
        <w:spacing w:line="480" w:lineRule="auto"/>
        <w:ind w:left="0" w:hanging="11"/>
        <w:rPr>
          <w:rFonts w:ascii="Times New Roman" w:hAnsi="Times New Roman" w:cs="Times New Roman"/>
          <w:i w:val="0"/>
          <w:sz w:val="24"/>
          <w:szCs w:val="24"/>
          <w:lang w:val="es-ES_tradnl"/>
        </w:rPr>
      </w:pPr>
      <w:bookmarkStart w:id="10" w:name="_TOC_250021"/>
      <w:bookmarkStart w:id="11" w:name="_Toc11770345"/>
      <w:r w:rsidRPr="007C1514">
        <w:rPr>
          <w:rFonts w:ascii="Times New Roman" w:hAnsi="Times New Roman" w:cs="Times New Roman"/>
          <w:i w:val="0"/>
          <w:sz w:val="24"/>
          <w:szCs w:val="24"/>
          <w:lang w:val="es-ES_tradnl"/>
        </w:rPr>
        <w:t>Formulación del</w:t>
      </w:r>
      <w:r w:rsidRPr="007C1514">
        <w:rPr>
          <w:rFonts w:ascii="Times New Roman" w:hAnsi="Times New Roman" w:cs="Times New Roman"/>
          <w:i w:val="0"/>
          <w:spacing w:val="-4"/>
          <w:sz w:val="24"/>
          <w:szCs w:val="24"/>
          <w:lang w:val="es-ES_tradnl"/>
        </w:rPr>
        <w:t xml:space="preserve"> </w:t>
      </w:r>
      <w:bookmarkEnd w:id="10"/>
      <w:r w:rsidRPr="007C1514">
        <w:rPr>
          <w:rFonts w:ascii="Times New Roman" w:hAnsi="Times New Roman" w:cs="Times New Roman"/>
          <w:i w:val="0"/>
          <w:sz w:val="24"/>
          <w:szCs w:val="24"/>
          <w:lang w:val="es-ES_tradnl"/>
        </w:rPr>
        <w:t>problema</w:t>
      </w:r>
      <w:bookmarkEnd w:id="11"/>
    </w:p>
    <w:p w:rsidR="00AF59AF" w:rsidRPr="00AF59AF" w:rsidRDefault="00AF59AF" w:rsidP="008E28EE">
      <w:pPr>
        <w:spacing w:line="480" w:lineRule="auto"/>
        <w:rPr>
          <w:rFonts w:ascii="Times New Roman" w:hAnsi="Times New Roman" w:cs="Times New Roman"/>
          <w:b/>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La lectura y el proceso comprensivo de los contenidos, ha sido siempre preocupación en el marco educativo internacional como nacional. En  Perú, el Ministerio de Educación (2013) con base en los resultados de las mediciones del Programa Internacional de Evaluación de Estudiantes (PISA, 2000, 2003, 2007, 2009); del Laboratorio Latinoamericano de Evaluación de la Calidad de la Educación (LLece); y</w:t>
      </w:r>
      <w:r w:rsidR="00C04DDC" w:rsidRPr="00AF59AF">
        <w:rPr>
          <w:rFonts w:ascii="Times New Roman" w:hAnsi="Times New Roman" w:cs="Times New Roman"/>
          <w:sz w:val="24"/>
          <w:szCs w:val="24"/>
          <w:lang w:val="es-ES_tradnl"/>
        </w:rPr>
        <w:t xml:space="preserve"> del Banco Mundial (2006) indicaron</w:t>
      </w:r>
      <w:r w:rsidR="00253F83" w:rsidRPr="00AF59AF">
        <w:rPr>
          <w:rFonts w:ascii="Times New Roman" w:hAnsi="Times New Roman" w:cs="Times New Roman"/>
          <w:sz w:val="24"/>
          <w:szCs w:val="24"/>
          <w:lang w:val="es-ES_tradnl"/>
        </w:rPr>
        <w:t xml:space="preserve"> que aproximadamente el 20% de los estudiantes de los primeros grados de primaria alcanzaban el nivel deseado de aprendizaje en Comunicación y Matemática en la evaluación simple de lectura presentando un nivel aceptable. Siendo ello la base para grados</w:t>
      </w:r>
      <w:r w:rsidR="00253F83" w:rsidRPr="00AF59AF">
        <w:rPr>
          <w:rFonts w:ascii="Times New Roman" w:hAnsi="Times New Roman" w:cs="Times New Roman"/>
          <w:spacing w:val="-13"/>
          <w:sz w:val="24"/>
          <w:szCs w:val="24"/>
          <w:lang w:val="es-ES_tradnl"/>
        </w:rPr>
        <w:t xml:space="preserve"> </w:t>
      </w:r>
      <w:r w:rsidR="00253F83" w:rsidRPr="00AF59AF">
        <w:rPr>
          <w:rFonts w:ascii="Times New Roman" w:hAnsi="Times New Roman" w:cs="Times New Roman"/>
          <w:sz w:val="24"/>
          <w:szCs w:val="24"/>
          <w:lang w:val="es-ES_tradnl"/>
        </w:rPr>
        <w:t>superiores.</w:t>
      </w:r>
    </w:p>
    <w:p w:rsidR="00D14E7D" w:rsidRPr="00AF59AF" w:rsidRDefault="00D14E7D" w:rsidP="00AF59AF">
      <w:pPr>
        <w:spacing w:line="480" w:lineRule="auto"/>
        <w:rPr>
          <w:rFonts w:ascii="Times New Roman" w:hAnsi="Times New Roman" w:cs="Times New Roman"/>
          <w:sz w:val="24"/>
          <w:szCs w:val="24"/>
          <w:lang w:val="es-ES_tradnl"/>
        </w:rPr>
      </w:pPr>
    </w:p>
    <w:p w:rsidR="005C3C75"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Como se observa, los resultados de las mediciones internacionales, en años anteriores, demostraron un gran problema en el proceso alfabetizador, específicamente a nivel lector, señalando que los estudiantes</w:t>
      </w:r>
      <w:r w:rsidR="001A324C" w:rsidRPr="00AF59AF">
        <w:rPr>
          <w:rFonts w:ascii="Times New Roman" w:hAnsi="Times New Roman" w:cs="Times New Roman"/>
          <w:sz w:val="24"/>
          <w:szCs w:val="24"/>
          <w:lang w:val="es-ES_tradnl"/>
        </w:rPr>
        <w:t xml:space="preserve"> presentaban dificultades para procesar la información </w:t>
      </w:r>
      <w:r w:rsidR="00253F83" w:rsidRPr="00AF59AF">
        <w:rPr>
          <w:rFonts w:ascii="Times New Roman" w:hAnsi="Times New Roman" w:cs="Times New Roman"/>
          <w:sz w:val="24"/>
          <w:szCs w:val="24"/>
          <w:lang w:val="es-ES_tradnl"/>
        </w:rPr>
        <w:t xml:space="preserve">que se les presentaba en </w:t>
      </w:r>
      <w:r w:rsidR="001A324C" w:rsidRPr="00AF59AF">
        <w:rPr>
          <w:rFonts w:ascii="Times New Roman" w:hAnsi="Times New Roman" w:cs="Times New Roman"/>
          <w:sz w:val="24"/>
          <w:szCs w:val="24"/>
          <w:lang w:val="es-ES_tradnl"/>
        </w:rPr>
        <w:t>la lectura de los textos</w:t>
      </w:r>
      <w:r w:rsidR="00253F83" w:rsidRPr="00AF59AF">
        <w:rPr>
          <w:rFonts w:ascii="Times New Roman" w:hAnsi="Times New Roman" w:cs="Times New Roman"/>
          <w:sz w:val="24"/>
          <w:szCs w:val="24"/>
          <w:lang w:val="es-ES_tradnl"/>
        </w:rPr>
        <w:t xml:space="preserve"> con los que no estaban familiarizados,</w:t>
      </w:r>
      <w:r w:rsidR="0010034D" w:rsidRPr="00AF59AF">
        <w:rPr>
          <w:rFonts w:ascii="Times New Roman" w:hAnsi="Times New Roman" w:cs="Times New Roman"/>
          <w:sz w:val="24"/>
          <w:szCs w:val="24"/>
          <w:lang w:val="es-ES_tradnl"/>
        </w:rPr>
        <w:t xml:space="preserve"> </w:t>
      </w:r>
      <w:r w:rsidR="001A324C" w:rsidRPr="00AF59AF">
        <w:rPr>
          <w:rFonts w:ascii="Times New Roman" w:hAnsi="Times New Roman" w:cs="Times New Roman"/>
          <w:sz w:val="24"/>
          <w:szCs w:val="24"/>
          <w:lang w:val="es-ES_tradnl"/>
        </w:rPr>
        <w:t>ello se evidenciaba en la dificultad</w:t>
      </w:r>
      <w:r w:rsidR="0010034D" w:rsidRPr="00AF59AF">
        <w:rPr>
          <w:rFonts w:ascii="Times New Roman" w:hAnsi="Times New Roman" w:cs="Times New Roman"/>
          <w:sz w:val="24"/>
          <w:szCs w:val="24"/>
          <w:lang w:val="es-ES_tradnl"/>
        </w:rPr>
        <w:t xml:space="preserve"> para emplear la lectura como medio para avanzar y profundizar</w:t>
      </w:r>
      <w:r w:rsidR="00253F83" w:rsidRPr="00AF59AF">
        <w:rPr>
          <w:rFonts w:ascii="Times New Roman" w:hAnsi="Times New Roman" w:cs="Times New Roman"/>
          <w:sz w:val="24"/>
          <w:szCs w:val="24"/>
          <w:lang w:val="es-ES_tradnl"/>
        </w:rPr>
        <w:t xml:space="preserve"> sus conocimientos y destrezas en dos áreas básicas del saber: Comunicación y Matemática. Sin embargo, a pesar de los esfuerzos desplegados por la instancia gubernamental </w:t>
      </w:r>
      <w:r w:rsidR="00253F83" w:rsidRPr="00AF59AF">
        <w:rPr>
          <w:rFonts w:ascii="Times New Roman" w:hAnsi="Times New Roman" w:cs="Times New Roman"/>
          <w:spacing w:val="2"/>
          <w:sz w:val="24"/>
          <w:szCs w:val="24"/>
          <w:lang w:val="es-ES_tradnl"/>
        </w:rPr>
        <w:t xml:space="preserve">desde </w:t>
      </w:r>
      <w:r w:rsidR="00253F83" w:rsidRPr="00AF59AF">
        <w:rPr>
          <w:rFonts w:ascii="Times New Roman" w:hAnsi="Times New Roman" w:cs="Times New Roman"/>
          <w:sz w:val="24"/>
          <w:szCs w:val="24"/>
          <w:lang w:val="es-ES_tradnl"/>
        </w:rPr>
        <w:t>el 2001 al 2008, Camargo (2009) indicó que aproximadamente más del 70% de estudiantes que culminaban educación primaria, se encontraban por debajo del nivel básico de los logros esperados en la lectura, comunicación</w:t>
      </w:r>
      <w:r w:rsidR="00253F83" w:rsidRPr="00AF59AF">
        <w:rPr>
          <w:rFonts w:ascii="Times New Roman" w:hAnsi="Times New Roman" w:cs="Times New Roman"/>
          <w:spacing w:val="28"/>
          <w:sz w:val="24"/>
          <w:szCs w:val="24"/>
          <w:lang w:val="es-ES_tradnl"/>
        </w:rPr>
        <w:t xml:space="preserve"> </w:t>
      </w:r>
      <w:r w:rsidR="00253F83" w:rsidRPr="00AF59AF">
        <w:rPr>
          <w:rFonts w:ascii="Times New Roman" w:hAnsi="Times New Roman" w:cs="Times New Roman"/>
          <w:sz w:val="24"/>
          <w:szCs w:val="24"/>
          <w:lang w:val="es-ES_tradnl"/>
        </w:rPr>
        <w:t>y</w:t>
      </w:r>
      <w:r w:rsidR="00B67800"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matemátic</w:t>
      </w:r>
      <w:r w:rsidR="00C04DDC" w:rsidRPr="00AF59AF">
        <w:rPr>
          <w:rFonts w:ascii="Times New Roman" w:hAnsi="Times New Roman" w:cs="Times New Roman"/>
          <w:sz w:val="24"/>
          <w:szCs w:val="24"/>
          <w:lang w:val="es-ES_tradnl"/>
        </w:rPr>
        <w:t>a. Refiriendo además que los resultados hallados en</w:t>
      </w:r>
      <w:r w:rsidR="00253F83" w:rsidRPr="00AF59AF">
        <w:rPr>
          <w:rFonts w:ascii="Times New Roman" w:hAnsi="Times New Roman" w:cs="Times New Roman"/>
          <w:sz w:val="24"/>
          <w:szCs w:val="24"/>
          <w:lang w:val="es-ES_tradnl"/>
        </w:rPr>
        <w:t xml:space="preserve"> las evaluaciones censales de rendimiento académico e</w:t>
      </w:r>
      <w:r w:rsidR="00C04DDC" w:rsidRPr="00AF59AF">
        <w:rPr>
          <w:rFonts w:ascii="Times New Roman" w:hAnsi="Times New Roman" w:cs="Times New Roman"/>
          <w:sz w:val="24"/>
          <w:szCs w:val="24"/>
          <w:lang w:val="es-ES_tradnl"/>
        </w:rPr>
        <w:t>n lectura y matemática evidenciaron</w:t>
      </w:r>
      <w:r w:rsidR="00BF6A05" w:rsidRPr="00AF59AF">
        <w:rPr>
          <w:rFonts w:ascii="Times New Roman" w:hAnsi="Times New Roman" w:cs="Times New Roman"/>
          <w:sz w:val="24"/>
          <w:szCs w:val="24"/>
          <w:lang w:val="es-ES_tradnl"/>
        </w:rPr>
        <w:t xml:space="preserve"> que los resultados </w:t>
      </w:r>
      <w:r w:rsidR="00B34AF0" w:rsidRPr="00AF59AF">
        <w:rPr>
          <w:rFonts w:ascii="Times New Roman" w:hAnsi="Times New Roman" w:cs="Times New Roman"/>
          <w:sz w:val="24"/>
          <w:szCs w:val="24"/>
          <w:lang w:val="es-ES_tradnl"/>
        </w:rPr>
        <w:t xml:space="preserve">en lo que respecta a los logros de aprendizaje </w:t>
      </w:r>
      <w:r w:rsidR="00BF6A05" w:rsidRPr="00AF59AF">
        <w:rPr>
          <w:rFonts w:ascii="Times New Roman" w:hAnsi="Times New Roman" w:cs="Times New Roman"/>
          <w:sz w:val="24"/>
          <w:szCs w:val="24"/>
          <w:lang w:val="es-ES_tradnl"/>
        </w:rPr>
        <w:t xml:space="preserve">más bajos se relacionan con los estudiantes atendidos en el sector </w:t>
      </w:r>
      <w:r w:rsidR="00CD216F" w:rsidRPr="00AF59AF">
        <w:rPr>
          <w:rFonts w:ascii="Times New Roman" w:hAnsi="Times New Roman" w:cs="Times New Roman"/>
          <w:sz w:val="24"/>
          <w:szCs w:val="24"/>
          <w:lang w:val="es-ES_tradnl"/>
        </w:rPr>
        <w:t>público, y</w:t>
      </w:r>
      <w:r w:rsidR="00253F83" w:rsidRPr="00AF59AF">
        <w:rPr>
          <w:rFonts w:ascii="Times New Roman" w:hAnsi="Times New Roman" w:cs="Times New Roman"/>
          <w:sz w:val="24"/>
          <w:szCs w:val="24"/>
          <w:lang w:val="es-ES_tradnl"/>
        </w:rPr>
        <w:t xml:space="preserve"> dentro de este grupo, aquellos que estudiaron en escuelas </w:t>
      </w:r>
      <w:r w:rsidR="00325A7D" w:rsidRPr="00AF59AF">
        <w:rPr>
          <w:rFonts w:ascii="Times New Roman" w:hAnsi="Times New Roman" w:cs="Times New Roman"/>
          <w:sz w:val="24"/>
          <w:szCs w:val="24"/>
          <w:lang w:val="es-ES_tradnl"/>
        </w:rPr>
        <w:t>multigrado-rurales</w:t>
      </w:r>
      <w:r w:rsidR="00B34AF0" w:rsidRPr="00AF59AF">
        <w:rPr>
          <w:rFonts w:ascii="Times New Roman" w:hAnsi="Times New Roman" w:cs="Times New Roman"/>
          <w:sz w:val="24"/>
          <w:szCs w:val="24"/>
          <w:lang w:val="es-ES_tradnl"/>
        </w:rPr>
        <w:t>, son</w:t>
      </w:r>
      <w:r w:rsidR="00253F83" w:rsidRPr="00AF59AF">
        <w:rPr>
          <w:rFonts w:ascii="Times New Roman" w:hAnsi="Times New Roman" w:cs="Times New Roman"/>
          <w:sz w:val="24"/>
          <w:szCs w:val="24"/>
          <w:lang w:val="es-ES_tradnl"/>
        </w:rPr>
        <w:t xml:space="preserve"> los que peores resultados obtuvieron.</w:t>
      </w:r>
    </w:p>
    <w:p w:rsidR="00AF59AF" w:rsidRPr="00AF59AF" w:rsidRDefault="00AF59AF" w:rsidP="00AF59AF">
      <w:pPr>
        <w:spacing w:line="480" w:lineRule="auto"/>
        <w:rPr>
          <w:rFonts w:ascii="Times New Roman" w:hAnsi="Times New Roman" w:cs="Times New Roman"/>
          <w:sz w:val="24"/>
          <w:szCs w:val="24"/>
          <w:lang w:val="es-ES_tradnl"/>
        </w:rPr>
      </w:pPr>
    </w:p>
    <w:p w:rsidR="002170AF" w:rsidRPr="00AF59AF" w:rsidRDefault="0010034D"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764F1B" w:rsidRPr="00AF59AF">
        <w:rPr>
          <w:rFonts w:ascii="Times New Roman" w:hAnsi="Times New Roman" w:cs="Times New Roman"/>
          <w:sz w:val="24"/>
          <w:szCs w:val="24"/>
          <w:lang w:val="es-ES_tradnl"/>
        </w:rPr>
        <w:t xml:space="preserve">    </w:t>
      </w:r>
      <w:r w:rsidRPr="00AF59AF">
        <w:rPr>
          <w:rFonts w:ascii="Times New Roman" w:hAnsi="Times New Roman" w:cs="Times New Roman"/>
          <w:sz w:val="24"/>
          <w:szCs w:val="24"/>
          <w:lang w:val="es-ES_tradnl"/>
        </w:rPr>
        <w:t>L</w:t>
      </w:r>
      <w:r w:rsidR="002170AF" w:rsidRPr="00AF59AF">
        <w:rPr>
          <w:rFonts w:ascii="Times New Roman" w:hAnsi="Times New Roman" w:cs="Times New Roman"/>
          <w:sz w:val="24"/>
          <w:szCs w:val="24"/>
          <w:lang w:val="es-ES_tradnl"/>
        </w:rPr>
        <w:t>a Unidad de Medición de Calidad</w:t>
      </w:r>
      <w:r w:rsidRPr="00AF59AF">
        <w:rPr>
          <w:rFonts w:ascii="Times New Roman" w:hAnsi="Times New Roman" w:cs="Times New Roman"/>
          <w:sz w:val="24"/>
          <w:szCs w:val="24"/>
          <w:lang w:val="es-ES_tradnl"/>
        </w:rPr>
        <w:t xml:space="preserve"> a través de La prueba aplicada de manera </w:t>
      </w:r>
      <w:r w:rsidR="001409DE" w:rsidRPr="00AF59AF">
        <w:rPr>
          <w:rFonts w:ascii="Times New Roman" w:hAnsi="Times New Roman" w:cs="Times New Roman"/>
          <w:sz w:val="24"/>
          <w:szCs w:val="24"/>
          <w:lang w:val="es-ES_tradnl"/>
        </w:rPr>
        <w:t xml:space="preserve">estandarizada, </w:t>
      </w:r>
      <w:r w:rsidR="00CD216F" w:rsidRPr="00AF59AF">
        <w:rPr>
          <w:rFonts w:ascii="Times New Roman" w:hAnsi="Times New Roman" w:cs="Times New Roman"/>
          <w:sz w:val="24"/>
          <w:szCs w:val="24"/>
          <w:lang w:val="es-ES_tradnl"/>
        </w:rPr>
        <w:t>encontró</w:t>
      </w:r>
      <w:r w:rsidR="002170AF" w:rsidRPr="00AF59AF">
        <w:rPr>
          <w:rFonts w:ascii="Times New Roman" w:hAnsi="Times New Roman" w:cs="Times New Roman"/>
          <w:sz w:val="24"/>
          <w:szCs w:val="24"/>
          <w:lang w:val="es-ES_tradnl"/>
        </w:rPr>
        <w:t xml:space="preserve"> dos niveles de desempeño. En el nivel 1, </w:t>
      </w:r>
      <w:r w:rsidRPr="00AF59AF">
        <w:rPr>
          <w:rFonts w:ascii="Times New Roman" w:hAnsi="Times New Roman" w:cs="Times New Roman"/>
          <w:sz w:val="24"/>
          <w:szCs w:val="24"/>
          <w:lang w:val="es-ES_tradnl"/>
        </w:rPr>
        <w:t xml:space="preserve">se </w:t>
      </w:r>
      <w:r w:rsidR="007C3C65" w:rsidRPr="00AF59AF">
        <w:rPr>
          <w:rFonts w:ascii="Times New Roman" w:hAnsi="Times New Roman" w:cs="Times New Roman"/>
          <w:sz w:val="24"/>
          <w:szCs w:val="24"/>
          <w:lang w:val="es-ES_tradnl"/>
        </w:rPr>
        <w:t>determinó que los estudiantes poseían</w:t>
      </w:r>
      <w:r w:rsidR="002170AF" w:rsidRPr="00AF59AF">
        <w:rPr>
          <w:rFonts w:ascii="Times New Roman" w:hAnsi="Times New Roman" w:cs="Times New Roman"/>
          <w:sz w:val="24"/>
          <w:szCs w:val="24"/>
          <w:lang w:val="es-ES_tradnl"/>
        </w:rPr>
        <w:t xml:space="preserve"> </w:t>
      </w:r>
      <w:r w:rsidR="001409DE" w:rsidRPr="00AF59AF">
        <w:rPr>
          <w:rFonts w:ascii="Times New Roman" w:hAnsi="Times New Roman" w:cs="Times New Roman"/>
          <w:sz w:val="24"/>
          <w:szCs w:val="24"/>
          <w:lang w:val="es-ES_tradnl"/>
        </w:rPr>
        <w:t xml:space="preserve">de manera no consolidada </w:t>
      </w:r>
      <w:r w:rsidR="002170AF" w:rsidRPr="00AF59AF">
        <w:rPr>
          <w:rFonts w:ascii="Times New Roman" w:hAnsi="Times New Roman" w:cs="Times New Roman"/>
          <w:sz w:val="24"/>
          <w:szCs w:val="24"/>
          <w:lang w:val="es-ES_tradnl"/>
        </w:rPr>
        <w:t xml:space="preserve">algunos de los aprendizajes esperados. </w:t>
      </w:r>
      <w:r w:rsidR="007C3C65" w:rsidRPr="00AF59AF">
        <w:rPr>
          <w:rFonts w:ascii="Times New Roman" w:hAnsi="Times New Roman" w:cs="Times New Roman"/>
          <w:sz w:val="24"/>
          <w:szCs w:val="24"/>
          <w:lang w:val="es-ES_tradnl"/>
        </w:rPr>
        <w:t>Y, e</w:t>
      </w:r>
      <w:r w:rsidR="002170AF" w:rsidRPr="00AF59AF">
        <w:rPr>
          <w:rFonts w:ascii="Times New Roman" w:hAnsi="Times New Roman" w:cs="Times New Roman"/>
          <w:sz w:val="24"/>
          <w:szCs w:val="24"/>
          <w:lang w:val="es-ES_tradnl"/>
        </w:rPr>
        <w:t xml:space="preserve">n el </w:t>
      </w:r>
      <w:r w:rsidR="00CD216F" w:rsidRPr="00AF59AF">
        <w:rPr>
          <w:rFonts w:ascii="Times New Roman" w:hAnsi="Times New Roman" w:cs="Times New Roman"/>
          <w:sz w:val="24"/>
          <w:szCs w:val="24"/>
          <w:lang w:val="es-ES_tradnl"/>
        </w:rPr>
        <w:t>nivel 2</w:t>
      </w:r>
      <w:r w:rsidR="002170AF" w:rsidRPr="00AF59AF">
        <w:rPr>
          <w:rFonts w:ascii="Times New Roman" w:hAnsi="Times New Roman" w:cs="Times New Roman"/>
          <w:sz w:val="24"/>
          <w:szCs w:val="24"/>
          <w:lang w:val="es-ES_tradnl"/>
        </w:rPr>
        <w:t>, l</w:t>
      </w:r>
      <w:r w:rsidR="001409DE" w:rsidRPr="00AF59AF">
        <w:rPr>
          <w:rFonts w:ascii="Times New Roman" w:hAnsi="Times New Roman" w:cs="Times New Roman"/>
          <w:sz w:val="24"/>
          <w:szCs w:val="24"/>
          <w:lang w:val="es-ES_tradnl"/>
        </w:rPr>
        <w:t>os estudiantes eran clasificados como haber obtenido</w:t>
      </w:r>
      <w:r w:rsidR="002170AF" w:rsidRPr="00AF59AF">
        <w:rPr>
          <w:rFonts w:ascii="Times New Roman" w:hAnsi="Times New Roman" w:cs="Times New Roman"/>
          <w:sz w:val="24"/>
          <w:szCs w:val="24"/>
          <w:lang w:val="es-ES_tradnl"/>
        </w:rPr>
        <w:t xml:space="preserve"> el nivel esperado para el grado. Finalmente, por defecto, el estudio presento la creación de un grupo </w:t>
      </w:r>
      <w:r w:rsidR="001409DE" w:rsidRPr="00AF59AF">
        <w:rPr>
          <w:rFonts w:ascii="Times New Roman" w:hAnsi="Times New Roman" w:cs="Times New Roman"/>
          <w:sz w:val="24"/>
          <w:szCs w:val="24"/>
          <w:lang w:val="es-ES_tradnl"/>
        </w:rPr>
        <w:t xml:space="preserve">de estudiantes </w:t>
      </w:r>
      <w:r w:rsidR="002170AF" w:rsidRPr="00AF59AF">
        <w:rPr>
          <w:rFonts w:ascii="Times New Roman" w:hAnsi="Times New Roman" w:cs="Times New Roman"/>
          <w:sz w:val="24"/>
          <w:szCs w:val="24"/>
          <w:lang w:val="es-ES_tradnl"/>
        </w:rPr>
        <w:t>que está por debajo del</w:t>
      </w:r>
      <w:r w:rsidR="001409DE" w:rsidRPr="00AF59AF">
        <w:rPr>
          <w:rFonts w:ascii="Times New Roman" w:hAnsi="Times New Roman" w:cs="Times New Roman"/>
          <w:sz w:val="24"/>
          <w:szCs w:val="24"/>
          <w:lang w:val="es-ES_tradnl"/>
        </w:rPr>
        <w:t xml:space="preserve"> nivel 1,</w:t>
      </w:r>
      <w:r w:rsidR="002170AF" w:rsidRPr="00AF59AF">
        <w:rPr>
          <w:rFonts w:ascii="Times New Roman" w:hAnsi="Times New Roman" w:cs="Times New Roman"/>
          <w:sz w:val="24"/>
          <w:szCs w:val="24"/>
          <w:lang w:val="es-ES_tradnl"/>
        </w:rPr>
        <w:t xml:space="preserve"> completamente rezagados y no mostraban siq</w:t>
      </w:r>
      <w:r w:rsidR="001409DE" w:rsidRPr="00AF59AF">
        <w:rPr>
          <w:rFonts w:ascii="Times New Roman" w:hAnsi="Times New Roman" w:cs="Times New Roman"/>
          <w:sz w:val="24"/>
          <w:szCs w:val="24"/>
          <w:lang w:val="es-ES_tradnl"/>
        </w:rPr>
        <w:t xml:space="preserve">uiera los desempeños básicos de este </w:t>
      </w:r>
      <w:r w:rsidR="00CD216F" w:rsidRPr="00AF59AF">
        <w:rPr>
          <w:rFonts w:ascii="Times New Roman" w:hAnsi="Times New Roman" w:cs="Times New Roman"/>
          <w:sz w:val="24"/>
          <w:szCs w:val="24"/>
          <w:lang w:val="es-ES_tradnl"/>
        </w:rPr>
        <w:t>nivel (</w:t>
      </w:r>
      <w:r w:rsidR="002170AF" w:rsidRPr="00AF59AF">
        <w:rPr>
          <w:rFonts w:ascii="Times New Roman" w:hAnsi="Times New Roman" w:cs="Times New Roman"/>
          <w:sz w:val="24"/>
          <w:szCs w:val="24"/>
          <w:lang w:val="es-ES_tradnl"/>
        </w:rPr>
        <w:t>Ministerio de Educación, 2014)</w:t>
      </w:r>
      <w:r w:rsidR="001409DE" w:rsidRPr="00AF59AF">
        <w:rPr>
          <w:rFonts w:ascii="Times New Roman" w:hAnsi="Times New Roman" w:cs="Times New Roman"/>
          <w:sz w:val="24"/>
          <w:szCs w:val="24"/>
          <w:lang w:val="es-ES_tradnl"/>
        </w:rPr>
        <w:t>.</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 xml:space="preserve">El Ministerio de Educación (2010) realizó una evaluación a nivel nacional, a través de la Unidad de Medición de la Calidad, </w:t>
      </w:r>
      <w:r w:rsidR="002170AF" w:rsidRPr="00AF59AF">
        <w:rPr>
          <w:rFonts w:ascii="Times New Roman" w:hAnsi="Times New Roman" w:cs="Times New Roman"/>
          <w:sz w:val="24"/>
          <w:szCs w:val="24"/>
          <w:lang w:val="es-ES_tradnl"/>
        </w:rPr>
        <w:t xml:space="preserve">con </w:t>
      </w:r>
      <w:r w:rsidR="00CD216F" w:rsidRPr="00AF59AF">
        <w:rPr>
          <w:rFonts w:ascii="Times New Roman" w:hAnsi="Times New Roman" w:cs="Times New Roman"/>
          <w:sz w:val="24"/>
          <w:szCs w:val="24"/>
          <w:lang w:val="es-ES_tradnl"/>
        </w:rPr>
        <w:t>respecto al</w:t>
      </w:r>
      <w:r w:rsidR="00253F83" w:rsidRPr="00AF59AF">
        <w:rPr>
          <w:rFonts w:ascii="Times New Roman" w:hAnsi="Times New Roman" w:cs="Times New Roman"/>
          <w:sz w:val="24"/>
          <w:szCs w:val="24"/>
          <w:lang w:val="es-ES_tradnl"/>
        </w:rPr>
        <w:t xml:space="preserve"> proceso lecto</w:t>
      </w:r>
      <w:r w:rsidR="002170AF" w:rsidRPr="00AF59AF">
        <w:rPr>
          <w:rFonts w:ascii="Times New Roman" w:hAnsi="Times New Roman" w:cs="Times New Roman"/>
          <w:sz w:val="24"/>
          <w:szCs w:val="24"/>
          <w:lang w:val="es-ES_tradnl"/>
        </w:rPr>
        <w:t>r entre el año 2009 al 2010 evidenciaron</w:t>
      </w:r>
      <w:r w:rsidR="00253F83" w:rsidRPr="00AF59AF">
        <w:rPr>
          <w:rFonts w:ascii="Times New Roman" w:hAnsi="Times New Roman" w:cs="Times New Roman"/>
          <w:sz w:val="24"/>
          <w:szCs w:val="24"/>
          <w:lang w:val="es-ES_tradnl"/>
        </w:rPr>
        <w:t xml:space="preserve"> una mejora significativa </w:t>
      </w:r>
      <w:r w:rsidR="00325A7D" w:rsidRPr="00AF59AF">
        <w:rPr>
          <w:rFonts w:ascii="Times New Roman" w:hAnsi="Times New Roman" w:cs="Times New Roman"/>
          <w:sz w:val="24"/>
          <w:szCs w:val="24"/>
          <w:lang w:val="es-ES_tradnl"/>
        </w:rPr>
        <w:t>en los</w:t>
      </w:r>
      <w:r w:rsidR="00253F83" w:rsidRPr="00AF59AF">
        <w:rPr>
          <w:rFonts w:ascii="Times New Roman" w:hAnsi="Times New Roman" w:cs="Times New Roman"/>
          <w:sz w:val="24"/>
          <w:szCs w:val="24"/>
          <w:lang w:val="es-ES_tradnl"/>
        </w:rPr>
        <w:t xml:space="preserve"> resultados, mostrando que el porcentaje de estudiantes que lograba el nivel espe</w:t>
      </w:r>
      <w:r w:rsidR="000A399F" w:rsidRPr="00AF59AF">
        <w:rPr>
          <w:rFonts w:ascii="Times New Roman" w:hAnsi="Times New Roman" w:cs="Times New Roman"/>
          <w:sz w:val="24"/>
          <w:szCs w:val="24"/>
          <w:lang w:val="es-ES_tradnl"/>
        </w:rPr>
        <w:t>rado se incrementó</w:t>
      </w:r>
      <w:r w:rsidR="002170AF" w:rsidRPr="00AF59AF">
        <w:rPr>
          <w:rFonts w:ascii="Times New Roman" w:hAnsi="Times New Roman" w:cs="Times New Roman"/>
          <w:sz w:val="24"/>
          <w:szCs w:val="24"/>
          <w:lang w:val="es-ES_tradnl"/>
        </w:rPr>
        <w:t xml:space="preserve"> en más de 5%. A pesar de</w:t>
      </w:r>
      <w:r w:rsidR="00253F83" w:rsidRPr="00AF59AF">
        <w:rPr>
          <w:rFonts w:ascii="Times New Roman" w:hAnsi="Times New Roman" w:cs="Times New Roman"/>
          <w:sz w:val="24"/>
          <w:szCs w:val="24"/>
          <w:lang w:val="es-ES_tradnl"/>
        </w:rPr>
        <w:t xml:space="preserve"> este avance, el Ministerio de Educación (2010) señaló que la mayoría de </w:t>
      </w:r>
      <w:r w:rsidR="00CD216F" w:rsidRPr="00AF59AF">
        <w:rPr>
          <w:rFonts w:ascii="Times New Roman" w:hAnsi="Times New Roman" w:cs="Times New Roman"/>
          <w:sz w:val="24"/>
          <w:szCs w:val="24"/>
          <w:lang w:val="es-ES_tradnl"/>
        </w:rPr>
        <w:t>los estudiantes</w:t>
      </w:r>
      <w:r w:rsidR="00253F83" w:rsidRPr="00AF59AF">
        <w:rPr>
          <w:rFonts w:ascii="Times New Roman" w:hAnsi="Times New Roman" w:cs="Times New Roman"/>
          <w:sz w:val="24"/>
          <w:szCs w:val="24"/>
          <w:lang w:val="es-ES_tradnl"/>
        </w:rPr>
        <w:t xml:space="preserve"> de la educación peruana, culminaban sus estudios “sin haber alcanzado el desarrollo esperado de las competencias del área de Comunicación” (Ministerio de Educación, 2010: p. 7), arrojando resultados no muy favorables. Inclusive, entre los años 2010 a</w:t>
      </w:r>
      <w:r w:rsidR="002170AF" w:rsidRPr="00AF59AF">
        <w:rPr>
          <w:rFonts w:ascii="Times New Roman" w:hAnsi="Times New Roman" w:cs="Times New Roman"/>
          <w:sz w:val="24"/>
          <w:szCs w:val="24"/>
          <w:lang w:val="es-ES_tradnl"/>
        </w:rPr>
        <w:t>l 2012, se apreció un</w:t>
      </w:r>
      <w:r w:rsidR="00253F83" w:rsidRPr="00AF59AF">
        <w:rPr>
          <w:rFonts w:ascii="Times New Roman" w:hAnsi="Times New Roman" w:cs="Times New Roman"/>
          <w:sz w:val="24"/>
          <w:szCs w:val="24"/>
          <w:lang w:val="es-ES_tradnl"/>
        </w:rPr>
        <w:t xml:space="preserve"> estancamiento del puntaje</w:t>
      </w:r>
      <w:r w:rsidR="00253F83" w:rsidRPr="00AF59AF">
        <w:rPr>
          <w:rFonts w:ascii="Times New Roman" w:hAnsi="Times New Roman" w:cs="Times New Roman"/>
          <w:spacing w:val="-2"/>
          <w:sz w:val="24"/>
          <w:szCs w:val="24"/>
          <w:lang w:val="es-ES_tradnl"/>
        </w:rPr>
        <w:t xml:space="preserve"> </w:t>
      </w:r>
      <w:r w:rsidR="00253F83" w:rsidRPr="00AF59AF">
        <w:rPr>
          <w:rFonts w:ascii="Times New Roman" w:hAnsi="Times New Roman" w:cs="Times New Roman"/>
          <w:sz w:val="24"/>
          <w:szCs w:val="24"/>
          <w:lang w:val="es-ES_tradnl"/>
        </w:rPr>
        <w:t>nacional.</w:t>
      </w:r>
    </w:p>
    <w:p w:rsidR="007C4D95" w:rsidRPr="00AF59AF" w:rsidRDefault="007C4D9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Por otro lado, el Ministerio de Educación (2014) indi</w:t>
      </w:r>
      <w:r w:rsidR="009F4AB7" w:rsidRPr="00AF59AF">
        <w:rPr>
          <w:rFonts w:ascii="Times New Roman" w:hAnsi="Times New Roman" w:cs="Times New Roman"/>
          <w:sz w:val="24"/>
          <w:szCs w:val="24"/>
          <w:lang w:val="es-ES_tradnl"/>
        </w:rPr>
        <w:t>có su preocupación por la diferencia significativa en los resultados</w:t>
      </w:r>
      <w:r w:rsidR="00253F83" w:rsidRPr="00AF59AF">
        <w:rPr>
          <w:rFonts w:ascii="Times New Roman" w:hAnsi="Times New Roman" w:cs="Times New Roman"/>
          <w:sz w:val="24"/>
          <w:szCs w:val="24"/>
          <w:lang w:val="es-ES_tradnl"/>
        </w:rPr>
        <w:t xml:space="preserve"> entre la gestión estatal y la no - </w:t>
      </w:r>
      <w:r w:rsidR="00CD216F" w:rsidRPr="00AF59AF">
        <w:rPr>
          <w:rFonts w:ascii="Times New Roman" w:hAnsi="Times New Roman" w:cs="Times New Roman"/>
          <w:sz w:val="24"/>
          <w:szCs w:val="24"/>
          <w:lang w:val="es-ES_tradnl"/>
        </w:rPr>
        <w:t>estatal, y</w:t>
      </w:r>
      <w:r w:rsidR="007C4D95" w:rsidRPr="00AF59AF">
        <w:rPr>
          <w:rFonts w:ascii="Times New Roman" w:hAnsi="Times New Roman" w:cs="Times New Roman"/>
          <w:sz w:val="24"/>
          <w:szCs w:val="24"/>
          <w:lang w:val="es-ES_tradnl"/>
        </w:rPr>
        <w:t xml:space="preserve"> especialmente entre la escuela urbana y la </w:t>
      </w:r>
      <w:r w:rsidR="00325A7D" w:rsidRPr="00AF59AF">
        <w:rPr>
          <w:rFonts w:ascii="Times New Roman" w:hAnsi="Times New Roman" w:cs="Times New Roman"/>
          <w:sz w:val="24"/>
          <w:szCs w:val="24"/>
          <w:lang w:val="es-ES_tradnl"/>
        </w:rPr>
        <w:t>rural.</w:t>
      </w:r>
      <w:r w:rsidR="00253F83" w:rsidRPr="00AF59AF">
        <w:rPr>
          <w:rFonts w:ascii="Times New Roman" w:hAnsi="Times New Roman" w:cs="Times New Roman"/>
          <w:sz w:val="24"/>
          <w:szCs w:val="24"/>
          <w:lang w:val="es-ES_tradnl"/>
        </w:rPr>
        <w:t xml:space="preserve"> Al 2012, solo </w:t>
      </w:r>
      <w:r w:rsidR="007C4D95" w:rsidRPr="00AF59AF">
        <w:rPr>
          <w:rFonts w:ascii="Times New Roman" w:hAnsi="Times New Roman" w:cs="Times New Roman"/>
          <w:sz w:val="24"/>
          <w:szCs w:val="24"/>
          <w:lang w:val="es-ES_tradnl"/>
        </w:rPr>
        <w:t xml:space="preserve">el </w:t>
      </w:r>
      <w:r w:rsidR="00253F83" w:rsidRPr="00AF59AF">
        <w:rPr>
          <w:rFonts w:ascii="Times New Roman" w:hAnsi="Times New Roman" w:cs="Times New Roman"/>
          <w:sz w:val="24"/>
          <w:szCs w:val="24"/>
          <w:lang w:val="es-ES_tradnl"/>
        </w:rPr>
        <w:t xml:space="preserve">6.9% de estudiantes de </w:t>
      </w:r>
      <w:r w:rsidR="009F4AB7" w:rsidRPr="00AF59AF">
        <w:rPr>
          <w:rFonts w:ascii="Times New Roman" w:hAnsi="Times New Roman" w:cs="Times New Roman"/>
          <w:sz w:val="24"/>
          <w:szCs w:val="24"/>
          <w:lang w:val="es-ES_tradnl"/>
        </w:rPr>
        <w:t xml:space="preserve">zonas rurales </w:t>
      </w:r>
      <w:r w:rsidR="00CD216F" w:rsidRPr="00AF59AF">
        <w:rPr>
          <w:rFonts w:ascii="Times New Roman" w:hAnsi="Times New Roman" w:cs="Times New Roman"/>
          <w:sz w:val="24"/>
          <w:szCs w:val="24"/>
          <w:lang w:val="es-ES_tradnl"/>
        </w:rPr>
        <w:t>evaluados alcanzaban</w:t>
      </w:r>
      <w:r w:rsidR="00253F83" w:rsidRPr="00AF59AF">
        <w:rPr>
          <w:rFonts w:ascii="Times New Roman" w:hAnsi="Times New Roman" w:cs="Times New Roman"/>
          <w:sz w:val="24"/>
          <w:szCs w:val="24"/>
          <w:lang w:val="es-ES_tradnl"/>
        </w:rPr>
        <w:t xml:space="preserve"> el nivel esperado en la prueba de lectura. </w:t>
      </w:r>
      <w:r w:rsidR="009F4AB7" w:rsidRPr="00AF59AF">
        <w:rPr>
          <w:rFonts w:ascii="Times New Roman" w:hAnsi="Times New Roman" w:cs="Times New Roman"/>
          <w:sz w:val="24"/>
          <w:szCs w:val="24"/>
          <w:lang w:val="es-ES_tradnl"/>
        </w:rPr>
        <w:t>Con respecto</w:t>
      </w:r>
      <w:r w:rsidR="00253F83" w:rsidRPr="00AF59AF">
        <w:rPr>
          <w:rFonts w:ascii="Times New Roman" w:hAnsi="Times New Roman" w:cs="Times New Roman"/>
          <w:sz w:val="24"/>
          <w:szCs w:val="24"/>
          <w:lang w:val="es-ES_tradnl"/>
        </w:rPr>
        <w:t xml:space="preserve"> matemática el panorama fue más preocupante, los porcentajes nacionales de estudiantes que lograban lo esperado se mantuvieron constantes a lo largo de los últ</w:t>
      </w:r>
      <w:r w:rsidR="009F4AB7" w:rsidRPr="00AF59AF">
        <w:rPr>
          <w:rFonts w:ascii="Times New Roman" w:hAnsi="Times New Roman" w:cs="Times New Roman"/>
          <w:sz w:val="24"/>
          <w:szCs w:val="24"/>
          <w:lang w:val="es-ES_tradnl"/>
        </w:rPr>
        <w:t>imos tres años en torno al 13% y</w:t>
      </w:r>
      <w:r w:rsidR="00253F83"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pacing w:val="4"/>
          <w:sz w:val="24"/>
          <w:szCs w:val="24"/>
          <w:lang w:val="es-ES_tradnl"/>
        </w:rPr>
        <w:t xml:space="preserve">en </w:t>
      </w:r>
      <w:r w:rsidR="00253F83" w:rsidRPr="00AF59AF">
        <w:rPr>
          <w:rFonts w:ascii="Times New Roman" w:hAnsi="Times New Roman" w:cs="Times New Roman"/>
          <w:sz w:val="24"/>
          <w:szCs w:val="24"/>
          <w:lang w:val="es-ES_tradnl"/>
        </w:rPr>
        <w:t>la zona rural sólo el 4</w:t>
      </w:r>
      <w:r w:rsidR="009F4AB7" w:rsidRPr="00AF59AF">
        <w:rPr>
          <w:rFonts w:ascii="Times New Roman" w:hAnsi="Times New Roman" w:cs="Times New Roman"/>
          <w:sz w:val="24"/>
          <w:szCs w:val="24"/>
          <w:lang w:val="es-ES_tradnl"/>
        </w:rPr>
        <w:t>.1</w:t>
      </w:r>
      <w:r w:rsidR="008C5692" w:rsidRPr="00AF59AF">
        <w:rPr>
          <w:rFonts w:ascii="Times New Roman" w:hAnsi="Times New Roman" w:cs="Times New Roman"/>
          <w:sz w:val="24"/>
          <w:szCs w:val="24"/>
          <w:lang w:val="es-ES_tradnl"/>
        </w:rPr>
        <w:t>%.</w:t>
      </w:r>
      <w:r w:rsidR="009F4AB7" w:rsidRPr="00AF59AF">
        <w:rPr>
          <w:rFonts w:ascii="Times New Roman" w:hAnsi="Times New Roman" w:cs="Times New Roman"/>
          <w:sz w:val="24"/>
          <w:szCs w:val="24"/>
          <w:lang w:val="es-ES_tradnl"/>
        </w:rPr>
        <w:t xml:space="preserve"> </w:t>
      </w:r>
      <w:r w:rsidR="008C5692" w:rsidRPr="00AF59AF">
        <w:rPr>
          <w:rFonts w:ascii="Times New Roman" w:hAnsi="Times New Roman" w:cs="Times New Roman"/>
          <w:sz w:val="24"/>
          <w:szCs w:val="24"/>
          <w:lang w:val="es-ES_tradnl"/>
        </w:rPr>
        <w:t xml:space="preserve"> A partir de estos resultados se concluye</w:t>
      </w:r>
      <w:r w:rsidR="00253F83" w:rsidRPr="00AF59AF">
        <w:rPr>
          <w:rFonts w:ascii="Times New Roman" w:hAnsi="Times New Roman" w:cs="Times New Roman"/>
          <w:sz w:val="24"/>
          <w:szCs w:val="24"/>
          <w:lang w:val="es-ES_tradnl"/>
        </w:rPr>
        <w:t xml:space="preserve"> que la gran mayoría de los niños peruanos no alcanzaban </w:t>
      </w:r>
      <w:r w:rsidR="00253F83" w:rsidRPr="00AF59AF">
        <w:rPr>
          <w:rFonts w:ascii="Times New Roman" w:hAnsi="Times New Roman" w:cs="Times New Roman"/>
          <w:spacing w:val="-4"/>
          <w:sz w:val="24"/>
          <w:szCs w:val="24"/>
          <w:lang w:val="es-ES_tradnl"/>
        </w:rPr>
        <w:t xml:space="preserve">la </w:t>
      </w:r>
      <w:r w:rsidR="00253F83" w:rsidRPr="00AF59AF">
        <w:rPr>
          <w:rFonts w:ascii="Times New Roman" w:hAnsi="Times New Roman" w:cs="Times New Roman"/>
          <w:sz w:val="24"/>
          <w:szCs w:val="24"/>
          <w:lang w:val="es-ES_tradnl"/>
        </w:rPr>
        <w:t>expectativa e</w:t>
      </w:r>
      <w:r w:rsidR="008C5692" w:rsidRPr="00AF59AF">
        <w:rPr>
          <w:rFonts w:ascii="Times New Roman" w:hAnsi="Times New Roman" w:cs="Times New Roman"/>
          <w:sz w:val="24"/>
          <w:szCs w:val="24"/>
          <w:lang w:val="es-ES_tradnl"/>
        </w:rPr>
        <w:t>n esta área. Así mismo, se evidencio una vez más</w:t>
      </w:r>
      <w:r w:rsidR="00253F83" w:rsidRPr="00AF59AF">
        <w:rPr>
          <w:rFonts w:ascii="Times New Roman" w:hAnsi="Times New Roman" w:cs="Times New Roman"/>
          <w:sz w:val="24"/>
          <w:szCs w:val="24"/>
          <w:lang w:val="es-ES_tradnl"/>
        </w:rPr>
        <w:t xml:space="preserve"> las brechas de inequidad, </w:t>
      </w:r>
      <w:r w:rsidR="008C5692" w:rsidRPr="00AF59AF">
        <w:rPr>
          <w:rFonts w:ascii="Times New Roman" w:hAnsi="Times New Roman" w:cs="Times New Roman"/>
          <w:sz w:val="24"/>
          <w:szCs w:val="24"/>
          <w:lang w:val="es-ES_tradnl"/>
        </w:rPr>
        <w:t>en donde sólo el 1.4</w:t>
      </w:r>
      <w:r w:rsidR="00253F83" w:rsidRPr="00AF59AF">
        <w:rPr>
          <w:rFonts w:ascii="Times New Roman" w:hAnsi="Times New Roman" w:cs="Times New Roman"/>
          <w:sz w:val="24"/>
          <w:szCs w:val="24"/>
          <w:lang w:val="es-ES_tradnl"/>
        </w:rPr>
        <w:t xml:space="preserve"> </w:t>
      </w:r>
      <w:r w:rsidR="008C5692" w:rsidRPr="00AF59AF">
        <w:rPr>
          <w:rFonts w:ascii="Times New Roman" w:hAnsi="Times New Roman" w:cs="Times New Roman"/>
          <w:sz w:val="24"/>
          <w:szCs w:val="24"/>
          <w:lang w:val="es-ES_tradnl"/>
        </w:rPr>
        <w:t xml:space="preserve">de los </w:t>
      </w:r>
      <w:r w:rsidR="00CD216F" w:rsidRPr="00AF59AF">
        <w:rPr>
          <w:rFonts w:ascii="Times New Roman" w:hAnsi="Times New Roman" w:cs="Times New Roman"/>
          <w:sz w:val="24"/>
          <w:szCs w:val="24"/>
          <w:lang w:val="es-ES_tradnl"/>
        </w:rPr>
        <w:t>estudiantes evaluados</w:t>
      </w:r>
      <w:r w:rsidR="008C5692"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 xml:space="preserve">de la escuela pública y dentro de esta la </w:t>
      </w:r>
      <w:r w:rsidR="00CD216F" w:rsidRPr="00AF59AF">
        <w:rPr>
          <w:rFonts w:ascii="Times New Roman" w:hAnsi="Times New Roman" w:cs="Times New Roman"/>
          <w:sz w:val="24"/>
          <w:szCs w:val="24"/>
          <w:lang w:val="es-ES_tradnl"/>
        </w:rPr>
        <w:t>rural, alcanzaron</w:t>
      </w:r>
      <w:r w:rsidR="00253F83" w:rsidRPr="00AF59AF">
        <w:rPr>
          <w:rFonts w:ascii="Times New Roman" w:hAnsi="Times New Roman" w:cs="Times New Roman"/>
          <w:sz w:val="24"/>
          <w:szCs w:val="24"/>
          <w:lang w:val="es-ES_tradnl"/>
        </w:rPr>
        <w:t xml:space="preserve"> el nivel</w:t>
      </w:r>
      <w:r w:rsidR="00253F83" w:rsidRPr="00AF59AF">
        <w:rPr>
          <w:rFonts w:ascii="Times New Roman" w:hAnsi="Times New Roman" w:cs="Times New Roman"/>
          <w:spacing w:val="-13"/>
          <w:sz w:val="24"/>
          <w:szCs w:val="24"/>
          <w:lang w:val="es-ES_tradnl"/>
        </w:rPr>
        <w:t xml:space="preserve"> </w:t>
      </w:r>
      <w:r w:rsidR="00253F83" w:rsidRPr="00AF59AF">
        <w:rPr>
          <w:rFonts w:ascii="Times New Roman" w:hAnsi="Times New Roman" w:cs="Times New Roman"/>
          <w:sz w:val="24"/>
          <w:szCs w:val="24"/>
          <w:lang w:val="es-ES_tradnl"/>
        </w:rPr>
        <w:t>esperado.</w:t>
      </w:r>
    </w:p>
    <w:p w:rsidR="005C3C75" w:rsidRPr="00AF59AF" w:rsidRDefault="005C3C75" w:rsidP="00AF59AF">
      <w:pPr>
        <w:spacing w:line="480" w:lineRule="auto"/>
        <w:rPr>
          <w:rFonts w:ascii="Times New Roman" w:hAnsi="Times New Roman" w:cs="Times New Roman"/>
          <w:sz w:val="24"/>
          <w:szCs w:val="24"/>
          <w:lang w:val="es-ES_tradnl"/>
        </w:rPr>
      </w:pPr>
    </w:p>
    <w:p w:rsidR="005C3C75"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944EF1" w:rsidRPr="00AF59AF">
        <w:rPr>
          <w:rFonts w:ascii="Times New Roman" w:hAnsi="Times New Roman" w:cs="Times New Roman"/>
          <w:sz w:val="24"/>
          <w:szCs w:val="24"/>
          <w:lang w:val="es-ES_tradnl"/>
        </w:rPr>
        <w:t>E</w:t>
      </w:r>
      <w:r w:rsidR="00253F83" w:rsidRPr="00AF59AF">
        <w:rPr>
          <w:rFonts w:ascii="Times New Roman" w:hAnsi="Times New Roman" w:cs="Times New Roman"/>
          <w:sz w:val="24"/>
          <w:szCs w:val="24"/>
          <w:lang w:val="es-ES_tradnl"/>
        </w:rPr>
        <w:t>l Mini</w:t>
      </w:r>
      <w:r w:rsidR="00767F82" w:rsidRPr="00AF59AF">
        <w:rPr>
          <w:rFonts w:ascii="Times New Roman" w:hAnsi="Times New Roman" w:cs="Times New Roman"/>
          <w:sz w:val="24"/>
          <w:szCs w:val="24"/>
          <w:lang w:val="es-ES_tradnl"/>
        </w:rPr>
        <w:t>sterio de Educación (2016) señal</w:t>
      </w:r>
      <w:r w:rsidR="00253F83" w:rsidRPr="00AF59AF">
        <w:rPr>
          <w:rFonts w:ascii="Times New Roman" w:hAnsi="Times New Roman" w:cs="Times New Roman"/>
          <w:sz w:val="24"/>
          <w:szCs w:val="24"/>
          <w:lang w:val="es-ES_tradnl"/>
        </w:rPr>
        <w:t>ó qu</w:t>
      </w:r>
      <w:r w:rsidR="00767F82" w:rsidRPr="00AF59AF">
        <w:rPr>
          <w:rFonts w:ascii="Times New Roman" w:hAnsi="Times New Roman" w:cs="Times New Roman"/>
          <w:sz w:val="24"/>
          <w:szCs w:val="24"/>
          <w:lang w:val="es-ES_tradnl"/>
        </w:rPr>
        <w:t>e Lima Metropolitana, representa</w:t>
      </w:r>
      <w:r w:rsidR="00253F83" w:rsidRPr="00AF59AF">
        <w:rPr>
          <w:rFonts w:ascii="Times New Roman" w:hAnsi="Times New Roman" w:cs="Times New Roman"/>
          <w:sz w:val="24"/>
          <w:szCs w:val="24"/>
          <w:lang w:val="es-ES_tradnl"/>
        </w:rPr>
        <w:t xml:space="preserve"> un rendimiento académico superior al</w:t>
      </w:r>
      <w:r w:rsidR="00937A6F" w:rsidRPr="00AF59AF">
        <w:rPr>
          <w:rFonts w:ascii="Times New Roman" w:hAnsi="Times New Roman" w:cs="Times New Roman"/>
          <w:sz w:val="24"/>
          <w:szCs w:val="24"/>
          <w:lang w:val="es-ES_tradnl"/>
        </w:rPr>
        <w:t xml:space="preserve"> de los del promedio a nivel</w:t>
      </w:r>
      <w:r w:rsidR="00253F83" w:rsidRPr="00AF59AF">
        <w:rPr>
          <w:rFonts w:ascii="Times New Roman" w:hAnsi="Times New Roman" w:cs="Times New Roman"/>
          <w:sz w:val="24"/>
          <w:szCs w:val="24"/>
          <w:lang w:val="es-ES_tradnl"/>
        </w:rPr>
        <w:t xml:space="preserve"> nacional, en comprens</w:t>
      </w:r>
      <w:r w:rsidR="00937A6F" w:rsidRPr="00AF59AF">
        <w:rPr>
          <w:rFonts w:ascii="Times New Roman" w:hAnsi="Times New Roman" w:cs="Times New Roman"/>
          <w:sz w:val="24"/>
          <w:szCs w:val="24"/>
          <w:lang w:val="es-ES_tradnl"/>
        </w:rPr>
        <w:t xml:space="preserve">ión lectora. </w:t>
      </w:r>
      <w:r w:rsidR="00767F82" w:rsidRPr="00AF59AF">
        <w:rPr>
          <w:rFonts w:ascii="Times New Roman" w:hAnsi="Times New Roman" w:cs="Times New Roman"/>
          <w:sz w:val="24"/>
          <w:szCs w:val="24"/>
          <w:lang w:val="es-ES_tradnl"/>
        </w:rPr>
        <w:t xml:space="preserve"> </w:t>
      </w:r>
      <w:r w:rsidR="00937A6F" w:rsidRPr="00AF59AF">
        <w:rPr>
          <w:rFonts w:ascii="Times New Roman" w:hAnsi="Times New Roman" w:cs="Times New Roman"/>
          <w:sz w:val="24"/>
          <w:szCs w:val="24"/>
          <w:lang w:val="es-ES_tradnl"/>
        </w:rPr>
        <w:t>Habiendo</w:t>
      </w:r>
      <w:r w:rsidR="00767F82" w:rsidRPr="00AF59AF">
        <w:rPr>
          <w:rFonts w:ascii="Times New Roman" w:hAnsi="Times New Roman" w:cs="Times New Roman"/>
          <w:sz w:val="24"/>
          <w:szCs w:val="24"/>
          <w:lang w:val="es-ES_tradnl"/>
        </w:rPr>
        <w:t xml:space="preserve"> evidenciado un significativo</w:t>
      </w:r>
      <w:r w:rsidR="00253F83" w:rsidRPr="00AF59AF">
        <w:rPr>
          <w:rFonts w:ascii="Times New Roman" w:hAnsi="Times New Roman" w:cs="Times New Roman"/>
          <w:sz w:val="24"/>
          <w:szCs w:val="24"/>
          <w:lang w:val="es-ES_tradnl"/>
        </w:rPr>
        <w:t xml:space="preserve"> </w:t>
      </w:r>
      <w:r w:rsidR="0070378D" w:rsidRPr="00AF59AF">
        <w:rPr>
          <w:rFonts w:ascii="Times New Roman" w:hAnsi="Times New Roman" w:cs="Times New Roman"/>
          <w:sz w:val="24"/>
          <w:szCs w:val="24"/>
          <w:lang w:val="es-ES_tradnl"/>
        </w:rPr>
        <w:t xml:space="preserve">y estable </w:t>
      </w:r>
      <w:r w:rsidR="00253F83" w:rsidRPr="00AF59AF">
        <w:rPr>
          <w:rFonts w:ascii="Times New Roman" w:hAnsi="Times New Roman" w:cs="Times New Roman"/>
          <w:sz w:val="24"/>
          <w:szCs w:val="24"/>
          <w:lang w:val="es-ES_tradnl"/>
        </w:rPr>
        <w:t>ava</w:t>
      </w:r>
      <w:r w:rsidR="00767F82" w:rsidRPr="00AF59AF">
        <w:rPr>
          <w:rFonts w:ascii="Times New Roman" w:hAnsi="Times New Roman" w:cs="Times New Roman"/>
          <w:sz w:val="24"/>
          <w:szCs w:val="24"/>
          <w:lang w:val="es-ES_tradnl"/>
        </w:rPr>
        <w:t xml:space="preserve">nce durante el </w:t>
      </w:r>
      <w:r w:rsidR="00CD216F" w:rsidRPr="00AF59AF">
        <w:rPr>
          <w:rFonts w:ascii="Times New Roman" w:hAnsi="Times New Roman" w:cs="Times New Roman"/>
          <w:sz w:val="24"/>
          <w:szCs w:val="24"/>
          <w:lang w:val="es-ES_tradnl"/>
        </w:rPr>
        <w:t>periodo (</w:t>
      </w:r>
      <w:r w:rsidR="00253F83" w:rsidRPr="00AF59AF">
        <w:rPr>
          <w:rFonts w:ascii="Times New Roman" w:hAnsi="Times New Roman" w:cs="Times New Roman"/>
          <w:sz w:val="24"/>
          <w:szCs w:val="24"/>
          <w:lang w:val="es-ES_tradnl"/>
        </w:rPr>
        <w:t xml:space="preserve">2009 – 2015), es así </w:t>
      </w:r>
      <w:r w:rsidR="00325A7D" w:rsidRPr="00AF59AF">
        <w:rPr>
          <w:rFonts w:ascii="Times New Roman" w:hAnsi="Times New Roman" w:cs="Times New Roman"/>
          <w:sz w:val="24"/>
          <w:szCs w:val="24"/>
          <w:lang w:val="es-ES_tradnl"/>
        </w:rPr>
        <w:t>que,</w:t>
      </w:r>
      <w:r w:rsidR="00253F83" w:rsidRPr="00AF59AF">
        <w:rPr>
          <w:rFonts w:ascii="Times New Roman" w:hAnsi="Times New Roman" w:cs="Times New Roman"/>
          <w:sz w:val="24"/>
          <w:szCs w:val="24"/>
          <w:lang w:val="es-ES_tradnl"/>
        </w:rPr>
        <w:t xml:space="preserve"> en el año 2015, </w:t>
      </w:r>
      <w:r w:rsidR="00937A6F" w:rsidRPr="00AF59AF">
        <w:rPr>
          <w:rFonts w:ascii="Times New Roman" w:hAnsi="Times New Roman" w:cs="Times New Roman"/>
          <w:sz w:val="24"/>
          <w:szCs w:val="24"/>
          <w:lang w:val="es-ES_tradnl"/>
        </w:rPr>
        <w:t xml:space="preserve">el </w:t>
      </w:r>
      <w:r w:rsidR="00253F83" w:rsidRPr="00AF59AF">
        <w:rPr>
          <w:rFonts w:ascii="Times New Roman" w:hAnsi="Times New Roman" w:cs="Times New Roman"/>
          <w:sz w:val="24"/>
          <w:szCs w:val="24"/>
          <w:lang w:val="es-ES_tradnl"/>
        </w:rPr>
        <w:t>61.2% de los estudiantes</w:t>
      </w:r>
      <w:r w:rsidR="00937A6F" w:rsidRPr="00AF59AF">
        <w:rPr>
          <w:rFonts w:ascii="Times New Roman" w:hAnsi="Times New Roman" w:cs="Times New Roman"/>
          <w:sz w:val="24"/>
          <w:szCs w:val="24"/>
          <w:lang w:val="es-ES_tradnl"/>
        </w:rPr>
        <w:t xml:space="preserve"> del segundo grado de primaria</w:t>
      </w:r>
      <w:r w:rsidR="00253F83" w:rsidRPr="00AF59AF">
        <w:rPr>
          <w:rFonts w:ascii="Times New Roman" w:hAnsi="Times New Roman" w:cs="Times New Roman"/>
          <w:sz w:val="24"/>
          <w:szCs w:val="24"/>
          <w:lang w:val="es-ES_tradnl"/>
        </w:rPr>
        <w:t xml:space="preserve"> lograron</w:t>
      </w:r>
      <w:r w:rsidR="00111D46" w:rsidRPr="00AF59AF">
        <w:rPr>
          <w:rFonts w:ascii="Times New Roman" w:hAnsi="Times New Roman" w:cs="Times New Roman"/>
          <w:sz w:val="24"/>
          <w:szCs w:val="24"/>
          <w:lang w:val="es-ES_tradnl"/>
        </w:rPr>
        <w:t xml:space="preserve"> alcanzar</w:t>
      </w:r>
      <w:r w:rsidR="00253F83" w:rsidRPr="00AF59AF">
        <w:rPr>
          <w:rFonts w:ascii="Times New Roman" w:hAnsi="Times New Roman" w:cs="Times New Roman"/>
          <w:sz w:val="24"/>
          <w:szCs w:val="24"/>
          <w:lang w:val="es-ES_tradnl"/>
        </w:rPr>
        <w:t xml:space="preserve"> los </w:t>
      </w:r>
      <w:r w:rsidR="00CD216F" w:rsidRPr="00AF59AF">
        <w:rPr>
          <w:rFonts w:ascii="Times New Roman" w:hAnsi="Times New Roman" w:cs="Times New Roman"/>
          <w:sz w:val="24"/>
          <w:szCs w:val="24"/>
          <w:lang w:val="es-ES_tradnl"/>
        </w:rPr>
        <w:t>aprendizajes en</w:t>
      </w:r>
      <w:r w:rsidR="00253F83" w:rsidRPr="00AF59AF">
        <w:rPr>
          <w:rFonts w:ascii="Times New Roman" w:hAnsi="Times New Roman" w:cs="Times New Roman"/>
          <w:sz w:val="24"/>
          <w:szCs w:val="24"/>
          <w:lang w:val="es-ES_tradnl"/>
        </w:rPr>
        <w:t xml:space="preserve"> comprensión lectora. Sin embargo, </w:t>
      </w:r>
      <w:r w:rsidR="00A05ABC" w:rsidRPr="00AF59AF">
        <w:rPr>
          <w:rFonts w:ascii="Times New Roman" w:hAnsi="Times New Roman" w:cs="Times New Roman"/>
          <w:sz w:val="24"/>
          <w:szCs w:val="24"/>
          <w:lang w:val="es-ES_tradnl"/>
        </w:rPr>
        <w:t xml:space="preserve">a pesar de este avance significativo y comparando los resultados con las metas propuestas para el año 2021 en el Plan de Desarrollo Regional Concertado de Lima, se puede afirmar que </w:t>
      </w:r>
      <w:r w:rsidR="00CD216F" w:rsidRPr="00AF59AF">
        <w:rPr>
          <w:rFonts w:ascii="Times New Roman" w:hAnsi="Times New Roman" w:cs="Times New Roman"/>
          <w:sz w:val="24"/>
          <w:szCs w:val="24"/>
          <w:lang w:val="es-ES_tradnl"/>
        </w:rPr>
        <w:t>dichas metas</w:t>
      </w:r>
      <w:r w:rsidR="00A05ABC" w:rsidRPr="00AF59AF">
        <w:rPr>
          <w:rFonts w:ascii="Times New Roman" w:hAnsi="Times New Roman" w:cs="Times New Roman"/>
          <w:sz w:val="24"/>
          <w:szCs w:val="24"/>
          <w:lang w:val="es-ES_tradnl"/>
        </w:rPr>
        <w:t xml:space="preserve"> en comprensión lectora (80.0%) todavía no han sido alcanzadas</w:t>
      </w:r>
      <w:r w:rsidR="00253F83" w:rsidRPr="00AF59AF">
        <w:rPr>
          <w:rFonts w:ascii="Times New Roman" w:hAnsi="Times New Roman" w:cs="Times New Roman"/>
          <w:sz w:val="24"/>
          <w:szCs w:val="24"/>
          <w:lang w:val="es-ES_tradnl"/>
        </w:rPr>
        <w:t>.</w:t>
      </w:r>
      <w:r w:rsidR="00A05ABC" w:rsidRPr="00AF59AF">
        <w:rPr>
          <w:rFonts w:ascii="Times New Roman" w:hAnsi="Times New Roman" w:cs="Times New Roman"/>
          <w:sz w:val="24"/>
          <w:szCs w:val="24"/>
          <w:lang w:val="es-ES_tradnl"/>
        </w:rPr>
        <w:t xml:space="preserve"> </w:t>
      </w:r>
    </w:p>
    <w:p w:rsidR="00AF59AF" w:rsidRPr="00AF59AF" w:rsidRDefault="00AF59AF" w:rsidP="00AF59AF">
      <w:pPr>
        <w:spacing w:line="480" w:lineRule="auto"/>
        <w:rPr>
          <w:rFonts w:ascii="Times New Roman" w:hAnsi="Times New Roman" w:cs="Times New Roman"/>
          <w:sz w:val="24"/>
          <w:szCs w:val="24"/>
          <w:lang w:val="es-ES_tradnl"/>
        </w:rPr>
      </w:pPr>
    </w:p>
    <w:p w:rsidR="005C3C75" w:rsidRPr="00AF59AF" w:rsidRDefault="00764F1B" w:rsidP="008E28EE">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Si bien existen diversos estudios sobre comprensión lectora y rendimiento académico</w:t>
      </w:r>
      <w:r w:rsidR="00253F83" w:rsidRPr="00AF59AF">
        <w:rPr>
          <w:rFonts w:ascii="Times New Roman" w:hAnsi="Times New Roman" w:cs="Times New Roman"/>
          <w:spacing w:val="15"/>
          <w:sz w:val="24"/>
          <w:szCs w:val="24"/>
          <w:lang w:val="es-ES_tradnl"/>
        </w:rPr>
        <w:t xml:space="preserve"> </w:t>
      </w:r>
      <w:r w:rsidR="00253F83" w:rsidRPr="00AF59AF">
        <w:rPr>
          <w:rFonts w:ascii="Times New Roman" w:hAnsi="Times New Roman" w:cs="Times New Roman"/>
          <w:sz w:val="24"/>
          <w:szCs w:val="24"/>
          <w:lang w:val="es-ES_tradnl"/>
        </w:rPr>
        <w:t>(Alva,</w:t>
      </w:r>
      <w:r w:rsidR="00253F83" w:rsidRPr="00AF59AF">
        <w:rPr>
          <w:rFonts w:ascii="Times New Roman" w:hAnsi="Times New Roman" w:cs="Times New Roman"/>
          <w:spacing w:val="11"/>
          <w:sz w:val="24"/>
          <w:szCs w:val="24"/>
          <w:lang w:val="es-ES_tradnl"/>
        </w:rPr>
        <w:t xml:space="preserve"> </w:t>
      </w:r>
      <w:r w:rsidR="00253F83" w:rsidRPr="00AF59AF">
        <w:rPr>
          <w:rFonts w:ascii="Times New Roman" w:hAnsi="Times New Roman" w:cs="Times New Roman"/>
          <w:sz w:val="24"/>
          <w:szCs w:val="24"/>
          <w:lang w:val="es-ES_tradnl"/>
        </w:rPr>
        <w:t>2012;</w:t>
      </w:r>
      <w:r w:rsidR="00253F83" w:rsidRPr="00AF59AF">
        <w:rPr>
          <w:rFonts w:ascii="Times New Roman" w:hAnsi="Times New Roman" w:cs="Times New Roman"/>
          <w:spacing w:val="12"/>
          <w:sz w:val="24"/>
          <w:szCs w:val="24"/>
          <w:lang w:val="es-ES_tradnl"/>
        </w:rPr>
        <w:t xml:space="preserve"> </w:t>
      </w:r>
      <w:r w:rsidR="00253F83" w:rsidRPr="00AF59AF">
        <w:rPr>
          <w:rFonts w:ascii="Times New Roman" w:hAnsi="Times New Roman" w:cs="Times New Roman"/>
          <w:sz w:val="24"/>
          <w:szCs w:val="24"/>
          <w:lang w:val="es-ES_tradnl"/>
        </w:rPr>
        <w:t>Guillén,</w:t>
      </w:r>
      <w:r w:rsidR="00253F83" w:rsidRPr="00AF59AF">
        <w:rPr>
          <w:rFonts w:ascii="Times New Roman" w:hAnsi="Times New Roman" w:cs="Times New Roman"/>
          <w:spacing w:val="17"/>
          <w:sz w:val="24"/>
          <w:szCs w:val="24"/>
          <w:lang w:val="es-ES_tradnl"/>
        </w:rPr>
        <w:t xml:space="preserve"> </w:t>
      </w:r>
      <w:r w:rsidR="00253F83" w:rsidRPr="00AF59AF">
        <w:rPr>
          <w:rFonts w:ascii="Times New Roman" w:hAnsi="Times New Roman" w:cs="Times New Roman"/>
          <w:sz w:val="24"/>
          <w:szCs w:val="24"/>
          <w:lang w:val="es-ES_tradnl"/>
        </w:rPr>
        <w:t>2012;</w:t>
      </w:r>
      <w:r w:rsidR="00253F83" w:rsidRPr="00AF59AF">
        <w:rPr>
          <w:rFonts w:ascii="Times New Roman" w:hAnsi="Times New Roman" w:cs="Times New Roman"/>
          <w:spacing w:val="12"/>
          <w:sz w:val="24"/>
          <w:szCs w:val="24"/>
          <w:lang w:val="es-ES_tradnl"/>
        </w:rPr>
        <w:t xml:space="preserve"> </w:t>
      </w:r>
      <w:r w:rsidR="00253F83" w:rsidRPr="00AF59AF">
        <w:rPr>
          <w:rFonts w:ascii="Times New Roman" w:hAnsi="Times New Roman" w:cs="Times New Roman"/>
          <w:sz w:val="24"/>
          <w:szCs w:val="24"/>
          <w:lang w:val="es-ES_tradnl"/>
        </w:rPr>
        <w:t>Aliaga,</w:t>
      </w:r>
      <w:r w:rsidR="00253F83" w:rsidRPr="00AF59AF">
        <w:rPr>
          <w:rFonts w:ascii="Times New Roman" w:hAnsi="Times New Roman" w:cs="Times New Roman"/>
          <w:spacing w:val="17"/>
          <w:sz w:val="24"/>
          <w:szCs w:val="24"/>
          <w:lang w:val="es-ES_tradnl"/>
        </w:rPr>
        <w:t xml:space="preserve"> </w:t>
      </w:r>
      <w:r w:rsidR="00253F83" w:rsidRPr="00AF59AF">
        <w:rPr>
          <w:rFonts w:ascii="Times New Roman" w:hAnsi="Times New Roman" w:cs="Times New Roman"/>
          <w:sz w:val="24"/>
          <w:szCs w:val="24"/>
          <w:lang w:val="es-ES_tradnl"/>
        </w:rPr>
        <w:t>2012;</w:t>
      </w:r>
      <w:r w:rsidR="00253F83" w:rsidRPr="00AF59AF">
        <w:rPr>
          <w:rFonts w:ascii="Times New Roman" w:hAnsi="Times New Roman" w:cs="Times New Roman"/>
          <w:spacing w:val="12"/>
          <w:sz w:val="24"/>
          <w:szCs w:val="24"/>
          <w:lang w:val="es-ES_tradnl"/>
        </w:rPr>
        <w:t xml:space="preserve"> </w:t>
      </w:r>
      <w:r w:rsidR="00253F83" w:rsidRPr="00AF59AF">
        <w:rPr>
          <w:rFonts w:ascii="Times New Roman" w:hAnsi="Times New Roman" w:cs="Times New Roman"/>
          <w:sz w:val="24"/>
          <w:szCs w:val="24"/>
          <w:lang w:val="es-ES_tradnl"/>
        </w:rPr>
        <w:t>Marín,</w:t>
      </w:r>
      <w:r w:rsidR="00253F83" w:rsidRPr="00AF59AF">
        <w:rPr>
          <w:rFonts w:ascii="Times New Roman" w:hAnsi="Times New Roman" w:cs="Times New Roman"/>
          <w:spacing w:val="17"/>
          <w:sz w:val="24"/>
          <w:szCs w:val="24"/>
          <w:lang w:val="es-ES_tradnl"/>
        </w:rPr>
        <w:t xml:space="preserve"> </w:t>
      </w:r>
      <w:r w:rsidR="00253F83" w:rsidRPr="00AF59AF">
        <w:rPr>
          <w:rFonts w:ascii="Times New Roman" w:hAnsi="Times New Roman" w:cs="Times New Roman"/>
          <w:sz w:val="24"/>
          <w:szCs w:val="24"/>
          <w:lang w:val="es-ES_tradnl"/>
        </w:rPr>
        <w:t>2012;</w:t>
      </w:r>
      <w:r w:rsidR="00253F83" w:rsidRPr="00AF59AF">
        <w:rPr>
          <w:rFonts w:ascii="Times New Roman" w:hAnsi="Times New Roman" w:cs="Times New Roman"/>
          <w:spacing w:val="12"/>
          <w:sz w:val="24"/>
          <w:szCs w:val="24"/>
          <w:lang w:val="es-ES_tradnl"/>
        </w:rPr>
        <w:t xml:space="preserve"> </w:t>
      </w:r>
      <w:r w:rsidR="00253F83" w:rsidRPr="00AF59AF">
        <w:rPr>
          <w:rFonts w:ascii="Times New Roman" w:hAnsi="Times New Roman" w:cs="Times New Roman"/>
          <w:sz w:val="24"/>
          <w:szCs w:val="24"/>
          <w:lang w:val="es-ES_tradnl"/>
        </w:rPr>
        <w:t>Carmona,</w:t>
      </w: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2014; Andino, 2015; Rodríguez, 2015; Tunco, 2016 &amp;</w:t>
      </w:r>
      <w:r w:rsidR="00944EF1" w:rsidRPr="00AF59AF">
        <w:rPr>
          <w:rFonts w:ascii="Times New Roman" w:hAnsi="Times New Roman" w:cs="Times New Roman"/>
          <w:sz w:val="24"/>
          <w:szCs w:val="24"/>
          <w:lang w:val="es-ES_tradnl"/>
        </w:rPr>
        <w:t xml:space="preserve"> Solano, Jiménez, 2013</w:t>
      </w:r>
      <w:r w:rsidR="00253F83" w:rsidRPr="00AF59AF">
        <w:rPr>
          <w:rFonts w:ascii="Times New Roman" w:hAnsi="Times New Roman" w:cs="Times New Roman"/>
          <w:sz w:val="24"/>
          <w:szCs w:val="24"/>
          <w:lang w:val="es-ES_tradnl"/>
        </w:rPr>
        <w:t xml:space="preserve">), así como los hallazgos expuestos por Ministerio de Educación (2016) los cuales indican que Lima Metropolitana ha efectuado avances y disminución de la brecha en el rendimiento académico en comprensión lectora, indicando mejoras en la comprensión en las áreas académicas en el nivel de educación primaria. Es necesario actualizar la información a </w:t>
      </w:r>
      <w:r w:rsidR="00253F83" w:rsidRPr="00AF59AF">
        <w:rPr>
          <w:rFonts w:ascii="Times New Roman" w:hAnsi="Times New Roman" w:cs="Times New Roman"/>
          <w:spacing w:val="-2"/>
          <w:sz w:val="24"/>
          <w:szCs w:val="24"/>
          <w:lang w:val="es-ES_tradnl"/>
        </w:rPr>
        <w:t xml:space="preserve">fin </w:t>
      </w:r>
      <w:r w:rsidR="00253F83" w:rsidRPr="00AF59AF">
        <w:rPr>
          <w:rFonts w:ascii="Times New Roman" w:hAnsi="Times New Roman" w:cs="Times New Roman"/>
          <w:sz w:val="24"/>
          <w:szCs w:val="24"/>
          <w:lang w:val="es-ES_tradnl"/>
        </w:rPr>
        <w:t xml:space="preserve">de corroborar o establecer nuevos avances en el área de comprensión lectora en estudiantes del nivel de educación primaria vinculándolo al rendimiento académico en las áreas básicas de comunicación y matemática. Inclusive, establecer el performance del </w:t>
      </w:r>
      <w:r w:rsidR="00CD216F" w:rsidRPr="00AF59AF">
        <w:rPr>
          <w:rFonts w:ascii="Times New Roman" w:hAnsi="Times New Roman" w:cs="Times New Roman"/>
          <w:sz w:val="24"/>
          <w:szCs w:val="24"/>
          <w:lang w:val="es-ES_tradnl"/>
        </w:rPr>
        <w:t>nivel de</w:t>
      </w:r>
      <w:r w:rsidR="00253F83" w:rsidRPr="00AF59AF">
        <w:rPr>
          <w:rFonts w:ascii="Times New Roman" w:hAnsi="Times New Roman" w:cs="Times New Roman"/>
          <w:sz w:val="24"/>
          <w:szCs w:val="24"/>
          <w:lang w:val="es-ES_tradnl"/>
        </w:rPr>
        <w:t xml:space="preserve"> comprensión lectora, comparando estudiantes que estudien en instituciones educativas públicas con sus pares de instituciones educativas privadas,</w:t>
      </w:r>
      <w:r w:rsidR="00253F83" w:rsidRPr="00AF59AF">
        <w:rPr>
          <w:rFonts w:ascii="Times New Roman" w:hAnsi="Times New Roman" w:cs="Times New Roman"/>
          <w:spacing w:val="5"/>
          <w:sz w:val="24"/>
          <w:szCs w:val="24"/>
          <w:lang w:val="es-ES_tradnl"/>
        </w:rPr>
        <w:t xml:space="preserve"> </w:t>
      </w:r>
      <w:r w:rsidR="00253F83" w:rsidRPr="00AF59AF">
        <w:rPr>
          <w:rFonts w:ascii="Times New Roman" w:hAnsi="Times New Roman" w:cs="Times New Roman"/>
          <w:sz w:val="24"/>
          <w:szCs w:val="24"/>
          <w:lang w:val="es-ES_tradnl"/>
        </w:rPr>
        <w:t>con</w:t>
      </w:r>
      <w:r w:rsidR="00253F83" w:rsidRPr="00AF59AF">
        <w:rPr>
          <w:rFonts w:ascii="Times New Roman" w:hAnsi="Times New Roman" w:cs="Times New Roman"/>
          <w:spacing w:val="7"/>
          <w:sz w:val="24"/>
          <w:szCs w:val="24"/>
          <w:lang w:val="es-ES_tradnl"/>
        </w:rPr>
        <w:t xml:space="preserve"> </w:t>
      </w:r>
      <w:r w:rsidR="00253F83" w:rsidRPr="00AF59AF">
        <w:rPr>
          <w:rFonts w:ascii="Times New Roman" w:hAnsi="Times New Roman" w:cs="Times New Roman"/>
          <w:sz w:val="24"/>
          <w:szCs w:val="24"/>
          <w:lang w:val="es-ES_tradnl"/>
        </w:rPr>
        <w:t>el</w:t>
      </w:r>
      <w:r w:rsidR="00253F83" w:rsidRPr="00AF59AF">
        <w:rPr>
          <w:rFonts w:ascii="Times New Roman" w:hAnsi="Times New Roman" w:cs="Times New Roman"/>
          <w:spacing w:val="3"/>
          <w:sz w:val="24"/>
          <w:szCs w:val="24"/>
          <w:lang w:val="es-ES_tradnl"/>
        </w:rPr>
        <w:t xml:space="preserve"> </w:t>
      </w:r>
      <w:r w:rsidR="00253F83" w:rsidRPr="00AF59AF">
        <w:rPr>
          <w:rFonts w:ascii="Times New Roman" w:hAnsi="Times New Roman" w:cs="Times New Roman"/>
          <w:sz w:val="24"/>
          <w:szCs w:val="24"/>
          <w:lang w:val="es-ES_tradnl"/>
        </w:rPr>
        <w:t>objeto</w:t>
      </w:r>
      <w:r w:rsidR="00253F83" w:rsidRPr="00AF59AF">
        <w:rPr>
          <w:rFonts w:ascii="Times New Roman" w:hAnsi="Times New Roman" w:cs="Times New Roman"/>
          <w:spacing w:val="7"/>
          <w:sz w:val="24"/>
          <w:szCs w:val="24"/>
          <w:lang w:val="es-ES_tradnl"/>
        </w:rPr>
        <w:t xml:space="preserve"> </w:t>
      </w:r>
      <w:r w:rsidR="00253F83" w:rsidRPr="00AF59AF">
        <w:rPr>
          <w:rFonts w:ascii="Times New Roman" w:hAnsi="Times New Roman" w:cs="Times New Roman"/>
          <w:sz w:val="24"/>
          <w:szCs w:val="24"/>
          <w:lang w:val="es-ES_tradnl"/>
        </w:rPr>
        <w:t>de</w:t>
      </w:r>
      <w:r w:rsidR="00253F83" w:rsidRPr="00AF59AF">
        <w:rPr>
          <w:rFonts w:ascii="Times New Roman" w:hAnsi="Times New Roman" w:cs="Times New Roman"/>
          <w:spacing w:val="8"/>
          <w:sz w:val="24"/>
          <w:szCs w:val="24"/>
          <w:lang w:val="es-ES_tradnl"/>
        </w:rPr>
        <w:t xml:space="preserve"> </w:t>
      </w:r>
      <w:r w:rsidR="00253F83" w:rsidRPr="00AF59AF">
        <w:rPr>
          <w:rFonts w:ascii="Times New Roman" w:hAnsi="Times New Roman" w:cs="Times New Roman"/>
          <w:sz w:val="24"/>
          <w:szCs w:val="24"/>
          <w:lang w:val="es-ES_tradnl"/>
        </w:rPr>
        <w:t>averiguar</w:t>
      </w:r>
      <w:r w:rsidR="00253F83" w:rsidRPr="00AF59AF">
        <w:rPr>
          <w:rFonts w:ascii="Times New Roman" w:hAnsi="Times New Roman" w:cs="Times New Roman"/>
          <w:spacing w:val="1"/>
          <w:sz w:val="24"/>
          <w:szCs w:val="24"/>
          <w:lang w:val="es-ES_tradnl"/>
        </w:rPr>
        <w:t xml:space="preserve"> </w:t>
      </w:r>
      <w:r w:rsidR="00253F83" w:rsidRPr="00AF59AF">
        <w:rPr>
          <w:rFonts w:ascii="Times New Roman" w:hAnsi="Times New Roman" w:cs="Times New Roman"/>
          <w:sz w:val="24"/>
          <w:szCs w:val="24"/>
          <w:lang w:val="es-ES_tradnl"/>
        </w:rPr>
        <w:t>la</w:t>
      </w:r>
      <w:r w:rsidR="00253F83" w:rsidRPr="00AF59AF">
        <w:rPr>
          <w:rFonts w:ascii="Times New Roman" w:hAnsi="Times New Roman" w:cs="Times New Roman"/>
          <w:spacing w:val="7"/>
          <w:sz w:val="24"/>
          <w:szCs w:val="24"/>
          <w:lang w:val="es-ES_tradnl"/>
        </w:rPr>
        <w:t xml:space="preserve"> </w:t>
      </w:r>
      <w:r w:rsidR="00253F83" w:rsidRPr="00AF59AF">
        <w:rPr>
          <w:rFonts w:ascii="Times New Roman" w:hAnsi="Times New Roman" w:cs="Times New Roman"/>
          <w:sz w:val="24"/>
          <w:szCs w:val="24"/>
          <w:lang w:val="es-ES_tradnl"/>
        </w:rPr>
        <w:t>existencia</w:t>
      </w:r>
      <w:r w:rsidR="00253F83" w:rsidRPr="00AF59AF">
        <w:rPr>
          <w:rFonts w:ascii="Times New Roman" w:hAnsi="Times New Roman" w:cs="Times New Roman"/>
          <w:spacing w:val="13"/>
          <w:sz w:val="24"/>
          <w:szCs w:val="24"/>
          <w:lang w:val="es-ES_tradnl"/>
        </w:rPr>
        <w:t xml:space="preserve"> </w:t>
      </w:r>
      <w:r w:rsidR="00253F83" w:rsidRPr="00AF59AF">
        <w:rPr>
          <w:rFonts w:ascii="Times New Roman" w:hAnsi="Times New Roman" w:cs="Times New Roman"/>
          <w:sz w:val="24"/>
          <w:szCs w:val="24"/>
          <w:lang w:val="es-ES_tradnl"/>
        </w:rPr>
        <w:t>o</w:t>
      </w:r>
      <w:r w:rsidR="00253F83" w:rsidRPr="00AF59AF">
        <w:rPr>
          <w:rFonts w:ascii="Times New Roman" w:hAnsi="Times New Roman" w:cs="Times New Roman"/>
          <w:spacing w:val="7"/>
          <w:sz w:val="24"/>
          <w:szCs w:val="24"/>
          <w:lang w:val="es-ES_tradnl"/>
        </w:rPr>
        <w:t xml:space="preserve"> </w:t>
      </w:r>
      <w:r w:rsidR="00253F83" w:rsidRPr="00AF59AF">
        <w:rPr>
          <w:rFonts w:ascii="Times New Roman" w:hAnsi="Times New Roman" w:cs="Times New Roman"/>
          <w:sz w:val="24"/>
          <w:szCs w:val="24"/>
          <w:lang w:val="es-ES_tradnl"/>
        </w:rPr>
        <w:t>no</w:t>
      </w:r>
      <w:r w:rsidR="00253F83" w:rsidRPr="00AF59AF">
        <w:rPr>
          <w:rFonts w:ascii="Times New Roman" w:hAnsi="Times New Roman" w:cs="Times New Roman"/>
          <w:spacing w:val="4"/>
          <w:sz w:val="24"/>
          <w:szCs w:val="24"/>
          <w:lang w:val="es-ES_tradnl"/>
        </w:rPr>
        <w:t xml:space="preserve"> </w:t>
      </w:r>
      <w:r w:rsidR="00253F83" w:rsidRPr="00AF59AF">
        <w:rPr>
          <w:rFonts w:ascii="Times New Roman" w:hAnsi="Times New Roman" w:cs="Times New Roman"/>
          <w:sz w:val="24"/>
          <w:szCs w:val="24"/>
          <w:lang w:val="es-ES_tradnl"/>
        </w:rPr>
        <w:t>de</w:t>
      </w:r>
      <w:r w:rsidR="00253F83" w:rsidRPr="00AF59AF">
        <w:rPr>
          <w:rFonts w:ascii="Times New Roman" w:hAnsi="Times New Roman" w:cs="Times New Roman"/>
          <w:spacing w:val="7"/>
          <w:sz w:val="24"/>
          <w:szCs w:val="24"/>
          <w:lang w:val="es-ES_tradnl"/>
        </w:rPr>
        <w:t xml:space="preserve"> </w:t>
      </w:r>
      <w:r w:rsidR="00253F83" w:rsidRPr="00AF59AF">
        <w:rPr>
          <w:rFonts w:ascii="Times New Roman" w:hAnsi="Times New Roman" w:cs="Times New Roman"/>
          <w:sz w:val="24"/>
          <w:szCs w:val="24"/>
          <w:lang w:val="es-ES_tradnl"/>
        </w:rPr>
        <w:t>cierta</w:t>
      </w:r>
      <w:r w:rsidR="00253F83" w:rsidRPr="00AF59AF">
        <w:rPr>
          <w:rFonts w:ascii="Times New Roman" w:hAnsi="Times New Roman" w:cs="Times New Roman"/>
          <w:spacing w:val="7"/>
          <w:sz w:val="24"/>
          <w:szCs w:val="24"/>
          <w:lang w:val="es-ES_tradnl"/>
        </w:rPr>
        <w:t xml:space="preserve"> </w:t>
      </w:r>
      <w:r w:rsidR="00253F83" w:rsidRPr="00AF59AF">
        <w:rPr>
          <w:rFonts w:ascii="Times New Roman" w:hAnsi="Times New Roman" w:cs="Times New Roman"/>
          <w:sz w:val="24"/>
          <w:szCs w:val="24"/>
          <w:lang w:val="es-ES_tradnl"/>
        </w:rPr>
        <w:t>brecha</w:t>
      </w:r>
      <w:r w:rsidR="00253F83" w:rsidRPr="00AF59AF">
        <w:rPr>
          <w:rFonts w:ascii="Times New Roman" w:hAnsi="Times New Roman" w:cs="Times New Roman"/>
          <w:spacing w:val="8"/>
          <w:sz w:val="24"/>
          <w:szCs w:val="24"/>
          <w:lang w:val="es-ES_tradnl"/>
        </w:rPr>
        <w:t xml:space="preserve"> </w:t>
      </w:r>
      <w:r w:rsidR="00253F83" w:rsidRPr="00AF59AF">
        <w:rPr>
          <w:rFonts w:ascii="Times New Roman" w:hAnsi="Times New Roman" w:cs="Times New Roman"/>
          <w:sz w:val="24"/>
          <w:szCs w:val="24"/>
          <w:lang w:val="es-ES_tradnl"/>
        </w:rPr>
        <w:t>en</w:t>
      </w:r>
      <w:r w:rsidR="00253F83" w:rsidRPr="00AF59AF">
        <w:rPr>
          <w:rFonts w:ascii="Times New Roman" w:hAnsi="Times New Roman" w:cs="Times New Roman"/>
          <w:spacing w:val="9"/>
          <w:sz w:val="24"/>
          <w:szCs w:val="24"/>
          <w:lang w:val="es-ES_tradnl"/>
        </w:rPr>
        <w:t xml:space="preserve"> </w:t>
      </w:r>
      <w:r w:rsidR="00253F83" w:rsidRPr="00AF59AF">
        <w:rPr>
          <w:rFonts w:ascii="Times New Roman" w:hAnsi="Times New Roman" w:cs="Times New Roman"/>
          <w:sz w:val="24"/>
          <w:szCs w:val="24"/>
          <w:lang w:val="es-ES_tradnl"/>
        </w:rPr>
        <w:t>el</w:t>
      </w:r>
      <w:r w:rsidR="00944EF1"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proceso de comprensión lectora, considerando ambos tipos de instituciones educativas.</w:t>
      </w:r>
      <w:r w:rsidR="007502EA">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En función a lo expuesto el presente estudio pretende responder a las siguientes interrogantes:</w:t>
      </w:r>
    </w:p>
    <w:p w:rsidR="00325A7D" w:rsidRPr="00AF59AF" w:rsidRDefault="00325A7D" w:rsidP="008E28EE">
      <w:pPr>
        <w:spacing w:line="480" w:lineRule="auto"/>
        <w:rPr>
          <w:rFonts w:ascii="Times New Roman" w:hAnsi="Times New Roman" w:cs="Times New Roman"/>
          <w:sz w:val="24"/>
          <w:szCs w:val="24"/>
          <w:lang w:val="es-ES_tradnl"/>
        </w:rPr>
      </w:pPr>
    </w:p>
    <w:p w:rsidR="005C3C75" w:rsidRDefault="00253F83" w:rsidP="00031047">
      <w:pPr>
        <w:pStyle w:val="Ttulo3"/>
        <w:numPr>
          <w:ilvl w:val="1"/>
          <w:numId w:val="27"/>
        </w:numPr>
        <w:spacing w:line="480" w:lineRule="auto"/>
        <w:ind w:left="567" w:hanging="567"/>
        <w:rPr>
          <w:rFonts w:ascii="Times New Roman" w:hAnsi="Times New Roman" w:cs="Times New Roman"/>
          <w:lang w:val="es-ES_tradnl"/>
        </w:rPr>
      </w:pPr>
      <w:bookmarkStart w:id="12" w:name="_TOC_250020"/>
      <w:bookmarkStart w:id="13" w:name="_Toc11770346"/>
      <w:r w:rsidRPr="008E28EE">
        <w:rPr>
          <w:rFonts w:ascii="Times New Roman" w:hAnsi="Times New Roman" w:cs="Times New Roman"/>
          <w:lang w:val="es-ES_tradnl"/>
        </w:rPr>
        <w:t>Problema</w:t>
      </w:r>
      <w:r w:rsidRPr="008E28EE">
        <w:rPr>
          <w:rFonts w:ascii="Times New Roman" w:hAnsi="Times New Roman" w:cs="Times New Roman"/>
          <w:spacing w:val="-2"/>
          <w:lang w:val="es-ES_tradnl"/>
        </w:rPr>
        <w:t xml:space="preserve"> </w:t>
      </w:r>
      <w:bookmarkEnd w:id="12"/>
      <w:r w:rsidRPr="008E28EE">
        <w:rPr>
          <w:rFonts w:ascii="Times New Roman" w:hAnsi="Times New Roman" w:cs="Times New Roman"/>
          <w:lang w:val="es-ES_tradnl"/>
        </w:rPr>
        <w:t>general</w:t>
      </w:r>
      <w:bookmarkEnd w:id="13"/>
    </w:p>
    <w:p w:rsidR="008E28EE" w:rsidRPr="008E28EE" w:rsidRDefault="008E28EE" w:rsidP="008E28EE">
      <w:pPr>
        <w:pStyle w:val="Ttulo3"/>
        <w:spacing w:line="480" w:lineRule="auto"/>
        <w:ind w:left="0"/>
        <w:rPr>
          <w:rFonts w:ascii="Times New Roman" w:hAnsi="Times New Roman" w:cs="Times New Roman"/>
          <w:lang w:val="es-ES_tradnl"/>
        </w:rPr>
      </w:pPr>
    </w:p>
    <w:p w:rsidR="008E28EE" w:rsidRDefault="00764F1B" w:rsidP="00C261E6">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¿Existe relación entre la comprensión de lectura y rendimiento académico considerando las áreas de comunicación y matemática en estudiantes del nivel de educación primaria de instituciones educativas del distrito de San Luis?</w:t>
      </w:r>
    </w:p>
    <w:p w:rsidR="00875EF9" w:rsidRPr="00C261E6" w:rsidRDefault="00875EF9" w:rsidP="00C261E6">
      <w:pPr>
        <w:spacing w:line="480" w:lineRule="auto"/>
        <w:rPr>
          <w:rFonts w:ascii="Times New Roman" w:hAnsi="Times New Roman" w:cs="Times New Roman"/>
          <w:sz w:val="24"/>
          <w:szCs w:val="24"/>
          <w:lang w:val="es-ES_tradnl"/>
        </w:rPr>
      </w:pPr>
    </w:p>
    <w:p w:rsidR="005C3C75" w:rsidRPr="008E28EE" w:rsidRDefault="00253F83" w:rsidP="00031047">
      <w:pPr>
        <w:pStyle w:val="Ttulo3"/>
        <w:numPr>
          <w:ilvl w:val="1"/>
          <w:numId w:val="27"/>
        </w:numPr>
        <w:spacing w:line="480" w:lineRule="auto"/>
        <w:ind w:left="567" w:hanging="567"/>
        <w:rPr>
          <w:rFonts w:ascii="Times New Roman" w:hAnsi="Times New Roman" w:cs="Times New Roman"/>
          <w:lang w:val="es-ES_tradnl"/>
        </w:rPr>
      </w:pPr>
      <w:bookmarkStart w:id="14" w:name="_TOC_250019"/>
      <w:bookmarkStart w:id="15" w:name="_Toc11770347"/>
      <w:bookmarkEnd w:id="14"/>
      <w:r w:rsidRPr="008E28EE">
        <w:rPr>
          <w:rFonts w:ascii="Times New Roman" w:hAnsi="Times New Roman" w:cs="Times New Roman"/>
          <w:lang w:val="es-ES_tradnl"/>
        </w:rPr>
        <w:t>Problemas específicos</w:t>
      </w:r>
      <w:bookmarkEnd w:id="15"/>
    </w:p>
    <w:p w:rsidR="005C1539" w:rsidRPr="00AF59AF" w:rsidRDefault="005C1539" w:rsidP="00AF59AF">
      <w:pPr>
        <w:spacing w:line="480" w:lineRule="auto"/>
        <w:rPr>
          <w:rFonts w:ascii="Times New Roman" w:hAnsi="Times New Roman" w:cs="Times New Roman"/>
          <w:b/>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¿Existe relación entre la capacidad para retener lo leído de la comprensión de lectura y rendimiento académico considerando las áreas de comunicación y matemática en estudiantes del nivel de educación primaria de instituciones educativas del distrito de San Luis?</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¿Existe relación entre la capacidad para sistematizar y organizar lo leído de la comprensión de lectura y rendimiento académico considerando las áreas de comunicación y matemática en estudiantes del nivel de educación primaria de instituciones educativas del distrito de San Luis?</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¿Existe relación entre la capacidad para interpretar lo leído de la comprensión de lectura y rendimiento académico considerando las áreas de comunicación y matemática en estudiantes del nivel de educación primaria de instituciones educativas del distrito de San Luis?</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¿Existe relación entre la capacidad para valorar el contenido de la comprensión de lectura y rendimiento académico considerando las áreas de</w:t>
      </w:r>
      <w:r w:rsidR="00B469AA">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comunicación y matemática en estudiantes del nivel de educación primaria de instituciones educativas del distrito de San Luis?</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¿Cómo se presenta el rendimiento en comprensión lectora si comparamos estudiantes de instituciones educativas públicas y privadas del distrito de San</w:t>
      </w:r>
      <w:r w:rsidR="00253F83" w:rsidRPr="00AF59AF">
        <w:rPr>
          <w:rFonts w:ascii="Times New Roman" w:hAnsi="Times New Roman" w:cs="Times New Roman"/>
          <w:spacing w:val="-1"/>
          <w:sz w:val="24"/>
          <w:szCs w:val="24"/>
          <w:lang w:val="es-ES_tradnl"/>
        </w:rPr>
        <w:t xml:space="preserve"> </w:t>
      </w:r>
      <w:r w:rsidR="00253F83" w:rsidRPr="00AF59AF">
        <w:rPr>
          <w:rFonts w:ascii="Times New Roman" w:hAnsi="Times New Roman" w:cs="Times New Roman"/>
          <w:sz w:val="24"/>
          <w:szCs w:val="24"/>
          <w:lang w:val="es-ES_tradnl"/>
        </w:rPr>
        <w:t>Luis?</w:t>
      </w:r>
    </w:p>
    <w:p w:rsidR="005C3C75" w:rsidRPr="00AF59AF" w:rsidRDefault="005C3C75" w:rsidP="00AF59AF">
      <w:pPr>
        <w:spacing w:line="480" w:lineRule="auto"/>
        <w:rPr>
          <w:rFonts w:ascii="Times New Roman" w:hAnsi="Times New Roman" w:cs="Times New Roman"/>
          <w:b/>
          <w:sz w:val="24"/>
          <w:szCs w:val="24"/>
          <w:lang w:val="es-ES_tradnl"/>
        </w:rPr>
      </w:pPr>
    </w:p>
    <w:p w:rsidR="007C1514" w:rsidRPr="00B841DC" w:rsidRDefault="00253F83" w:rsidP="00031047">
      <w:pPr>
        <w:pStyle w:val="Ttulo2"/>
        <w:numPr>
          <w:ilvl w:val="0"/>
          <w:numId w:val="27"/>
        </w:numPr>
        <w:spacing w:line="480" w:lineRule="auto"/>
        <w:ind w:left="0" w:hanging="11"/>
        <w:rPr>
          <w:rFonts w:ascii="Times New Roman" w:hAnsi="Times New Roman" w:cs="Times New Roman"/>
          <w:i w:val="0"/>
          <w:sz w:val="24"/>
          <w:szCs w:val="24"/>
          <w:lang w:val="es-ES_tradnl"/>
        </w:rPr>
      </w:pPr>
      <w:bookmarkStart w:id="16" w:name="_TOC_250018"/>
      <w:bookmarkStart w:id="17" w:name="_Toc11770348"/>
      <w:bookmarkEnd w:id="16"/>
      <w:r w:rsidRPr="007C1514">
        <w:rPr>
          <w:rFonts w:ascii="Times New Roman" w:hAnsi="Times New Roman" w:cs="Times New Roman"/>
          <w:i w:val="0"/>
          <w:sz w:val="24"/>
          <w:szCs w:val="24"/>
          <w:lang w:val="es-ES_tradnl"/>
        </w:rPr>
        <w:t>Objetivos</w:t>
      </w:r>
      <w:bookmarkStart w:id="18" w:name="_TOC_250017"/>
      <w:bookmarkEnd w:id="17"/>
      <w:bookmarkEnd w:id="18"/>
    </w:p>
    <w:p w:rsidR="005C3C75" w:rsidRPr="008E28EE" w:rsidRDefault="00253F83" w:rsidP="00031047">
      <w:pPr>
        <w:pStyle w:val="Ttulo3"/>
        <w:numPr>
          <w:ilvl w:val="1"/>
          <w:numId w:val="27"/>
        </w:numPr>
        <w:spacing w:line="480" w:lineRule="auto"/>
        <w:ind w:left="567" w:hanging="567"/>
        <w:rPr>
          <w:rFonts w:ascii="Times New Roman" w:hAnsi="Times New Roman" w:cs="Times New Roman"/>
          <w:lang w:val="es-ES_tradnl"/>
        </w:rPr>
      </w:pPr>
      <w:bookmarkStart w:id="19" w:name="_Toc11770349"/>
      <w:r w:rsidRPr="008E28EE">
        <w:rPr>
          <w:rFonts w:ascii="Times New Roman" w:hAnsi="Times New Roman" w:cs="Times New Roman"/>
          <w:lang w:val="es-ES_tradnl"/>
        </w:rPr>
        <w:t>Objetivo General</w:t>
      </w:r>
      <w:bookmarkEnd w:id="19"/>
    </w:p>
    <w:p w:rsidR="005C3C75" w:rsidRPr="00AF59AF" w:rsidRDefault="005C3C75" w:rsidP="00AF59AF">
      <w:pPr>
        <w:spacing w:line="480" w:lineRule="auto"/>
        <w:rPr>
          <w:rFonts w:ascii="Times New Roman" w:hAnsi="Times New Roman" w:cs="Times New Roman"/>
          <w:b/>
          <w:sz w:val="24"/>
          <w:szCs w:val="24"/>
          <w:lang w:val="es-ES_tradnl"/>
        </w:rPr>
      </w:pPr>
    </w:p>
    <w:p w:rsidR="00C94850"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Establecer la relación entre la comprensión de lectura y rendimiento académico considerando las áreas de comunicación y matemática en estudiantes del nivel de educación primaria de instituciones educativas del distrito de San Luis.</w:t>
      </w:r>
    </w:p>
    <w:p w:rsidR="00325A7D" w:rsidRPr="00AF59AF" w:rsidRDefault="00325A7D" w:rsidP="00AF59AF">
      <w:pPr>
        <w:spacing w:line="480" w:lineRule="auto"/>
        <w:rPr>
          <w:rFonts w:ascii="Times New Roman" w:hAnsi="Times New Roman" w:cs="Times New Roman"/>
          <w:sz w:val="24"/>
          <w:szCs w:val="24"/>
          <w:lang w:val="es-ES_tradnl"/>
        </w:rPr>
      </w:pPr>
    </w:p>
    <w:p w:rsidR="005C3C75" w:rsidRPr="008E28EE" w:rsidRDefault="00253F83" w:rsidP="00031047">
      <w:pPr>
        <w:pStyle w:val="Ttulo3"/>
        <w:numPr>
          <w:ilvl w:val="1"/>
          <w:numId w:val="27"/>
        </w:numPr>
        <w:spacing w:line="480" w:lineRule="auto"/>
        <w:ind w:left="567" w:hanging="567"/>
        <w:rPr>
          <w:rFonts w:ascii="Times New Roman" w:hAnsi="Times New Roman" w:cs="Times New Roman"/>
          <w:lang w:val="es-ES_tradnl"/>
        </w:rPr>
      </w:pPr>
      <w:bookmarkStart w:id="20" w:name="_TOC_250016"/>
      <w:bookmarkStart w:id="21" w:name="_Toc11770350"/>
      <w:r w:rsidRPr="008E28EE">
        <w:rPr>
          <w:rFonts w:ascii="Times New Roman" w:hAnsi="Times New Roman" w:cs="Times New Roman"/>
          <w:lang w:val="es-ES_tradnl"/>
        </w:rPr>
        <w:t xml:space="preserve">Objetivos </w:t>
      </w:r>
      <w:bookmarkEnd w:id="20"/>
      <w:r w:rsidRPr="008E28EE">
        <w:rPr>
          <w:rFonts w:ascii="Times New Roman" w:hAnsi="Times New Roman" w:cs="Times New Roman"/>
          <w:lang w:val="es-ES_tradnl"/>
        </w:rPr>
        <w:t>específicos</w:t>
      </w:r>
      <w:bookmarkEnd w:id="21"/>
    </w:p>
    <w:p w:rsidR="005C3C75" w:rsidRPr="00AF59AF" w:rsidRDefault="005C3C75" w:rsidP="00AF59AF">
      <w:pPr>
        <w:spacing w:line="480" w:lineRule="auto"/>
        <w:rPr>
          <w:rFonts w:ascii="Times New Roman" w:hAnsi="Times New Roman" w:cs="Times New Roman"/>
          <w:b/>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Describir el nivel de comprensión de lectura alcanzado por los estudiantes del nivel de educación primaria de instituciones educativas del distrito de San</w:t>
      </w:r>
      <w:r w:rsidR="00253F83" w:rsidRPr="00AF59AF">
        <w:rPr>
          <w:rFonts w:ascii="Times New Roman" w:hAnsi="Times New Roman" w:cs="Times New Roman"/>
          <w:spacing w:val="-2"/>
          <w:sz w:val="24"/>
          <w:szCs w:val="24"/>
          <w:lang w:val="es-ES_tradnl"/>
        </w:rPr>
        <w:t xml:space="preserve"> </w:t>
      </w:r>
      <w:r w:rsidR="00253F83" w:rsidRPr="00AF59AF">
        <w:rPr>
          <w:rFonts w:ascii="Times New Roman" w:hAnsi="Times New Roman" w:cs="Times New Roman"/>
          <w:sz w:val="24"/>
          <w:szCs w:val="24"/>
          <w:lang w:val="es-ES_tradnl"/>
        </w:rPr>
        <w:t>Luis.</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Describir el nivel de rendimiento académico considerando las áreas de comunicación y matemática alcanzado por los estudiantes del nivel de educación primaria de instituciones educativas del distrito de San Luis.</w:t>
      </w:r>
    </w:p>
    <w:p w:rsidR="005C3C75" w:rsidRPr="00AF59AF" w:rsidRDefault="005C3C75" w:rsidP="00AF59AF">
      <w:pPr>
        <w:spacing w:line="480" w:lineRule="auto"/>
        <w:rPr>
          <w:rFonts w:ascii="Times New Roman" w:hAnsi="Times New Roman" w:cs="Times New Roman"/>
          <w:sz w:val="24"/>
          <w:szCs w:val="24"/>
          <w:lang w:val="es-ES_tradnl"/>
        </w:rPr>
      </w:pPr>
    </w:p>
    <w:p w:rsidR="009B4E59"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Establecer la relación entre la capacidad para retener lo leído de la comprensión de lectura y rendimiento académico considerando las áreas de comunicación y matemática en estudiantes del nivel de educación primaria de instituciones educativas del distrito de San Luis</w:t>
      </w:r>
      <w:r w:rsidRPr="00AF59AF">
        <w:rPr>
          <w:rFonts w:ascii="Times New Roman" w:hAnsi="Times New Roman" w:cs="Times New Roman"/>
          <w:sz w:val="24"/>
          <w:szCs w:val="24"/>
          <w:lang w:val="es-ES_tradnl"/>
        </w:rPr>
        <w:t>.</w:t>
      </w:r>
    </w:p>
    <w:p w:rsidR="009B4E59" w:rsidRDefault="009B4E59"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Establecer la relación entre la capacidad para sistematizar y organizar lo leído de la comprensión de lectura y rendimiento académico considerando las áreas de comunicación y matemática en estudiantes del nivel de educación primaria de instituciones educativas del distrito de San</w:t>
      </w:r>
      <w:r w:rsidR="00253F83" w:rsidRPr="00AF59AF">
        <w:rPr>
          <w:rFonts w:ascii="Times New Roman" w:hAnsi="Times New Roman" w:cs="Times New Roman"/>
          <w:spacing w:val="-25"/>
          <w:sz w:val="24"/>
          <w:szCs w:val="24"/>
          <w:lang w:val="es-ES_tradnl"/>
        </w:rPr>
        <w:t xml:space="preserve"> </w:t>
      </w:r>
      <w:r w:rsidR="00253F83" w:rsidRPr="00AF59AF">
        <w:rPr>
          <w:rFonts w:ascii="Times New Roman" w:hAnsi="Times New Roman" w:cs="Times New Roman"/>
          <w:sz w:val="24"/>
          <w:szCs w:val="24"/>
          <w:lang w:val="es-ES_tradnl"/>
        </w:rPr>
        <w:t>Luis.</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Establecer la relación entre la capacidad para interpretar lo leído de la comprensión de lectura y rendimiento académico considerando las áreas de comunicación y matemática en estudiantes del nivel de educación primaria de instituciones educativas del distrito de San</w:t>
      </w:r>
      <w:r w:rsidR="00253F83" w:rsidRPr="00AF59AF">
        <w:rPr>
          <w:rFonts w:ascii="Times New Roman" w:hAnsi="Times New Roman" w:cs="Times New Roman"/>
          <w:spacing w:val="-15"/>
          <w:sz w:val="24"/>
          <w:szCs w:val="24"/>
          <w:lang w:val="es-ES_tradnl"/>
        </w:rPr>
        <w:t xml:space="preserve"> </w:t>
      </w:r>
      <w:r w:rsidR="00253F83" w:rsidRPr="00AF59AF">
        <w:rPr>
          <w:rFonts w:ascii="Times New Roman" w:hAnsi="Times New Roman" w:cs="Times New Roman"/>
          <w:sz w:val="24"/>
          <w:szCs w:val="24"/>
          <w:lang w:val="es-ES_tradnl"/>
        </w:rPr>
        <w:t>Luis.</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6372C9">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Establecer la relación entre la capacidad para valorar el contenido de la comprensión de lectura y rendimiento académico considerando las áreas de comunicación y matemática en estudiantes del nivel de educación primaria de instituciones educativas del distrito de San</w:t>
      </w:r>
      <w:r w:rsidR="00253F83" w:rsidRPr="00AF59AF">
        <w:rPr>
          <w:rFonts w:ascii="Times New Roman" w:hAnsi="Times New Roman" w:cs="Times New Roman"/>
          <w:spacing w:val="-12"/>
          <w:sz w:val="24"/>
          <w:szCs w:val="24"/>
          <w:lang w:val="es-ES_tradnl"/>
        </w:rPr>
        <w:t xml:space="preserve"> </w:t>
      </w:r>
      <w:r w:rsidR="00253F83" w:rsidRPr="00AF59AF">
        <w:rPr>
          <w:rFonts w:ascii="Times New Roman" w:hAnsi="Times New Roman" w:cs="Times New Roman"/>
          <w:sz w:val="24"/>
          <w:szCs w:val="24"/>
          <w:lang w:val="es-ES_tradnl"/>
        </w:rPr>
        <w:t>Luis.</w:t>
      </w:r>
    </w:p>
    <w:p w:rsidR="005C3C75" w:rsidRPr="00AF59AF" w:rsidRDefault="005C3C75" w:rsidP="006372C9">
      <w:pPr>
        <w:spacing w:line="480" w:lineRule="auto"/>
        <w:rPr>
          <w:rFonts w:ascii="Times New Roman" w:hAnsi="Times New Roman" w:cs="Times New Roman"/>
          <w:sz w:val="24"/>
          <w:szCs w:val="24"/>
          <w:lang w:val="es-ES_tradnl"/>
        </w:rPr>
      </w:pPr>
    </w:p>
    <w:p w:rsidR="005C3C75" w:rsidRPr="00AF59AF" w:rsidRDefault="00764F1B" w:rsidP="006372C9">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Comparar la diferencia existente en la comprensión de lectura en general entre los estudiantes del nivel de educación primaria de instituciones educativas públicas y privadas, considerando los grados de estudios.</w:t>
      </w:r>
    </w:p>
    <w:p w:rsidR="005C3C75" w:rsidRPr="00AF59AF" w:rsidRDefault="005C3C75" w:rsidP="006372C9">
      <w:pPr>
        <w:spacing w:line="480" w:lineRule="auto"/>
        <w:rPr>
          <w:rFonts w:ascii="Times New Roman" w:hAnsi="Times New Roman" w:cs="Times New Roman"/>
          <w:sz w:val="24"/>
          <w:szCs w:val="24"/>
          <w:lang w:val="es-ES_tradnl"/>
        </w:rPr>
      </w:pPr>
    </w:p>
    <w:p w:rsidR="005C3C75" w:rsidRPr="007C1514" w:rsidRDefault="00253F83" w:rsidP="00031047">
      <w:pPr>
        <w:pStyle w:val="Ttulo2"/>
        <w:numPr>
          <w:ilvl w:val="0"/>
          <w:numId w:val="27"/>
        </w:numPr>
        <w:spacing w:line="480" w:lineRule="auto"/>
        <w:ind w:left="0" w:hanging="11"/>
        <w:rPr>
          <w:rFonts w:ascii="Times New Roman" w:hAnsi="Times New Roman" w:cs="Times New Roman"/>
          <w:i w:val="0"/>
          <w:sz w:val="24"/>
          <w:szCs w:val="24"/>
          <w:lang w:val="es-ES_tradnl"/>
        </w:rPr>
      </w:pPr>
      <w:bookmarkStart w:id="22" w:name="_TOC_250015"/>
      <w:bookmarkStart w:id="23" w:name="_Toc11770351"/>
      <w:r w:rsidRPr="007C1514">
        <w:rPr>
          <w:rFonts w:ascii="Times New Roman" w:hAnsi="Times New Roman" w:cs="Times New Roman"/>
          <w:i w:val="0"/>
          <w:sz w:val="24"/>
          <w:szCs w:val="24"/>
          <w:lang w:val="es-ES_tradnl"/>
        </w:rPr>
        <w:t xml:space="preserve">Importancia y justificación del </w:t>
      </w:r>
      <w:bookmarkEnd w:id="22"/>
      <w:r w:rsidRPr="007C1514">
        <w:rPr>
          <w:rFonts w:ascii="Times New Roman" w:hAnsi="Times New Roman" w:cs="Times New Roman"/>
          <w:i w:val="0"/>
          <w:sz w:val="24"/>
          <w:szCs w:val="24"/>
          <w:lang w:val="es-ES_tradnl"/>
        </w:rPr>
        <w:t>estudio</w:t>
      </w:r>
      <w:bookmarkEnd w:id="23"/>
    </w:p>
    <w:p w:rsidR="005C3C75" w:rsidRPr="00AF59AF" w:rsidRDefault="005C3C75" w:rsidP="006372C9">
      <w:pPr>
        <w:spacing w:line="480" w:lineRule="auto"/>
        <w:rPr>
          <w:rFonts w:ascii="Times New Roman" w:hAnsi="Times New Roman" w:cs="Times New Roman"/>
          <w:b/>
          <w:sz w:val="24"/>
          <w:szCs w:val="24"/>
          <w:lang w:val="es-ES_tradnl"/>
        </w:rPr>
      </w:pPr>
    </w:p>
    <w:p w:rsidR="00C94850" w:rsidRPr="00AF59AF" w:rsidRDefault="00764F1B" w:rsidP="006372C9">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 xml:space="preserve">Desde la perspectiva </w:t>
      </w:r>
      <w:r w:rsidR="00325A7D" w:rsidRPr="00AF59AF">
        <w:rPr>
          <w:rFonts w:ascii="Times New Roman" w:hAnsi="Times New Roman" w:cs="Times New Roman"/>
          <w:sz w:val="24"/>
          <w:szCs w:val="24"/>
          <w:lang w:val="es-ES_tradnl"/>
        </w:rPr>
        <w:t>teórico-práctica</w:t>
      </w:r>
      <w:r w:rsidR="00BA32A5" w:rsidRPr="00AF59AF">
        <w:rPr>
          <w:rFonts w:ascii="Times New Roman" w:hAnsi="Times New Roman" w:cs="Times New Roman"/>
          <w:sz w:val="24"/>
          <w:szCs w:val="24"/>
          <w:lang w:val="es-ES_tradnl"/>
        </w:rPr>
        <w:t xml:space="preserve"> se</w:t>
      </w:r>
      <w:r w:rsidR="00253F83" w:rsidRPr="00AF59AF">
        <w:rPr>
          <w:rFonts w:ascii="Times New Roman" w:hAnsi="Times New Roman" w:cs="Times New Roman"/>
          <w:sz w:val="24"/>
          <w:szCs w:val="24"/>
          <w:lang w:val="es-ES_tradnl"/>
        </w:rPr>
        <w:t xml:space="preserve"> trata</w:t>
      </w:r>
      <w:r w:rsidR="00745E5D" w:rsidRPr="00AF59AF">
        <w:rPr>
          <w:rFonts w:ascii="Times New Roman" w:hAnsi="Times New Roman" w:cs="Times New Roman"/>
          <w:sz w:val="24"/>
          <w:szCs w:val="24"/>
          <w:lang w:val="es-ES_tradnl"/>
        </w:rPr>
        <w:t xml:space="preserve"> de un tema relevante</w:t>
      </w:r>
      <w:r w:rsidR="00253F83" w:rsidRPr="00AF59AF">
        <w:rPr>
          <w:rFonts w:ascii="Times New Roman" w:hAnsi="Times New Roman" w:cs="Times New Roman"/>
          <w:sz w:val="24"/>
          <w:szCs w:val="24"/>
          <w:lang w:val="es-ES_tradnl"/>
        </w:rPr>
        <w:t xml:space="preserve">, ubicándolo como la posibilidad de establecer un marco referencial teórico conceptual que apoye el desempeño de los estudiantes en el proceso de comprensión de lectura y su incidencia en el rendimiento académico en áreas específicas de aprendizaje como comunicación y matemática, en pro de la explicación contextual teórico práctica, </w:t>
      </w:r>
      <w:r w:rsidR="00253F83" w:rsidRPr="00AF59AF">
        <w:rPr>
          <w:rFonts w:ascii="Times New Roman" w:hAnsi="Times New Roman" w:cs="Times New Roman"/>
          <w:spacing w:val="3"/>
          <w:sz w:val="24"/>
          <w:szCs w:val="24"/>
          <w:lang w:val="es-ES_tradnl"/>
        </w:rPr>
        <w:t xml:space="preserve">en </w:t>
      </w:r>
      <w:r w:rsidR="00253F83" w:rsidRPr="00AF59AF">
        <w:rPr>
          <w:rFonts w:ascii="Times New Roman" w:hAnsi="Times New Roman" w:cs="Times New Roman"/>
          <w:sz w:val="24"/>
          <w:szCs w:val="24"/>
          <w:lang w:val="es-ES_tradnl"/>
        </w:rPr>
        <w:t>una gestión de enseñanza aprendizaje adecuada en el campo educativo. En tal sent</w:t>
      </w:r>
      <w:r w:rsidR="00745E5D" w:rsidRPr="00AF59AF">
        <w:rPr>
          <w:rFonts w:ascii="Times New Roman" w:hAnsi="Times New Roman" w:cs="Times New Roman"/>
          <w:sz w:val="24"/>
          <w:szCs w:val="24"/>
          <w:lang w:val="es-ES_tradnl"/>
        </w:rPr>
        <w:t>ido, los resultados permiten afianzar</w:t>
      </w:r>
      <w:r w:rsidR="00253F83" w:rsidRPr="00AF59AF">
        <w:rPr>
          <w:rFonts w:ascii="Times New Roman" w:hAnsi="Times New Roman" w:cs="Times New Roman"/>
          <w:sz w:val="24"/>
          <w:szCs w:val="24"/>
          <w:lang w:val="es-ES_tradnl"/>
        </w:rPr>
        <w:t xml:space="preserve"> el nivel teórico conceptual existente </w:t>
      </w:r>
      <w:r w:rsidR="00325A7D" w:rsidRPr="00AF59AF">
        <w:rPr>
          <w:rFonts w:ascii="Times New Roman" w:hAnsi="Times New Roman" w:cs="Times New Roman"/>
          <w:sz w:val="24"/>
          <w:szCs w:val="24"/>
          <w:lang w:val="es-ES_tradnl"/>
        </w:rPr>
        <w:t>con relación a</w:t>
      </w:r>
      <w:r w:rsidR="00253F83" w:rsidRPr="00AF59AF">
        <w:rPr>
          <w:rFonts w:ascii="Times New Roman" w:hAnsi="Times New Roman" w:cs="Times New Roman"/>
          <w:sz w:val="24"/>
          <w:szCs w:val="24"/>
          <w:lang w:val="es-ES_tradnl"/>
        </w:rPr>
        <w:t xml:space="preserve"> la temática de comprensión de lectura y rendimiento académico en dichas áreas.</w:t>
      </w:r>
    </w:p>
    <w:p w:rsidR="005C3C75" w:rsidRPr="00AF59AF" w:rsidRDefault="00253F83"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Técnicamente, </w:t>
      </w:r>
      <w:r w:rsidRPr="00AF59AF">
        <w:rPr>
          <w:rFonts w:ascii="Times New Roman" w:hAnsi="Times New Roman" w:cs="Times New Roman"/>
          <w:spacing w:val="3"/>
          <w:sz w:val="24"/>
          <w:szCs w:val="24"/>
          <w:lang w:val="es-ES_tradnl"/>
        </w:rPr>
        <w:t xml:space="preserve">el </w:t>
      </w:r>
      <w:r w:rsidRPr="00AF59AF">
        <w:rPr>
          <w:rFonts w:ascii="Times New Roman" w:hAnsi="Times New Roman" w:cs="Times New Roman"/>
          <w:sz w:val="24"/>
          <w:szCs w:val="24"/>
          <w:lang w:val="es-ES_tradnl"/>
        </w:rPr>
        <w:t xml:space="preserve">empleo del instrumento prueba de comprensión lectora, </w:t>
      </w:r>
      <w:r w:rsidR="00D05F9E" w:rsidRPr="00AF59AF">
        <w:rPr>
          <w:rFonts w:ascii="Times New Roman" w:hAnsi="Times New Roman" w:cs="Times New Roman"/>
          <w:sz w:val="24"/>
          <w:szCs w:val="24"/>
          <w:lang w:val="es-ES_tradnl"/>
        </w:rPr>
        <w:t xml:space="preserve">forma B </w:t>
      </w:r>
      <w:r w:rsidRPr="00AF59AF">
        <w:rPr>
          <w:rFonts w:ascii="Times New Roman" w:hAnsi="Times New Roman" w:cs="Times New Roman"/>
          <w:sz w:val="24"/>
          <w:szCs w:val="24"/>
          <w:lang w:val="es-ES_tradnl"/>
        </w:rPr>
        <w:t>válida en el contexto nacional, dirigida a evaluar al nivel de educ</w:t>
      </w:r>
      <w:r w:rsidR="00C94850" w:rsidRPr="00AF59AF">
        <w:rPr>
          <w:rFonts w:ascii="Times New Roman" w:hAnsi="Times New Roman" w:cs="Times New Roman"/>
          <w:sz w:val="24"/>
          <w:szCs w:val="24"/>
          <w:lang w:val="es-ES_tradnl"/>
        </w:rPr>
        <w:t>ación primaria, se constituye</w:t>
      </w:r>
      <w:r w:rsidR="00BA32A5" w:rsidRPr="00AF59AF">
        <w:rPr>
          <w:rFonts w:ascii="Times New Roman" w:hAnsi="Times New Roman" w:cs="Times New Roman"/>
          <w:sz w:val="24"/>
          <w:szCs w:val="24"/>
          <w:lang w:val="es-ES_tradnl"/>
        </w:rPr>
        <w:t>, en un tipo de</w:t>
      </w:r>
      <w:r w:rsidRPr="00AF59AF">
        <w:rPr>
          <w:rFonts w:ascii="Times New Roman" w:hAnsi="Times New Roman" w:cs="Times New Roman"/>
          <w:sz w:val="24"/>
          <w:szCs w:val="24"/>
          <w:lang w:val="es-ES_tradnl"/>
        </w:rPr>
        <w:t xml:space="preserve"> evaluación preventiva, adquiriendo ésta el valor de instrumento diagnóstico eficaz para detectar la forma en que </w:t>
      </w:r>
      <w:r w:rsidRPr="00AF59AF">
        <w:rPr>
          <w:rFonts w:ascii="Times New Roman" w:hAnsi="Times New Roman" w:cs="Times New Roman"/>
          <w:spacing w:val="-3"/>
          <w:sz w:val="24"/>
          <w:szCs w:val="24"/>
          <w:lang w:val="es-ES_tradnl"/>
        </w:rPr>
        <w:t xml:space="preserve">se </w:t>
      </w:r>
      <w:r w:rsidRPr="00AF59AF">
        <w:rPr>
          <w:rFonts w:ascii="Times New Roman" w:hAnsi="Times New Roman" w:cs="Times New Roman"/>
          <w:sz w:val="24"/>
          <w:szCs w:val="24"/>
          <w:lang w:val="es-ES_tradnl"/>
        </w:rPr>
        <w:t xml:space="preserve">están presentando esta variable, </w:t>
      </w:r>
      <w:r w:rsidR="00325A7D" w:rsidRPr="00AF59AF">
        <w:rPr>
          <w:rFonts w:ascii="Times New Roman" w:hAnsi="Times New Roman" w:cs="Times New Roman"/>
          <w:sz w:val="24"/>
          <w:szCs w:val="24"/>
          <w:lang w:val="es-ES_tradnl"/>
        </w:rPr>
        <w:t>en relación con el</w:t>
      </w:r>
      <w:r w:rsidRPr="00AF59AF">
        <w:rPr>
          <w:rFonts w:ascii="Times New Roman" w:hAnsi="Times New Roman" w:cs="Times New Roman"/>
          <w:sz w:val="24"/>
          <w:szCs w:val="24"/>
          <w:lang w:val="es-ES_tradnl"/>
        </w:rPr>
        <w:t xml:space="preserve"> desempeño académico de los estudiantes, en el contexto escolar. Por otro lado, dicho instrumento dada su sencillez y practicidad es resuelto por los estudiantes, de manera confiable.</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Desde la visión psico</w:t>
      </w:r>
      <w:r w:rsidR="00726630" w:rsidRPr="00AF59AF">
        <w:rPr>
          <w:rFonts w:ascii="Times New Roman" w:hAnsi="Times New Roman" w:cs="Times New Roman"/>
          <w:sz w:val="24"/>
          <w:szCs w:val="24"/>
          <w:lang w:val="es-ES_tradnl"/>
        </w:rPr>
        <w:t>-</w:t>
      </w:r>
      <w:r w:rsidR="00253F83" w:rsidRPr="00AF59AF">
        <w:rPr>
          <w:rFonts w:ascii="Times New Roman" w:hAnsi="Times New Roman" w:cs="Times New Roman"/>
          <w:sz w:val="24"/>
          <w:szCs w:val="24"/>
          <w:lang w:val="es-ES_tradnl"/>
        </w:rPr>
        <w:t>socioeducativa, el estudio constituye un caso particular de medición teórico conceptual de ambas variables vistas como procesos, en tal sentido, permitirá conocer y valorar, a partir de la casuística concreta, la información empírica y teórica desde la perspectiva de la psicología cognitiva, el estado actual del funcionamiento de ambas variables,</w:t>
      </w:r>
      <w:r w:rsidR="00D05F9E" w:rsidRPr="00AF59AF">
        <w:rPr>
          <w:rFonts w:ascii="Times New Roman" w:hAnsi="Times New Roman" w:cs="Times New Roman"/>
          <w:sz w:val="24"/>
          <w:szCs w:val="24"/>
          <w:lang w:val="es-ES_tradnl"/>
        </w:rPr>
        <w:t xml:space="preserve"> asimismo</w:t>
      </w:r>
      <w:r w:rsidR="00253F83" w:rsidRPr="00AF59AF">
        <w:rPr>
          <w:rFonts w:ascii="Times New Roman" w:hAnsi="Times New Roman" w:cs="Times New Roman"/>
          <w:sz w:val="24"/>
          <w:szCs w:val="24"/>
          <w:lang w:val="es-ES_tradnl"/>
        </w:rPr>
        <w:t xml:space="preserve"> permite conocer con mayor objetividad la relación reciproca que se ejerce entre las variables en estudio, no sólo estableciendo la importancia relativa de cada componente sino también poniendo a prueba la dinámica de tales</w:t>
      </w:r>
      <w:r w:rsidR="00253F83" w:rsidRPr="00AF59AF">
        <w:rPr>
          <w:rFonts w:ascii="Times New Roman" w:hAnsi="Times New Roman" w:cs="Times New Roman"/>
          <w:spacing w:val="-24"/>
          <w:sz w:val="24"/>
          <w:szCs w:val="24"/>
          <w:lang w:val="es-ES_tradnl"/>
        </w:rPr>
        <w:t xml:space="preserve"> </w:t>
      </w:r>
      <w:r w:rsidR="00253F83" w:rsidRPr="00AF59AF">
        <w:rPr>
          <w:rFonts w:ascii="Times New Roman" w:hAnsi="Times New Roman" w:cs="Times New Roman"/>
          <w:sz w:val="24"/>
          <w:szCs w:val="24"/>
          <w:lang w:val="es-ES_tradnl"/>
        </w:rPr>
        <w:t>procesos.</w:t>
      </w:r>
    </w:p>
    <w:p w:rsidR="005C3C75" w:rsidRPr="00AF59AF" w:rsidRDefault="005C3C75" w:rsidP="00AF59AF">
      <w:pPr>
        <w:spacing w:line="480" w:lineRule="auto"/>
        <w:rPr>
          <w:rFonts w:ascii="Times New Roman" w:hAnsi="Times New Roman" w:cs="Times New Roman"/>
          <w:sz w:val="24"/>
          <w:szCs w:val="24"/>
          <w:lang w:val="es-ES_tradnl"/>
        </w:rPr>
      </w:pPr>
    </w:p>
    <w:p w:rsidR="005C3C75" w:rsidRPr="00AF59AF" w:rsidRDefault="00764F1B" w:rsidP="00AF59AF">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Por otro lado, posibilita la obtención de información para en función a los hallazgos, crear las condiciones para una formulación y aplicación de propuestas exitosas de mejoramiento continuo, a través de la formulación contextualizada de estrategias de enseñanza en comprensión lectora, como referente válido que permite desarrollar acciones de naturaleza diagnóstica, explicativa y predictiva, apoyando el mejor desarrollo del desempeño académico en las áreas escolares en referencia, dirigido a estudiantes del nivel de educación primaria.</w:t>
      </w:r>
    </w:p>
    <w:p w:rsidR="005C3C75" w:rsidRPr="00AF59AF" w:rsidRDefault="005C3C75" w:rsidP="00AF59AF">
      <w:pPr>
        <w:spacing w:line="480" w:lineRule="auto"/>
        <w:rPr>
          <w:rFonts w:ascii="Times New Roman" w:hAnsi="Times New Roman" w:cs="Times New Roman"/>
          <w:sz w:val="24"/>
          <w:szCs w:val="24"/>
          <w:lang w:val="es-ES_tradnl"/>
        </w:rPr>
      </w:pPr>
    </w:p>
    <w:p w:rsidR="006372C9" w:rsidRDefault="00764F1B" w:rsidP="006372C9">
      <w:pPr>
        <w:spacing w:line="480" w:lineRule="auto"/>
        <w:rPr>
          <w:rFonts w:ascii="Times New Roman" w:hAnsi="Times New Roman" w:cs="Times New Roman"/>
          <w:sz w:val="24"/>
          <w:szCs w:val="24"/>
          <w:lang w:val="es-ES_tradnl"/>
        </w:rPr>
      </w:pPr>
      <w:r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Finalmente, proporciona a las instituciones educativas, como a l</w:t>
      </w:r>
      <w:r w:rsidR="00D05F9E" w:rsidRPr="00AF59AF">
        <w:rPr>
          <w:rFonts w:ascii="Times New Roman" w:hAnsi="Times New Roman" w:cs="Times New Roman"/>
          <w:sz w:val="24"/>
          <w:szCs w:val="24"/>
          <w:lang w:val="es-ES_tradnl"/>
        </w:rPr>
        <w:t>os docentes, información relevante</w:t>
      </w:r>
      <w:r w:rsidR="00253F83" w:rsidRPr="00AF59AF">
        <w:rPr>
          <w:rFonts w:ascii="Times New Roman" w:hAnsi="Times New Roman" w:cs="Times New Roman"/>
          <w:sz w:val="24"/>
          <w:szCs w:val="24"/>
          <w:lang w:val="es-ES_tradnl"/>
        </w:rPr>
        <w:t xml:space="preserve"> útiles para mejorar el desarrollo teórico práctico de acciones destinadas a</w:t>
      </w:r>
      <w:r w:rsidR="00BA32A5" w:rsidRPr="00AF59AF">
        <w:rPr>
          <w:rFonts w:ascii="Times New Roman" w:hAnsi="Times New Roman" w:cs="Times New Roman"/>
          <w:sz w:val="24"/>
          <w:szCs w:val="24"/>
          <w:lang w:val="es-ES_tradnl"/>
        </w:rPr>
        <w:t xml:space="preserve"> optimizar </w:t>
      </w:r>
      <w:r w:rsidR="00325A7D" w:rsidRPr="00AF59AF">
        <w:rPr>
          <w:rFonts w:ascii="Times New Roman" w:hAnsi="Times New Roman" w:cs="Times New Roman"/>
          <w:sz w:val="24"/>
          <w:szCs w:val="24"/>
          <w:lang w:val="es-ES_tradnl"/>
        </w:rPr>
        <w:t>relaciones entre</w:t>
      </w:r>
      <w:r w:rsidR="00253F83" w:rsidRPr="00AF59AF">
        <w:rPr>
          <w:rFonts w:ascii="Times New Roman" w:hAnsi="Times New Roman" w:cs="Times New Roman"/>
          <w:sz w:val="24"/>
          <w:szCs w:val="24"/>
          <w:lang w:val="es-ES_tradnl"/>
        </w:rPr>
        <w:t xml:space="preserve"> las variables en</w:t>
      </w:r>
      <w:r w:rsidR="00C94850" w:rsidRPr="00AF59AF">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estudio, incluyendo las correspondientes condiciones mediacionales predominantes, en el contexto escolar.</w:t>
      </w:r>
    </w:p>
    <w:p w:rsidR="00F907FD" w:rsidRPr="00AF59AF" w:rsidRDefault="00F907FD" w:rsidP="006372C9">
      <w:pPr>
        <w:spacing w:line="480" w:lineRule="auto"/>
        <w:rPr>
          <w:rFonts w:ascii="Times New Roman" w:hAnsi="Times New Roman" w:cs="Times New Roman"/>
          <w:sz w:val="24"/>
          <w:szCs w:val="24"/>
          <w:lang w:val="es-ES_tradnl"/>
        </w:rPr>
      </w:pPr>
    </w:p>
    <w:p w:rsidR="005C3C75" w:rsidRPr="007C1514" w:rsidRDefault="00253F83" w:rsidP="00031047">
      <w:pPr>
        <w:pStyle w:val="Ttulo2"/>
        <w:numPr>
          <w:ilvl w:val="0"/>
          <w:numId w:val="27"/>
        </w:numPr>
        <w:spacing w:line="480" w:lineRule="auto"/>
        <w:ind w:left="0" w:hanging="11"/>
        <w:rPr>
          <w:rFonts w:ascii="Times New Roman" w:hAnsi="Times New Roman" w:cs="Times New Roman"/>
          <w:i w:val="0"/>
          <w:sz w:val="24"/>
          <w:szCs w:val="24"/>
          <w:lang w:val="es-ES_tradnl"/>
        </w:rPr>
      </w:pPr>
      <w:bookmarkStart w:id="24" w:name="_TOC_250014"/>
      <w:bookmarkStart w:id="25" w:name="_Toc11770352"/>
      <w:r w:rsidRPr="007C1514">
        <w:rPr>
          <w:rFonts w:ascii="Times New Roman" w:hAnsi="Times New Roman" w:cs="Times New Roman"/>
          <w:i w:val="0"/>
          <w:sz w:val="24"/>
          <w:szCs w:val="24"/>
          <w:lang w:val="es-ES_tradnl"/>
        </w:rPr>
        <w:t xml:space="preserve">Limitaciones del </w:t>
      </w:r>
      <w:bookmarkEnd w:id="24"/>
      <w:r w:rsidRPr="007C1514">
        <w:rPr>
          <w:rFonts w:ascii="Times New Roman" w:hAnsi="Times New Roman" w:cs="Times New Roman"/>
          <w:i w:val="0"/>
          <w:sz w:val="24"/>
          <w:szCs w:val="24"/>
          <w:lang w:val="es-ES_tradnl"/>
        </w:rPr>
        <w:t>estudio</w:t>
      </w:r>
      <w:bookmarkEnd w:id="25"/>
    </w:p>
    <w:p w:rsidR="005C3C75" w:rsidRPr="00AF59AF" w:rsidRDefault="005C3C75" w:rsidP="006372C9">
      <w:pPr>
        <w:spacing w:line="480" w:lineRule="auto"/>
        <w:rPr>
          <w:rFonts w:ascii="Times New Roman" w:hAnsi="Times New Roman" w:cs="Times New Roman"/>
          <w:b/>
          <w:sz w:val="24"/>
          <w:szCs w:val="24"/>
          <w:lang w:val="es-ES_tradnl"/>
        </w:rPr>
      </w:pPr>
    </w:p>
    <w:p w:rsidR="00B85451" w:rsidRPr="00AF59AF" w:rsidRDefault="00550352" w:rsidP="00660949">
      <w:pPr>
        <w:tabs>
          <w:tab w:val="left" w:pos="567"/>
        </w:tabs>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AF59AF">
        <w:rPr>
          <w:rFonts w:ascii="Times New Roman" w:hAnsi="Times New Roman" w:cs="Times New Roman"/>
          <w:sz w:val="24"/>
          <w:szCs w:val="24"/>
          <w:lang w:val="es-ES_tradnl"/>
        </w:rPr>
        <w:t>En lo referente a las limitaciones previsibles a lo largo del estudio y cuyo impacto negativo fue controlado, fue de naturaleza teórico – operativo, siendo las</w:t>
      </w:r>
      <w:r w:rsidR="00253F83" w:rsidRPr="00AF59AF">
        <w:rPr>
          <w:rFonts w:ascii="Times New Roman" w:hAnsi="Times New Roman" w:cs="Times New Roman"/>
          <w:spacing w:val="-4"/>
          <w:sz w:val="24"/>
          <w:szCs w:val="24"/>
          <w:lang w:val="es-ES_tradnl"/>
        </w:rPr>
        <w:t xml:space="preserve"> </w:t>
      </w:r>
      <w:r w:rsidR="00253F83" w:rsidRPr="00AF59AF">
        <w:rPr>
          <w:rFonts w:ascii="Times New Roman" w:hAnsi="Times New Roman" w:cs="Times New Roman"/>
          <w:sz w:val="24"/>
          <w:szCs w:val="24"/>
          <w:lang w:val="es-ES_tradnl"/>
        </w:rPr>
        <w:t>siguientes:</w:t>
      </w:r>
    </w:p>
    <w:p w:rsidR="005C3C75" w:rsidRPr="00660949" w:rsidRDefault="00253F83" w:rsidP="00031047">
      <w:pPr>
        <w:pStyle w:val="Prrafodelista"/>
        <w:numPr>
          <w:ilvl w:val="0"/>
          <w:numId w:val="36"/>
        </w:numPr>
        <w:spacing w:line="480" w:lineRule="auto"/>
        <w:ind w:left="709" w:hanging="720"/>
        <w:rPr>
          <w:rFonts w:ascii="Times New Roman" w:hAnsi="Times New Roman" w:cs="Times New Roman"/>
          <w:sz w:val="24"/>
          <w:szCs w:val="24"/>
          <w:lang w:val="es-ES_tradnl"/>
        </w:rPr>
      </w:pPr>
      <w:r w:rsidRPr="00B841DC">
        <w:rPr>
          <w:rFonts w:ascii="Times New Roman" w:hAnsi="Times New Roman" w:cs="Times New Roman"/>
          <w:sz w:val="24"/>
          <w:szCs w:val="24"/>
          <w:lang w:val="es-ES_tradnl"/>
        </w:rPr>
        <w:t xml:space="preserve">Dificultades en el acceso a las fuentes primarias, debido a que las autoridades de la institución educativa en la cual se </w:t>
      </w:r>
      <w:r w:rsidR="002323C4" w:rsidRPr="00B841DC">
        <w:rPr>
          <w:rFonts w:ascii="Times New Roman" w:hAnsi="Times New Roman" w:cs="Times New Roman"/>
          <w:sz w:val="24"/>
          <w:szCs w:val="24"/>
          <w:lang w:val="es-ES_tradnl"/>
        </w:rPr>
        <w:t>trabajó</w:t>
      </w:r>
      <w:r w:rsidR="00325A7D" w:rsidRPr="00B841DC">
        <w:rPr>
          <w:rFonts w:ascii="Times New Roman" w:hAnsi="Times New Roman" w:cs="Times New Roman"/>
          <w:sz w:val="24"/>
          <w:szCs w:val="24"/>
          <w:lang w:val="es-ES_tradnl"/>
        </w:rPr>
        <w:t xml:space="preserve"> </w:t>
      </w:r>
      <w:r w:rsidRPr="00B841DC">
        <w:rPr>
          <w:rFonts w:ascii="Times New Roman" w:hAnsi="Times New Roman" w:cs="Times New Roman"/>
          <w:sz w:val="24"/>
          <w:szCs w:val="24"/>
          <w:lang w:val="es-ES_tradnl"/>
        </w:rPr>
        <w:t>consideraron determinados elementos del trabajo, como documentación interna (informes, estudios, memorias, etc.) a los cuales se pudo acceder previo trámite burocrático engorroso, así como al acceso a ciertas reuniones con la comunidad docente, tipificadas como confidenciales y extremadamente restrictivas. Ello se afrontó mediante el correspondiente trabajo previo de información del estudio, sensibilizándolos, involucrándolos en la investigación, triangulando y coordinando con las autoridades, personal administrativo y docente</w:t>
      </w:r>
      <w:r w:rsidRPr="00B841DC">
        <w:rPr>
          <w:rFonts w:ascii="Times New Roman" w:hAnsi="Times New Roman" w:cs="Times New Roman"/>
          <w:spacing w:val="-5"/>
          <w:sz w:val="24"/>
          <w:szCs w:val="24"/>
          <w:lang w:val="es-ES_tradnl"/>
        </w:rPr>
        <w:t xml:space="preserve"> </w:t>
      </w:r>
      <w:r w:rsidRPr="00B841DC">
        <w:rPr>
          <w:rFonts w:ascii="Times New Roman" w:hAnsi="Times New Roman" w:cs="Times New Roman"/>
          <w:sz w:val="24"/>
          <w:szCs w:val="24"/>
          <w:lang w:val="es-ES_tradnl"/>
        </w:rPr>
        <w:t>respectivo.</w:t>
      </w:r>
    </w:p>
    <w:p w:rsidR="005C3C75" w:rsidRPr="00B841DC" w:rsidRDefault="00253F83" w:rsidP="00031047">
      <w:pPr>
        <w:pStyle w:val="Prrafodelista"/>
        <w:numPr>
          <w:ilvl w:val="0"/>
          <w:numId w:val="36"/>
        </w:numPr>
        <w:spacing w:line="480" w:lineRule="auto"/>
        <w:ind w:left="709" w:hanging="720"/>
        <w:rPr>
          <w:rFonts w:ascii="Times New Roman" w:hAnsi="Times New Roman" w:cs="Times New Roman"/>
          <w:sz w:val="24"/>
          <w:szCs w:val="24"/>
          <w:lang w:val="es-ES_tradnl"/>
        </w:rPr>
      </w:pPr>
      <w:r w:rsidRPr="00B841DC">
        <w:rPr>
          <w:rFonts w:ascii="Times New Roman" w:hAnsi="Times New Roman" w:cs="Times New Roman"/>
          <w:sz w:val="24"/>
          <w:szCs w:val="24"/>
          <w:lang w:val="es-ES_tradnl"/>
        </w:rPr>
        <w:t xml:space="preserve">Los hallazgos del estudio están limitados y circunscritos a una población escolar correspondiente a la ubicación de un solo distrito, sin </w:t>
      </w:r>
      <w:r w:rsidR="00325A7D" w:rsidRPr="00B841DC">
        <w:rPr>
          <w:rFonts w:ascii="Times New Roman" w:hAnsi="Times New Roman" w:cs="Times New Roman"/>
          <w:sz w:val="24"/>
          <w:szCs w:val="24"/>
          <w:lang w:val="es-ES_tradnl"/>
        </w:rPr>
        <w:t>embargo,</w:t>
      </w:r>
      <w:r w:rsidRPr="00B841DC">
        <w:rPr>
          <w:rFonts w:ascii="Times New Roman" w:hAnsi="Times New Roman" w:cs="Times New Roman"/>
          <w:sz w:val="24"/>
          <w:szCs w:val="24"/>
          <w:lang w:val="es-ES_tradnl"/>
        </w:rPr>
        <w:t xml:space="preserve"> estas podrán generalizarse en aquellos estudiantes de instituciones educativas privadas y públicas con características sociodemográficas</w:t>
      </w:r>
      <w:r w:rsidRPr="00B841DC">
        <w:rPr>
          <w:rFonts w:ascii="Times New Roman" w:hAnsi="Times New Roman" w:cs="Times New Roman"/>
          <w:spacing w:val="-3"/>
          <w:sz w:val="24"/>
          <w:szCs w:val="24"/>
          <w:lang w:val="es-ES_tradnl"/>
        </w:rPr>
        <w:t xml:space="preserve"> </w:t>
      </w:r>
      <w:r w:rsidRPr="00B841DC">
        <w:rPr>
          <w:rFonts w:ascii="Times New Roman" w:hAnsi="Times New Roman" w:cs="Times New Roman"/>
          <w:sz w:val="24"/>
          <w:szCs w:val="24"/>
          <w:lang w:val="es-ES_tradnl"/>
        </w:rPr>
        <w:t>similares.</w:t>
      </w:r>
    </w:p>
    <w:p w:rsidR="005C3C75" w:rsidRPr="00AF59AF" w:rsidRDefault="005C3C75" w:rsidP="00AF59AF">
      <w:pPr>
        <w:spacing w:line="480" w:lineRule="auto"/>
        <w:rPr>
          <w:rFonts w:ascii="Times New Roman" w:hAnsi="Times New Roman" w:cs="Times New Roman"/>
          <w:sz w:val="24"/>
          <w:szCs w:val="24"/>
          <w:lang w:val="es-ES_tradnl"/>
        </w:rPr>
        <w:sectPr w:rsidR="005C3C75" w:rsidRPr="00AF59AF" w:rsidSect="001C69DE">
          <w:headerReference w:type="default" r:id="rId15"/>
          <w:pgSz w:w="12240" w:h="15840"/>
          <w:pgMar w:top="1440" w:right="1440" w:bottom="1440" w:left="1440" w:header="720" w:footer="720" w:gutter="0"/>
          <w:pgNumType w:start="1"/>
          <w:cols w:space="720"/>
          <w:docGrid w:linePitch="299"/>
        </w:sectPr>
      </w:pPr>
    </w:p>
    <w:p w:rsidR="005C3C75" w:rsidRPr="00CD216F" w:rsidRDefault="005C3C75" w:rsidP="005C1539">
      <w:pPr>
        <w:pStyle w:val="Textoindependiente"/>
        <w:spacing w:line="480" w:lineRule="auto"/>
        <w:ind w:right="4"/>
        <w:jc w:val="center"/>
        <w:rPr>
          <w:rFonts w:ascii="Times New Roman" w:hAnsi="Times New Roman" w:cs="Times New Roman"/>
          <w:lang w:val="es-ES_tradnl"/>
        </w:rPr>
      </w:pPr>
    </w:p>
    <w:p w:rsidR="005C3C75" w:rsidRPr="00CD216F" w:rsidRDefault="005C3C75" w:rsidP="005C1539">
      <w:pPr>
        <w:pStyle w:val="Textoindependiente"/>
        <w:spacing w:line="480" w:lineRule="auto"/>
        <w:ind w:right="4"/>
        <w:jc w:val="center"/>
        <w:rPr>
          <w:rFonts w:ascii="Times New Roman" w:hAnsi="Times New Roman" w:cs="Times New Roman"/>
          <w:lang w:val="es-ES_tradnl"/>
        </w:rPr>
      </w:pPr>
    </w:p>
    <w:p w:rsidR="005C3C75" w:rsidRPr="00CD216F" w:rsidRDefault="005C3C75" w:rsidP="005C1539">
      <w:pPr>
        <w:pStyle w:val="Textoindependiente"/>
        <w:spacing w:line="480" w:lineRule="auto"/>
        <w:ind w:right="4"/>
        <w:jc w:val="center"/>
        <w:rPr>
          <w:rFonts w:ascii="Times New Roman" w:hAnsi="Times New Roman" w:cs="Times New Roman"/>
          <w:lang w:val="es-ES_tradnl"/>
        </w:rPr>
      </w:pPr>
    </w:p>
    <w:p w:rsidR="005C3C75" w:rsidRPr="00CD216F" w:rsidRDefault="005C3C75" w:rsidP="005C1539">
      <w:pPr>
        <w:pStyle w:val="Textoindependiente"/>
        <w:spacing w:line="480" w:lineRule="auto"/>
        <w:ind w:right="4"/>
        <w:jc w:val="center"/>
        <w:rPr>
          <w:rFonts w:ascii="Times New Roman" w:hAnsi="Times New Roman" w:cs="Times New Roman"/>
          <w:lang w:val="es-ES_tradnl"/>
        </w:rPr>
      </w:pPr>
    </w:p>
    <w:p w:rsidR="005C3C75" w:rsidRPr="00CD216F" w:rsidRDefault="005C3C75" w:rsidP="005C1539">
      <w:pPr>
        <w:pStyle w:val="Textoindependiente"/>
        <w:spacing w:before="1" w:line="480" w:lineRule="auto"/>
        <w:ind w:right="4"/>
        <w:jc w:val="center"/>
        <w:rPr>
          <w:rFonts w:ascii="Times New Roman" w:hAnsi="Times New Roman" w:cs="Times New Roman"/>
          <w:lang w:val="es-ES_tradnl"/>
        </w:rPr>
      </w:pPr>
    </w:p>
    <w:p w:rsidR="00F907FD" w:rsidRPr="00875EF9" w:rsidRDefault="00253F83" w:rsidP="00F907FD">
      <w:pPr>
        <w:pStyle w:val="Ttulo1"/>
        <w:spacing w:line="480" w:lineRule="auto"/>
        <w:ind w:left="0"/>
        <w:rPr>
          <w:rFonts w:ascii="Times New Roman" w:hAnsi="Times New Roman" w:cs="Times New Roman"/>
          <w:sz w:val="24"/>
          <w:lang w:val="es-ES_tradnl"/>
        </w:rPr>
      </w:pPr>
      <w:bookmarkStart w:id="26" w:name="_Toc11770353"/>
      <w:r w:rsidRPr="00875EF9">
        <w:rPr>
          <w:rFonts w:ascii="Times New Roman" w:hAnsi="Times New Roman" w:cs="Times New Roman"/>
          <w:sz w:val="24"/>
          <w:lang w:val="es-ES_tradnl"/>
        </w:rPr>
        <w:t>CAPITULO II</w:t>
      </w:r>
      <w:bookmarkEnd w:id="26"/>
    </w:p>
    <w:p w:rsidR="00F907FD" w:rsidRPr="00875EF9" w:rsidRDefault="00F907FD" w:rsidP="00F907FD">
      <w:pPr>
        <w:pStyle w:val="Ttulo1"/>
        <w:spacing w:line="480" w:lineRule="auto"/>
        <w:ind w:left="0"/>
        <w:rPr>
          <w:rFonts w:ascii="Times New Roman" w:hAnsi="Times New Roman" w:cs="Times New Roman"/>
          <w:sz w:val="24"/>
          <w:lang w:val="es-ES_tradnl"/>
        </w:rPr>
      </w:pPr>
    </w:p>
    <w:p w:rsidR="005C3C75" w:rsidRPr="00875EF9" w:rsidRDefault="00D50C94" w:rsidP="006372C9">
      <w:pPr>
        <w:pStyle w:val="Ttulo1"/>
        <w:spacing w:line="480" w:lineRule="auto"/>
        <w:ind w:left="0"/>
        <w:rPr>
          <w:rFonts w:ascii="Times New Roman" w:hAnsi="Times New Roman" w:cs="Times New Roman"/>
          <w:sz w:val="24"/>
          <w:lang w:val="es-ES_tradnl"/>
        </w:rPr>
      </w:pPr>
      <w:bookmarkStart w:id="27" w:name="_Toc11770354"/>
      <w:r w:rsidRPr="00875EF9">
        <w:rPr>
          <w:rFonts w:ascii="Times New Roman" w:hAnsi="Times New Roman" w:cs="Times New Roman"/>
          <w:sz w:val="24"/>
          <w:lang w:val="es-ES_tradnl"/>
        </w:rPr>
        <w:t xml:space="preserve">MARCO TEÓRICO </w:t>
      </w:r>
      <w:r w:rsidR="00253F83" w:rsidRPr="00875EF9">
        <w:rPr>
          <w:rFonts w:ascii="Times New Roman" w:hAnsi="Times New Roman" w:cs="Times New Roman"/>
          <w:sz w:val="24"/>
          <w:lang w:val="es-ES_tradnl"/>
        </w:rPr>
        <w:t>CONCEPTUAL</w:t>
      </w:r>
      <w:bookmarkEnd w:id="27"/>
    </w:p>
    <w:p w:rsidR="001560E7" w:rsidRPr="00875EF9" w:rsidRDefault="001560E7" w:rsidP="005C1539">
      <w:pPr>
        <w:spacing w:line="480" w:lineRule="auto"/>
        <w:rPr>
          <w:rFonts w:ascii="Times New Roman" w:hAnsi="Times New Roman" w:cs="Times New Roman"/>
          <w:b/>
          <w:sz w:val="24"/>
          <w:szCs w:val="24"/>
          <w:lang w:val="es-ES_tradnl"/>
        </w:rPr>
      </w:pPr>
    </w:p>
    <w:p w:rsidR="00B841DC" w:rsidRPr="00875EF9" w:rsidRDefault="00253F83" w:rsidP="00031047">
      <w:pPr>
        <w:pStyle w:val="Ttulo2"/>
        <w:numPr>
          <w:ilvl w:val="0"/>
          <w:numId w:val="28"/>
        </w:numPr>
        <w:spacing w:line="480" w:lineRule="auto"/>
        <w:ind w:left="0" w:firstLine="0"/>
        <w:rPr>
          <w:rFonts w:ascii="Times New Roman" w:hAnsi="Times New Roman" w:cs="Times New Roman"/>
          <w:i w:val="0"/>
          <w:sz w:val="24"/>
          <w:lang w:val="es-ES_tradnl"/>
        </w:rPr>
      </w:pPr>
      <w:bookmarkStart w:id="28" w:name="_TOC_250013"/>
      <w:bookmarkStart w:id="29" w:name="_Toc11770355"/>
      <w:r w:rsidRPr="00875EF9">
        <w:rPr>
          <w:rFonts w:ascii="Times New Roman" w:hAnsi="Times New Roman" w:cs="Times New Roman"/>
          <w:i w:val="0"/>
          <w:sz w:val="24"/>
          <w:lang w:val="es-ES_tradnl"/>
        </w:rPr>
        <w:t>Investigaciones relacionadas con el</w:t>
      </w:r>
      <w:r w:rsidRPr="00875EF9">
        <w:rPr>
          <w:rFonts w:ascii="Times New Roman" w:hAnsi="Times New Roman" w:cs="Times New Roman"/>
          <w:i w:val="0"/>
          <w:spacing w:val="-9"/>
          <w:sz w:val="24"/>
          <w:lang w:val="es-ES_tradnl"/>
        </w:rPr>
        <w:t xml:space="preserve"> </w:t>
      </w:r>
      <w:bookmarkEnd w:id="28"/>
      <w:r w:rsidRPr="00875EF9">
        <w:rPr>
          <w:rFonts w:ascii="Times New Roman" w:hAnsi="Times New Roman" w:cs="Times New Roman"/>
          <w:i w:val="0"/>
          <w:sz w:val="24"/>
          <w:lang w:val="es-ES_tradnl"/>
        </w:rPr>
        <w:t>tema</w:t>
      </w:r>
      <w:bookmarkStart w:id="30" w:name="_TOC_250012"/>
      <w:bookmarkEnd w:id="29"/>
    </w:p>
    <w:p w:rsidR="005C3C75" w:rsidRPr="00875EF9" w:rsidRDefault="00253F83" w:rsidP="00031047">
      <w:pPr>
        <w:pStyle w:val="Ttulo3"/>
        <w:numPr>
          <w:ilvl w:val="1"/>
          <w:numId w:val="28"/>
        </w:numPr>
        <w:spacing w:line="480" w:lineRule="auto"/>
        <w:ind w:left="0" w:firstLine="0"/>
        <w:rPr>
          <w:rFonts w:ascii="Times New Roman" w:hAnsi="Times New Roman" w:cs="Times New Roman"/>
          <w:lang w:val="es-ES_tradnl"/>
        </w:rPr>
      </w:pPr>
      <w:bookmarkStart w:id="31" w:name="_Toc11770356"/>
      <w:r w:rsidRPr="00875EF9">
        <w:rPr>
          <w:rFonts w:ascii="Times New Roman" w:hAnsi="Times New Roman" w:cs="Times New Roman"/>
          <w:lang w:val="es-ES_tradnl"/>
        </w:rPr>
        <w:t>Investigaciones</w:t>
      </w:r>
      <w:r w:rsidRPr="00875EF9">
        <w:rPr>
          <w:rFonts w:ascii="Times New Roman" w:hAnsi="Times New Roman" w:cs="Times New Roman"/>
          <w:spacing w:val="-2"/>
          <w:lang w:val="es-ES_tradnl"/>
        </w:rPr>
        <w:t xml:space="preserve"> </w:t>
      </w:r>
      <w:bookmarkEnd w:id="30"/>
      <w:r w:rsidRPr="00875EF9">
        <w:rPr>
          <w:rFonts w:ascii="Times New Roman" w:hAnsi="Times New Roman" w:cs="Times New Roman"/>
          <w:lang w:val="es-ES_tradnl"/>
        </w:rPr>
        <w:t>internacionales</w:t>
      </w:r>
      <w:bookmarkEnd w:id="31"/>
    </w:p>
    <w:p w:rsidR="001560E7" w:rsidRPr="00875EF9" w:rsidRDefault="001560E7" w:rsidP="005C1539">
      <w:pPr>
        <w:spacing w:line="480" w:lineRule="auto"/>
        <w:rPr>
          <w:rFonts w:ascii="Times New Roman" w:hAnsi="Times New Roman" w:cs="Times New Roman"/>
          <w:b/>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Solano, Manzanal &amp; Jimé</w:t>
      </w:r>
      <w:r w:rsidR="000537B2" w:rsidRPr="00875EF9">
        <w:rPr>
          <w:rFonts w:ascii="Times New Roman" w:hAnsi="Times New Roman" w:cs="Times New Roman"/>
          <w:sz w:val="24"/>
          <w:szCs w:val="24"/>
          <w:lang w:val="es-ES_tradnl"/>
        </w:rPr>
        <w:t>nez (2016) en España, realizaron</w:t>
      </w:r>
      <w:r w:rsidR="00253F83" w:rsidRPr="00875EF9">
        <w:rPr>
          <w:rFonts w:ascii="Times New Roman" w:hAnsi="Times New Roman" w:cs="Times New Roman"/>
          <w:sz w:val="24"/>
          <w:szCs w:val="24"/>
          <w:lang w:val="es-ES_tradnl"/>
        </w:rPr>
        <w:t xml:space="preserve"> el</w:t>
      </w:r>
      <w:r w:rsidR="000537B2" w:rsidRPr="00875EF9">
        <w:rPr>
          <w:rFonts w:ascii="Times New Roman" w:hAnsi="Times New Roman" w:cs="Times New Roman"/>
          <w:sz w:val="24"/>
          <w:szCs w:val="24"/>
          <w:lang w:val="es-ES_tradnl"/>
        </w:rPr>
        <w:t xml:space="preserve"> estudio que tuvo como finalidad</w:t>
      </w:r>
      <w:r w:rsidR="00253F83" w:rsidRPr="00875EF9">
        <w:rPr>
          <w:rFonts w:ascii="Times New Roman" w:hAnsi="Times New Roman" w:cs="Times New Roman"/>
          <w:sz w:val="24"/>
          <w:szCs w:val="24"/>
          <w:lang w:val="es-ES_tradnl"/>
        </w:rPr>
        <w:t xml:space="preserve"> establecer la relación entre las estrategias de aprendizaje, la comprensión lectora y </w:t>
      </w:r>
      <w:r w:rsidR="00253F83" w:rsidRPr="00875EF9">
        <w:rPr>
          <w:rFonts w:ascii="Times New Roman" w:hAnsi="Times New Roman" w:cs="Times New Roman"/>
          <w:spacing w:val="3"/>
          <w:sz w:val="24"/>
          <w:szCs w:val="24"/>
          <w:lang w:val="es-ES_tradnl"/>
        </w:rPr>
        <w:t xml:space="preserve">el </w:t>
      </w:r>
      <w:r w:rsidR="00253F83" w:rsidRPr="00875EF9">
        <w:rPr>
          <w:rFonts w:ascii="Times New Roman" w:hAnsi="Times New Roman" w:cs="Times New Roman"/>
          <w:sz w:val="24"/>
          <w:szCs w:val="24"/>
          <w:lang w:val="es-ES_tradnl"/>
        </w:rPr>
        <w:t xml:space="preserve">rendimiento académico en las asignaturas de lengua castellana y matemáticas. El diseño fue correlacional y comparativo, trabajándose con una muestra de 118 estudiantes de secundaria. Los instrumentos empleados fueron el Cuestionario de estrategias de aprendizaje (Beltrán, 2006) con una consistencia interna de 0,95; </w:t>
      </w:r>
      <w:r w:rsidR="000537B2" w:rsidRPr="00875EF9">
        <w:rPr>
          <w:rFonts w:ascii="Times New Roman" w:hAnsi="Times New Roman" w:cs="Times New Roman"/>
          <w:sz w:val="24"/>
          <w:szCs w:val="24"/>
          <w:lang w:val="es-ES_tradnl"/>
        </w:rPr>
        <w:t xml:space="preserve">la </w:t>
      </w:r>
      <w:r w:rsidR="00253F83" w:rsidRPr="00875EF9">
        <w:rPr>
          <w:rFonts w:ascii="Times New Roman" w:hAnsi="Times New Roman" w:cs="Times New Roman"/>
          <w:sz w:val="24"/>
          <w:szCs w:val="24"/>
          <w:lang w:val="es-ES_tradnl"/>
        </w:rPr>
        <w:t xml:space="preserve">Prueba de control de comprensión lectora (Jiménez – Toracido &amp; cols., 2016); y </w:t>
      </w:r>
      <w:r w:rsidR="00253F83" w:rsidRPr="00875EF9">
        <w:rPr>
          <w:rFonts w:ascii="Times New Roman" w:hAnsi="Times New Roman" w:cs="Times New Roman"/>
          <w:spacing w:val="3"/>
          <w:sz w:val="24"/>
          <w:szCs w:val="24"/>
          <w:lang w:val="es-ES_tradnl"/>
        </w:rPr>
        <w:t xml:space="preserve">el </w:t>
      </w:r>
      <w:r w:rsidR="00253F83" w:rsidRPr="00875EF9">
        <w:rPr>
          <w:rFonts w:ascii="Times New Roman" w:hAnsi="Times New Roman" w:cs="Times New Roman"/>
          <w:sz w:val="24"/>
          <w:szCs w:val="24"/>
          <w:lang w:val="es-ES_tradnl"/>
        </w:rPr>
        <w:t>rendimiento académico en función a los promedios de las calificaciones en las asignaturas de lengua castellana y mat</w:t>
      </w:r>
      <w:r w:rsidR="00146376" w:rsidRPr="00875EF9">
        <w:rPr>
          <w:rFonts w:ascii="Times New Roman" w:hAnsi="Times New Roman" w:cs="Times New Roman"/>
          <w:sz w:val="24"/>
          <w:szCs w:val="24"/>
          <w:lang w:val="es-ES_tradnl"/>
        </w:rPr>
        <w:t>emática. Los resultados evidenciaron</w:t>
      </w:r>
      <w:r w:rsidR="00253F83" w:rsidRPr="00875EF9">
        <w:rPr>
          <w:rFonts w:ascii="Times New Roman" w:hAnsi="Times New Roman" w:cs="Times New Roman"/>
          <w:sz w:val="24"/>
          <w:szCs w:val="24"/>
          <w:lang w:val="es-ES_tradnl"/>
        </w:rPr>
        <w:t xml:space="preserve"> diferencias significa</w:t>
      </w:r>
      <w:r w:rsidR="00146376" w:rsidRPr="00875EF9">
        <w:rPr>
          <w:rFonts w:ascii="Times New Roman" w:hAnsi="Times New Roman" w:cs="Times New Roman"/>
          <w:sz w:val="24"/>
          <w:szCs w:val="24"/>
          <w:lang w:val="es-ES_tradnl"/>
        </w:rPr>
        <w:t>tivas entre los grupos seleccionados</w:t>
      </w:r>
      <w:r w:rsidR="00253F83" w:rsidRPr="00875EF9">
        <w:rPr>
          <w:rFonts w:ascii="Times New Roman" w:hAnsi="Times New Roman" w:cs="Times New Roman"/>
          <w:sz w:val="24"/>
          <w:szCs w:val="24"/>
          <w:lang w:val="es-ES_tradnl"/>
        </w:rPr>
        <w:t xml:space="preserve"> como lector </w:t>
      </w:r>
      <w:r w:rsidR="00146376" w:rsidRPr="00875EF9">
        <w:rPr>
          <w:rFonts w:ascii="Times New Roman" w:hAnsi="Times New Roman" w:cs="Times New Roman"/>
          <w:sz w:val="24"/>
          <w:szCs w:val="24"/>
          <w:lang w:val="es-ES_tradnl"/>
        </w:rPr>
        <w:t xml:space="preserve">hábil y el no hábil. </w:t>
      </w:r>
      <w:r w:rsidR="001560E7" w:rsidRPr="00875EF9">
        <w:rPr>
          <w:rFonts w:ascii="Times New Roman" w:hAnsi="Times New Roman" w:cs="Times New Roman"/>
          <w:sz w:val="24"/>
          <w:szCs w:val="24"/>
          <w:lang w:val="es-ES_tradnl"/>
        </w:rPr>
        <w:t>Asimismo,</w:t>
      </w:r>
      <w:r w:rsidR="00146376" w:rsidRPr="00875EF9">
        <w:rPr>
          <w:rFonts w:ascii="Times New Roman" w:hAnsi="Times New Roman" w:cs="Times New Roman"/>
          <w:sz w:val="24"/>
          <w:szCs w:val="24"/>
          <w:lang w:val="es-ES_tradnl"/>
        </w:rPr>
        <w:t xml:space="preserve"> se encontró que</w:t>
      </w:r>
      <w:r w:rsidR="00253F83" w:rsidRPr="00875EF9">
        <w:rPr>
          <w:rFonts w:ascii="Times New Roman" w:hAnsi="Times New Roman" w:cs="Times New Roman"/>
          <w:sz w:val="24"/>
          <w:szCs w:val="24"/>
          <w:lang w:val="es-ES_tradnl"/>
        </w:rPr>
        <w:t xml:space="preserve"> </w:t>
      </w:r>
      <w:r w:rsidR="00146376" w:rsidRPr="00875EF9">
        <w:rPr>
          <w:rFonts w:ascii="Times New Roman" w:hAnsi="Times New Roman" w:cs="Times New Roman"/>
          <w:sz w:val="24"/>
          <w:szCs w:val="24"/>
          <w:lang w:val="es-ES_tradnl"/>
        </w:rPr>
        <w:t>el grupo lector hábil predomina</w:t>
      </w:r>
      <w:r w:rsidR="00253F83" w:rsidRPr="00875EF9">
        <w:rPr>
          <w:rFonts w:ascii="Times New Roman" w:hAnsi="Times New Roman" w:cs="Times New Roman"/>
          <w:sz w:val="24"/>
          <w:szCs w:val="24"/>
          <w:lang w:val="es-ES_tradnl"/>
        </w:rPr>
        <w:t xml:space="preserve"> </w:t>
      </w:r>
      <w:r w:rsidR="001560E7" w:rsidRPr="00875EF9">
        <w:rPr>
          <w:rFonts w:ascii="Times New Roman" w:hAnsi="Times New Roman" w:cs="Times New Roman"/>
          <w:sz w:val="24"/>
          <w:szCs w:val="24"/>
          <w:lang w:val="es-ES_tradnl"/>
        </w:rPr>
        <w:t>el pensamiento</w:t>
      </w:r>
      <w:r w:rsidR="000537B2" w:rsidRPr="00875EF9">
        <w:rPr>
          <w:rFonts w:ascii="Times New Roman" w:hAnsi="Times New Roman" w:cs="Times New Roman"/>
          <w:sz w:val="24"/>
          <w:szCs w:val="24"/>
          <w:lang w:val="es-ES_tradnl"/>
        </w:rPr>
        <w:t xml:space="preserve"> crítico y creativo (</w:t>
      </w:r>
      <w:r w:rsidR="000537B2" w:rsidRPr="00875EF9">
        <w:rPr>
          <w:rFonts w:ascii="Times New Roman" w:hAnsi="Times New Roman" w:cs="Times New Roman"/>
          <w:i/>
          <w:sz w:val="24"/>
          <w:szCs w:val="24"/>
          <w:lang w:val="es-ES_tradnl"/>
        </w:rPr>
        <w:t xml:space="preserve">F </w:t>
      </w:r>
      <w:r w:rsidR="000537B2" w:rsidRPr="00875EF9">
        <w:rPr>
          <w:rFonts w:ascii="Times New Roman" w:hAnsi="Times New Roman" w:cs="Times New Roman"/>
          <w:sz w:val="24"/>
          <w:szCs w:val="24"/>
          <w:lang w:val="es-ES_tradnl"/>
        </w:rPr>
        <w:t xml:space="preserve">= 6.06, </w:t>
      </w:r>
      <w:r w:rsidR="000537B2" w:rsidRPr="00875EF9">
        <w:rPr>
          <w:rFonts w:ascii="Times New Roman" w:hAnsi="Times New Roman" w:cs="Times New Roman"/>
          <w:i/>
          <w:sz w:val="24"/>
          <w:szCs w:val="24"/>
          <w:lang w:val="es-ES_tradnl"/>
        </w:rPr>
        <w:t xml:space="preserve">p </w:t>
      </w:r>
      <w:r w:rsidR="000537B2" w:rsidRPr="00875EF9">
        <w:rPr>
          <w:rFonts w:ascii="Times New Roman" w:hAnsi="Times New Roman" w:cs="Times New Roman"/>
          <w:sz w:val="24"/>
          <w:szCs w:val="24"/>
          <w:lang w:val="es-ES_tradnl"/>
        </w:rPr>
        <w:t xml:space="preserve">=.015), </w:t>
      </w:r>
      <w:r w:rsidR="00253F83" w:rsidRPr="00875EF9">
        <w:rPr>
          <w:rFonts w:ascii="Times New Roman" w:hAnsi="Times New Roman" w:cs="Times New Roman"/>
          <w:sz w:val="24"/>
          <w:szCs w:val="24"/>
          <w:lang w:val="es-ES_tradnl"/>
        </w:rPr>
        <w:t xml:space="preserve">control emocional </w:t>
      </w:r>
      <w:r w:rsidR="00253F83" w:rsidRPr="00875EF9">
        <w:rPr>
          <w:rFonts w:ascii="Times New Roman" w:hAnsi="Times New Roman" w:cs="Times New Roman"/>
          <w:spacing w:val="4"/>
          <w:sz w:val="24"/>
          <w:szCs w:val="24"/>
          <w:lang w:val="es-ES_tradnl"/>
        </w:rPr>
        <w:t>(</w:t>
      </w:r>
      <w:r w:rsidR="00253F83" w:rsidRPr="00875EF9">
        <w:rPr>
          <w:rFonts w:ascii="Times New Roman" w:hAnsi="Times New Roman" w:cs="Times New Roman"/>
          <w:i/>
          <w:spacing w:val="4"/>
          <w:sz w:val="24"/>
          <w:szCs w:val="24"/>
          <w:lang w:val="es-ES_tradnl"/>
        </w:rPr>
        <w:t xml:space="preserve">F </w:t>
      </w:r>
      <w:r w:rsidR="00253F83" w:rsidRPr="00875EF9">
        <w:rPr>
          <w:rFonts w:ascii="Times New Roman" w:hAnsi="Times New Roman" w:cs="Times New Roman"/>
          <w:sz w:val="24"/>
          <w:szCs w:val="24"/>
          <w:lang w:val="es-ES_tradnl"/>
        </w:rPr>
        <w:t>= 8.52,</w:t>
      </w:r>
      <w:r w:rsidR="00253F83" w:rsidRPr="00875EF9">
        <w:rPr>
          <w:rFonts w:ascii="Times New Roman" w:hAnsi="Times New Roman" w:cs="Times New Roman"/>
          <w:spacing w:val="40"/>
          <w:sz w:val="24"/>
          <w:szCs w:val="24"/>
          <w:lang w:val="es-ES_tradnl"/>
        </w:rPr>
        <w:t xml:space="preserve"> </w:t>
      </w:r>
      <w:r w:rsidR="00253F83" w:rsidRPr="00875EF9">
        <w:rPr>
          <w:rFonts w:ascii="Times New Roman" w:hAnsi="Times New Roman" w:cs="Times New Roman"/>
          <w:i/>
          <w:sz w:val="24"/>
          <w:szCs w:val="24"/>
          <w:lang w:val="es-ES_tradnl"/>
        </w:rPr>
        <w:t>p</w:t>
      </w:r>
      <w:r w:rsidR="00253F83" w:rsidRPr="00875EF9">
        <w:rPr>
          <w:rFonts w:ascii="Times New Roman" w:hAnsi="Times New Roman" w:cs="Times New Roman"/>
          <w:i/>
          <w:spacing w:val="44"/>
          <w:sz w:val="24"/>
          <w:szCs w:val="24"/>
          <w:lang w:val="es-ES_tradnl"/>
        </w:rPr>
        <w:t xml:space="preserve"> </w:t>
      </w:r>
      <w:r w:rsidR="00253F83" w:rsidRPr="00875EF9">
        <w:rPr>
          <w:rFonts w:ascii="Times New Roman" w:hAnsi="Times New Roman" w:cs="Times New Roman"/>
          <w:sz w:val="24"/>
          <w:szCs w:val="24"/>
          <w:lang w:val="es-ES_tradnl"/>
        </w:rPr>
        <w:t>=</w:t>
      </w:r>
      <w:r w:rsidR="00253F83" w:rsidRPr="00875EF9">
        <w:rPr>
          <w:rFonts w:ascii="Times New Roman" w:hAnsi="Times New Roman" w:cs="Times New Roman"/>
          <w:spacing w:val="42"/>
          <w:sz w:val="24"/>
          <w:szCs w:val="24"/>
          <w:lang w:val="es-ES_tradnl"/>
        </w:rPr>
        <w:t xml:space="preserve"> </w:t>
      </w:r>
      <w:r w:rsidR="00253F83" w:rsidRPr="00875EF9">
        <w:rPr>
          <w:rFonts w:ascii="Times New Roman" w:hAnsi="Times New Roman" w:cs="Times New Roman"/>
          <w:sz w:val="24"/>
          <w:szCs w:val="24"/>
          <w:lang w:val="es-ES_tradnl"/>
        </w:rPr>
        <w:t>.004),</w:t>
      </w:r>
      <w:r w:rsidR="000537B2" w:rsidRPr="00875EF9">
        <w:rPr>
          <w:rFonts w:ascii="Times New Roman" w:hAnsi="Times New Roman" w:cs="Times New Roman"/>
          <w:sz w:val="24"/>
          <w:szCs w:val="24"/>
          <w:lang w:val="es-ES_tradnl"/>
        </w:rPr>
        <w:t xml:space="preserve"> la recuperación de la información aprendida (</w:t>
      </w:r>
      <w:r w:rsidR="000537B2" w:rsidRPr="00875EF9">
        <w:rPr>
          <w:rFonts w:ascii="Times New Roman" w:hAnsi="Times New Roman" w:cs="Times New Roman"/>
          <w:i/>
          <w:sz w:val="24"/>
          <w:szCs w:val="24"/>
          <w:lang w:val="es-ES_tradnl"/>
        </w:rPr>
        <w:t xml:space="preserve">F </w:t>
      </w:r>
      <w:r w:rsidR="000537B2" w:rsidRPr="00875EF9">
        <w:rPr>
          <w:rFonts w:ascii="Times New Roman" w:hAnsi="Times New Roman" w:cs="Times New Roman"/>
          <w:sz w:val="24"/>
          <w:szCs w:val="24"/>
          <w:lang w:val="es-ES_tradnl"/>
        </w:rPr>
        <w:t xml:space="preserve">= 5.55, </w:t>
      </w:r>
      <w:r w:rsidR="000537B2" w:rsidRPr="00875EF9">
        <w:rPr>
          <w:rFonts w:ascii="Times New Roman" w:hAnsi="Times New Roman" w:cs="Times New Roman"/>
          <w:i/>
          <w:sz w:val="24"/>
          <w:szCs w:val="24"/>
          <w:lang w:val="es-ES_tradnl"/>
        </w:rPr>
        <w:t xml:space="preserve">p </w:t>
      </w:r>
      <w:r w:rsidR="000537B2" w:rsidRPr="00875EF9">
        <w:rPr>
          <w:rFonts w:ascii="Times New Roman" w:hAnsi="Times New Roman" w:cs="Times New Roman"/>
          <w:sz w:val="24"/>
          <w:szCs w:val="24"/>
          <w:lang w:val="es-ES_tradnl"/>
        </w:rPr>
        <w:t>= .014</w:t>
      </w:r>
      <w:r w:rsidR="001560E7" w:rsidRPr="00875EF9">
        <w:rPr>
          <w:rFonts w:ascii="Times New Roman" w:hAnsi="Times New Roman" w:cs="Times New Roman"/>
          <w:sz w:val="24"/>
          <w:szCs w:val="24"/>
          <w:lang w:val="es-ES_tradnl"/>
        </w:rPr>
        <w:t xml:space="preserve">) </w:t>
      </w:r>
      <w:r w:rsidR="001560E7" w:rsidRPr="00875EF9">
        <w:rPr>
          <w:rFonts w:ascii="Times New Roman" w:hAnsi="Times New Roman" w:cs="Times New Roman"/>
          <w:spacing w:val="39"/>
          <w:sz w:val="24"/>
          <w:szCs w:val="24"/>
          <w:lang w:val="es-ES_tradnl"/>
        </w:rPr>
        <w:t>la</w:t>
      </w:r>
      <w:r w:rsidR="00253F83" w:rsidRPr="00875EF9">
        <w:rPr>
          <w:rFonts w:ascii="Times New Roman" w:hAnsi="Times New Roman" w:cs="Times New Roman"/>
          <w:spacing w:val="43"/>
          <w:sz w:val="24"/>
          <w:szCs w:val="24"/>
          <w:lang w:val="es-ES_tradnl"/>
        </w:rPr>
        <w:t xml:space="preserve"> </w:t>
      </w:r>
      <w:r w:rsidR="00253F83" w:rsidRPr="00875EF9">
        <w:rPr>
          <w:rFonts w:ascii="Times New Roman" w:hAnsi="Times New Roman" w:cs="Times New Roman"/>
          <w:sz w:val="24"/>
          <w:szCs w:val="24"/>
          <w:lang w:val="es-ES_tradnl"/>
        </w:rPr>
        <w:t>selección</w:t>
      </w:r>
      <w:r w:rsidR="00253F83" w:rsidRPr="00875EF9">
        <w:rPr>
          <w:rFonts w:ascii="Times New Roman" w:hAnsi="Times New Roman" w:cs="Times New Roman"/>
          <w:spacing w:val="43"/>
          <w:sz w:val="24"/>
          <w:szCs w:val="24"/>
          <w:lang w:val="es-ES_tradnl"/>
        </w:rPr>
        <w:t xml:space="preserve"> </w:t>
      </w:r>
      <w:r w:rsidR="00253F83" w:rsidRPr="00875EF9">
        <w:rPr>
          <w:rFonts w:ascii="Times New Roman" w:hAnsi="Times New Roman" w:cs="Times New Roman"/>
          <w:sz w:val="24"/>
          <w:szCs w:val="24"/>
          <w:lang w:val="es-ES_tradnl"/>
        </w:rPr>
        <w:t>de</w:t>
      </w:r>
      <w:r w:rsidR="00253F83" w:rsidRPr="00875EF9">
        <w:rPr>
          <w:rFonts w:ascii="Times New Roman" w:hAnsi="Times New Roman" w:cs="Times New Roman"/>
          <w:spacing w:val="42"/>
          <w:sz w:val="24"/>
          <w:szCs w:val="24"/>
          <w:lang w:val="es-ES_tradnl"/>
        </w:rPr>
        <w:t xml:space="preserve"> </w:t>
      </w:r>
      <w:r w:rsidR="00253F83" w:rsidRPr="00875EF9">
        <w:rPr>
          <w:rFonts w:ascii="Times New Roman" w:hAnsi="Times New Roman" w:cs="Times New Roman"/>
          <w:sz w:val="24"/>
          <w:szCs w:val="24"/>
          <w:lang w:val="es-ES_tradnl"/>
        </w:rPr>
        <w:t>información</w:t>
      </w:r>
      <w:r w:rsidR="00253F83" w:rsidRPr="00875EF9">
        <w:rPr>
          <w:rFonts w:ascii="Times New Roman" w:hAnsi="Times New Roman" w:cs="Times New Roman"/>
          <w:spacing w:val="43"/>
          <w:sz w:val="24"/>
          <w:szCs w:val="24"/>
          <w:lang w:val="es-ES_tradnl"/>
        </w:rPr>
        <w:t xml:space="preserve"> </w:t>
      </w:r>
      <w:r w:rsidR="00253F83" w:rsidRPr="00875EF9">
        <w:rPr>
          <w:rFonts w:ascii="Times New Roman" w:hAnsi="Times New Roman" w:cs="Times New Roman"/>
          <w:sz w:val="24"/>
          <w:szCs w:val="24"/>
          <w:lang w:val="es-ES_tradnl"/>
        </w:rPr>
        <w:t>relevante</w:t>
      </w:r>
      <w:r w:rsidR="00253F83" w:rsidRPr="00875EF9">
        <w:rPr>
          <w:rFonts w:ascii="Times New Roman" w:hAnsi="Times New Roman" w:cs="Times New Roman"/>
          <w:spacing w:val="43"/>
          <w:sz w:val="24"/>
          <w:szCs w:val="24"/>
          <w:lang w:val="es-ES_tradnl"/>
        </w:rPr>
        <w:t xml:space="preserve"> </w:t>
      </w:r>
      <w:r w:rsidR="00253F83" w:rsidRPr="00875EF9">
        <w:rPr>
          <w:rFonts w:ascii="Times New Roman" w:hAnsi="Times New Roman" w:cs="Times New Roman"/>
          <w:spacing w:val="3"/>
          <w:sz w:val="24"/>
          <w:szCs w:val="24"/>
          <w:lang w:val="es-ES_tradnl"/>
        </w:rPr>
        <w:t>(</w:t>
      </w:r>
      <w:r w:rsidR="00253F83" w:rsidRPr="00875EF9">
        <w:rPr>
          <w:rFonts w:ascii="Times New Roman" w:hAnsi="Times New Roman" w:cs="Times New Roman"/>
          <w:i/>
          <w:spacing w:val="3"/>
          <w:sz w:val="24"/>
          <w:szCs w:val="24"/>
          <w:lang w:val="es-ES_tradnl"/>
        </w:rPr>
        <w:t>F</w:t>
      </w:r>
      <w:r w:rsidR="00253F83" w:rsidRPr="00875EF9">
        <w:rPr>
          <w:rFonts w:ascii="Times New Roman" w:hAnsi="Times New Roman" w:cs="Times New Roman"/>
          <w:i/>
          <w:spacing w:val="41"/>
          <w:sz w:val="24"/>
          <w:szCs w:val="24"/>
          <w:lang w:val="es-ES_tradnl"/>
        </w:rPr>
        <w:t xml:space="preserve"> </w:t>
      </w:r>
      <w:r w:rsidR="00253F83" w:rsidRPr="00875EF9">
        <w:rPr>
          <w:rFonts w:ascii="Times New Roman" w:hAnsi="Times New Roman" w:cs="Times New Roman"/>
          <w:sz w:val="24"/>
          <w:szCs w:val="24"/>
          <w:lang w:val="es-ES_tradnl"/>
        </w:rPr>
        <w:t>=</w:t>
      </w:r>
      <w:r w:rsidR="00253F83" w:rsidRPr="00875EF9">
        <w:rPr>
          <w:rFonts w:ascii="Times New Roman" w:hAnsi="Times New Roman" w:cs="Times New Roman"/>
          <w:spacing w:val="41"/>
          <w:sz w:val="24"/>
          <w:szCs w:val="24"/>
          <w:lang w:val="es-ES_tradnl"/>
        </w:rPr>
        <w:t xml:space="preserve"> </w:t>
      </w:r>
      <w:r w:rsidR="00253F83" w:rsidRPr="00875EF9">
        <w:rPr>
          <w:rFonts w:ascii="Times New Roman" w:hAnsi="Times New Roman" w:cs="Times New Roman"/>
          <w:sz w:val="24"/>
          <w:szCs w:val="24"/>
          <w:lang w:val="es-ES_tradnl"/>
        </w:rPr>
        <w:t>12.17,</w:t>
      </w:r>
      <w:r w:rsidR="00253F83" w:rsidRPr="00875EF9">
        <w:rPr>
          <w:rFonts w:ascii="Times New Roman" w:hAnsi="Times New Roman" w:cs="Times New Roman"/>
          <w:spacing w:val="41"/>
          <w:sz w:val="24"/>
          <w:szCs w:val="24"/>
          <w:lang w:val="es-ES_tradnl"/>
        </w:rPr>
        <w:t xml:space="preserve"> </w:t>
      </w:r>
      <w:r w:rsidR="00253F83" w:rsidRPr="00875EF9">
        <w:rPr>
          <w:rFonts w:ascii="Times New Roman" w:hAnsi="Times New Roman" w:cs="Times New Roman"/>
          <w:i/>
          <w:sz w:val="24"/>
          <w:szCs w:val="24"/>
          <w:lang w:val="es-ES_tradnl"/>
        </w:rPr>
        <w:t>p</w:t>
      </w:r>
      <w:r w:rsidR="00253F83" w:rsidRPr="00875EF9">
        <w:rPr>
          <w:rFonts w:ascii="Times New Roman" w:hAnsi="Times New Roman" w:cs="Times New Roman"/>
          <w:i/>
          <w:spacing w:val="44"/>
          <w:sz w:val="24"/>
          <w:szCs w:val="24"/>
          <w:lang w:val="es-ES_tradnl"/>
        </w:rPr>
        <w:t xml:space="preserve"> </w:t>
      </w:r>
      <w:r w:rsidR="00253F83" w:rsidRPr="00875EF9">
        <w:rPr>
          <w:rFonts w:ascii="Times New Roman" w:hAnsi="Times New Roman" w:cs="Times New Roman"/>
          <w:sz w:val="24"/>
          <w:szCs w:val="24"/>
          <w:lang w:val="es-ES_tradnl"/>
        </w:rPr>
        <w:t>=.001), y la planificación y la evaluación de la información como parte del proceso de metacognición (</w:t>
      </w:r>
      <w:r w:rsidR="00253F83" w:rsidRPr="00875EF9">
        <w:rPr>
          <w:rFonts w:ascii="Times New Roman" w:hAnsi="Times New Roman" w:cs="Times New Roman"/>
          <w:i/>
          <w:sz w:val="24"/>
          <w:szCs w:val="24"/>
          <w:lang w:val="es-ES_tradnl"/>
        </w:rPr>
        <w:t xml:space="preserve">F </w:t>
      </w:r>
      <w:r w:rsidR="00253F83" w:rsidRPr="00875EF9">
        <w:rPr>
          <w:rFonts w:ascii="Times New Roman" w:hAnsi="Times New Roman" w:cs="Times New Roman"/>
          <w:sz w:val="24"/>
          <w:szCs w:val="24"/>
          <w:lang w:val="es-ES_tradnl"/>
        </w:rPr>
        <w:t xml:space="preserve">= 3.64, </w:t>
      </w:r>
      <w:r w:rsidR="00253F83" w:rsidRPr="00875EF9">
        <w:rPr>
          <w:rFonts w:ascii="Times New Roman" w:hAnsi="Times New Roman" w:cs="Times New Roman"/>
          <w:i/>
          <w:sz w:val="24"/>
          <w:szCs w:val="24"/>
          <w:lang w:val="es-ES_tradnl"/>
        </w:rPr>
        <w:t xml:space="preserve">p </w:t>
      </w:r>
      <w:r w:rsidR="007A0E9D" w:rsidRPr="00875EF9">
        <w:rPr>
          <w:rFonts w:ascii="Times New Roman" w:hAnsi="Times New Roman" w:cs="Times New Roman"/>
          <w:sz w:val="24"/>
          <w:szCs w:val="24"/>
          <w:lang w:val="es-ES_tradnl"/>
        </w:rPr>
        <w:t>= .014). Finalmente</w:t>
      </w:r>
      <w:r w:rsidR="00253F83" w:rsidRPr="00875EF9">
        <w:rPr>
          <w:rFonts w:ascii="Times New Roman" w:hAnsi="Times New Roman" w:cs="Times New Roman"/>
          <w:sz w:val="24"/>
          <w:szCs w:val="24"/>
          <w:lang w:val="es-ES_tradnl"/>
        </w:rPr>
        <w:t xml:space="preserve">, existen indicios de que el </w:t>
      </w:r>
      <w:r w:rsidR="007A0E9D" w:rsidRPr="00875EF9">
        <w:rPr>
          <w:rFonts w:ascii="Times New Roman" w:hAnsi="Times New Roman" w:cs="Times New Roman"/>
          <w:sz w:val="24"/>
          <w:szCs w:val="24"/>
          <w:lang w:val="es-ES_tradnl"/>
        </w:rPr>
        <w:t xml:space="preserve">rendimiento académico puede ser explicado a partir del </w:t>
      </w:r>
      <w:r w:rsidR="00253F83" w:rsidRPr="00875EF9">
        <w:rPr>
          <w:rFonts w:ascii="Times New Roman" w:hAnsi="Times New Roman" w:cs="Times New Roman"/>
          <w:sz w:val="24"/>
          <w:szCs w:val="24"/>
          <w:lang w:val="es-ES_tradnl"/>
        </w:rPr>
        <w:t>control de la comp</w:t>
      </w:r>
      <w:r w:rsidR="007A0E9D" w:rsidRPr="00875EF9">
        <w:rPr>
          <w:rFonts w:ascii="Times New Roman" w:hAnsi="Times New Roman" w:cs="Times New Roman"/>
          <w:sz w:val="24"/>
          <w:szCs w:val="24"/>
          <w:lang w:val="es-ES_tradnl"/>
        </w:rPr>
        <w:t>rensión lectora</w:t>
      </w:r>
      <w:r w:rsidR="00253F83" w:rsidRPr="00875EF9">
        <w:rPr>
          <w:rFonts w:ascii="Times New Roman" w:hAnsi="Times New Roman" w:cs="Times New Roman"/>
          <w:sz w:val="24"/>
          <w:szCs w:val="24"/>
          <w:lang w:val="es-ES_tradnl"/>
        </w:rPr>
        <w:t xml:space="preserve"> y por ta</w:t>
      </w:r>
      <w:r w:rsidR="007A0E9D" w:rsidRPr="00875EF9">
        <w:rPr>
          <w:rFonts w:ascii="Times New Roman" w:hAnsi="Times New Roman" w:cs="Times New Roman"/>
          <w:sz w:val="24"/>
          <w:szCs w:val="24"/>
          <w:lang w:val="es-ES_tradnl"/>
        </w:rPr>
        <w:t>nto ser una variable predictora.</w:t>
      </w:r>
    </w:p>
    <w:p w:rsidR="005C3C75" w:rsidRPr="00875EF9" w:rsidRDefault="005C3C75" w:rsidP="005C1539">
      <w:pPr>
        <w:spacing w:line="480" w:lineRule="auto"/>
        <w:rPr>
          <w:rFonts w:ascii="Times New Roman" w:hAnsi="Times New Roman" w:cs="Times New Roman"/>
          <w:sz w:val="24"/>
          <w:szCs w:val="24"/>
          <w:lang w:val="es-ES_tradnl"/>
        </w:rPr>
      </w:pPr>
    </w:p>
    <w:p w:rsidR="00B841DC"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 xml:space="preserve">Carmona (2016) en Colombia, realizó </w:t>
      </w:r>
      <w:r w:rsidR="00253F83" w:rsidRPr="00875EF9">
        <w:rPr>
          <w:rFonts w:ascii="Times New Roman" w:hAnsi="Times New Roman" w:cs="Times New Roman"/>
          <w:spacing w:val="3"/>
          <w:sz w:val="24"/>
          <w:szCs w:val="24"/>
          <w:lang w:val="es-ES_tradnl"/>
        </w:rPr>
        <w:t xml:space="preserve">el </w:t>
      </w:r>
      <w:r w:rsidR="00253F83" w:rsidRPr="00875EF9">
        <w:rPr>
          <w:rFonts w:ascii="Times New Roman" w:hAnsi="Times New Roman" w:cs="Times New Roman"/>
          <w:sz w:val="24"/>
          <w:szCs w:val="24"/>
          <w:lang w:val="es-ES_tradnl"/>
        </w:rPr>
        <w:t>estudio,</w:t>
      </w:r>
      <w:r w:rsidR="008A2C98" w:rsidRPr="00875EF9">
        <w:rPr>
          <w:rFonts w:ascii="Times New Roman" w:hAnsi="Times New Roman" w:cs="Times New Roman"/>
          <w:sz w:val="24"/>
          <w:szCs w:val="24"/>
          <w:lang w:val="es-ES_tradnl"/>
        </w:rPr>
        <w:t xml:space="preserve"> cuyo objeto fue conocer</w:t>
      </w:r>
      <w:r w:rsidR="00253F83" w:rsidRPr="00875EF9">
        <w:rPr>
          <w:rFonts w:ascii="Times New Roman" w:hAnsi="Times New Roman" w:cs="Times New Roman"/>
          <w:sz w:val="24"/>
          <w:szCs w:val="24"/>
          <w:lang w:val="es-ES_tradnl"/>
        </w:rPr>
        <w:t xml:space="preserve"> la relación entre la comprensión lectora y el rendimiento académico de los estudiantes de la Facultad de Educación de la UNAC, durante el período académico 2014. El diseño de investigación fue correlacional, donde participaron 125 estudiantes de ambos sexos, de las carreras presenciales de Licenciatura en Preescolar y Licenciatura en Música de la Corporación Universitaria Adventista. Los instrumentos empleados f</w:t>
      </w:r>
      <w:r w:rsidR="008A2C98" w:rsidRPr="00875EF9">
        <w:rPr>
          <w:rFonts w:ascii="Times New Roman" w:hAnsi="Times New Roman" w:cs="Times New Roman"/>
          <w:sz w:val="24"/>
          <w:szCs w:val="24"/>
          <w:lang w:val="es-ES_tradnl"/>
        </w:rPr>
        <w:t>ueron la prueba Cloze para evaluar</w:t>
      </w:r>
      <w:r w:rsidR="00253F83" w:rsidRPr="00875EF9">
        <w:rPr>
          <w:rFonts w:ascii="Times New Roman" w:hAnsi="Times New Roman" w:cs="Times New Roman"/>
          <w:sz w:val="24"/>
          <w:szCs w:val="24"/>
          <w:lang w:val="es-ES_tradnl"/>
        </w:rPr>
        <w:t xml:space="preserve"> la comprensión lectora y el rendimiento académico se obtuvo a partir de las notas promedio del primer semestre. Los hallazgos mostraron que el co</w:t>
      </w:r>
      <w:r w:rsidR="008A2C98" w:rsidRPr="00875EF9">
        <w:rPr>
          <w:rFonts w:ascii="Times New Roman" w:hAnsi="Times New Roman" w:cs="Times New Roman"/>
          <w:sz w:val="24"/>
          <w:szCs w:val="24"/>
          <w:lang w:val="es-ES_tradnl"/>
        </w:rPr>
        <w:t>eficiente de correlación entre estas variables</w:t>
      </w:r>
      <w:r w:rsidR="00253F83" w:rsidRPr="00875EF9">
        <w:rPr>
          <w:rFonts w:ascii="Times New Roman" w:hAnsi="Times New Roman" w:cs="Times New Roman"/>
          <w:sz w:val="24"/>
          <w:szCs w:val="24"/>
          <w:lang w:val="es-ES_tradnl"/>
        </w:rPr>
        <w:t xml:space="preserve"> fue de .359 (</w:t>
      </w:r>
      <w:r w:rsidR="00253F83" w:rsidRPr="00875EF9">
        <w:rPr>
          <w:rFonts w:ascii="Times New Roman" w:hAnsi="Times New Roman" w:cs="Times New Roman"/>
          <w:i/>
          <w:sz w:val="24"/>
          <w:szCs w:val="24"/>
          <w:lang w:val="es-ES_tradnl"/>
        </w:rPr>
        <w:t xml:space="preserve">p &lt; </w:t>
      </w:r>
      <w:r w:rsidR="00253F83" w:rsidRPr="00875EF9">
        <w:rPr>
          <w:rFonts w:ascii="Times New Roman" w:hAnsi="Times New Roman" w:cs="Times New Roman"/>
          <w:sz w:val="24"/>
          <w:szCs w:val="24"/>
          <w:lang w:val="es-ES_tradnl"/>
        </w:rPr>
        <w:t>.05), mientras que el coeficiente de determinación (</w:t>
      </w:r>
      <w:r w:rsidR="00253F83" w:rsidRPr="00875EF9">
        <w:rPr>
          <w:rFonts w:ascii="Times New Roman" w:hAnsi="Times New Roman" w:cs="Times New Roman"/>
          <w:i/>
          <w:sz w:val="24"/>
          <w:szCs w:val="24"/>
          <w:lang w:val="es-ES_tradnl"/>
        </w:rPr>
        <w:t>r2</w:t>
      </w:r>
      <w:r w:rsidR="00253F83" w:rsidRPr="00875EF9">
        <w:rPr>
          <w:rFonts w:ascii="Times New Roman" w:hAnsi="Times New Roman" w:cs="Times New Roman"/>
          <w:sz w:val="24"/>
          <w:szCs w:val="24"/>
          <w:lang w:val="es-ES_tradnl"/>
        </w:rPr>
        <w:t xml:space="preserve">) dio como resultado .129, lo cual significa que existe relación entre ambas variables y que comparten una varianza del 12.9%. En general, se concluyó que la variable comprensión lectora influye en el rendimiento académico de los estudiantes de la Facultad de Educación de la Corporación Universitaria Adventista y que la mayoría de los estudiantes (59%) se encuentran en un nivel medio de comprensión lectora (instruccional), lo que significa que son lectores que obtienen información, pero requieren asistencia y apoyo tutorial. Por otra parte, un segmento importante de los estudiantes (18%) presenta un bajo nivel de comprensión lectora (nivel de frustración), lo que significa que aprenden muy poco del texto leído </w:t>
      </w:r>
      <w:r w:rsidR="00253F83" w:rsidRPr="00875EF9">
        <w:rPr>
          <w:rFonts w:ascii="Times New Roman" w:hAnsi="Times New Roman" w:cs="Times New Roman"/>
          <w:spacing w:val="-3"/>
          <w:sz w:val="24"/>
          <w:szCs w:val="24"/>
          <w:lang w:val="es-ES_tradnl"/>
        </w:rPr>
        <w:t xml:space="preserve">y, </w:t>
      </w:r>
      <w:r w:rsidR="00253F83" w:rsidRPr="00875EF9">
        <w:rPr>
          <w:rFonts w:ascii="Times New Roman" w:hAnsi="Times New Roman" w:cs="Times New Roman"/>
          <w:sz w:val="24"/>
          <w:szCs w:val="24"/>
          <w:lang w:val="es-ES_tradnl"/>
        </w:rPr>
        <w:t>por tanto, necesitan un mayor apoyo de la institución para lograr mayores niveles de</w:t>
      </w:r>
      <w:r w:rsidR="00253F83" w:rsidRPr="00875EF9">
        <w:rPr>
          <w:rFonts w:ascii="Times New Roman" w:hAnsi="Times New Roman" w:cs="Times New Roman"/>
          <w:spacing w:val="-12"/>
          <w:sz w:val="24"/>
          <w:szCs w:val="24"/>
          <w:lang w:val="es-ES_tradnl"/>
        </w:rPr>
        <w:t xml:space="preserve"> </w:t>
      </w:r>
      <w:r w:rsidR="00253F83" w:rsidRPr="00875EF9">
        <w:rPr>
          <w:rFonts w:ascii="Times New Roman" w:hAnsi="Times New Roman" w:cs="Times New Roman"/>
          <w:sz w:val="24"/>
          <w:szCs w:val="24"/>
          <w:lang w:val="es-ES_tradnl"/>
        </w:rPr>
        <w:t>aprovechamiento.</w:t>
      </w: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 xml:space="preserve">Rodríguez (2015) en Guatemala, </w:t>
      </w:r>
      <w:r w:rsidR="0022071F" w:rsidRPr="00875EF9">
        <w:rPr>
          <w:rFonts w:ascii="Times New Roman" w:hAnsi="Times New Roman" w:cs="Times New Roman"/>
          <w:sz w:val="24"/>
          <w:szCs w:val="24"/>
          <w:lang w:val="es-ES_tradnl"/>
        </w:rPr>
        <w:t xml:space="preserve">empleando el diseño no experimental de tipo correlacional </w:t>
      </w:r>
      <w:r w:rsidR="00253F83" w:rsidRPr="00875EF9">
        <w:rPr>
          <w:rFonts w:ascii="Times New Roman" w:hAnsi="Times New Roman" w:cs="Times New Roman"/>
          <w:sz w:val="24"/>
          <w:szCs w:val="24"/>
          <w:lang w:val="es-ES_tradnl"/>
        </w:rPr>
        <w:t>realiz</w:t>
      </w:r>
      <w:r w:rsidR="003D4733" w:rsidRPr="00875EF9">
        <w:rPr>
          <w:rFonts w:ascii="Times New Roman" w:hAnsi="Times New Roman" w:cs="Times New Roman"/>
          <w:sz w:val="24"/>
          <w:szCs w:val="24"/>
          <w:lang w:val="es-ES_tradnl"/>
        </w:rPr>
        <w:t>ó el estudio que tuvo por objetivo</w:t>
      </w:r>
      <w:r w:rsidR="00253F83" w:rsidRPr="00875EF9">
        <w:rPr>
          <w:rFonts w:ascii="Times New Roman" w:hAnsi="Times New Roman" w:cs="Times New Roman"/>
          <w:sz w:val="24"/>
          <w:szCs w:val="24"/>
          <w:lang w:val="es-ES_tradnl"/>
        </w:rPr>
        <w:t xml:space="preserve"> determinar la relación entre las competencias de comprensión lectora y la de resolución de problemas matemáticos, en los estudiantes de tercero primaria de un</w:t>
      </w:r>
      <w:r w:rsidR="00581331" w:rsidRPr="00875EF9">
        <w:rPr>
          <w:rFonts w:ascii="Times New Roman" w:hAnsi="Times New Roman" w:cs="Times New Roman"/>
          <w:sz w:val="24"/>
          <w:szCs w:val="24"/>
          <w:lang w:val="es-ES_tradnl"/>
        </w:rPr>
        <w:t>a institución educativa privada</w:t>
      </w:r>
      <w:r w:rsidR="0022071F" w:rsidRPr="00875EF9">
        <w:rPr>
          <w:rFonts w:ascii="Times New Roman" w:hAnsi="Times New Roman" w:cs="Times New Roman"/>
          <w:sz w:val="24"/>
          <w:szCs w:val="24"/>
          <w:lang w:val="es-ES_tradnl"/>
        </w:rPr>
        <w:t>. Se trabajó con</w:t>
      </w:r>
      <w:r w:rsidR="00253F83" w:rsidRPr="00875EF9">
        <w:rPr>
          <w:rFonts w:ascii="Times New Roman" w:hAnsi="Times New Roman" w:cs="Times New Roman"/>
          <w:sz w:val="24"/>
          <w:szCs w:val="24"/>
          <w:lang w:val="es-ES_tradnl"/>
        </w:rPr>
        <w:t xml:space="preserve"> muestra de 85 estudiantes, cuya edad osciló entre 9 y 10 años.</w:t>
      </w:r>
      <w:r w:rsidR="00581331" w:rsidRPr="00875EF9">
        <w:rPr>
          <w:rFonts w:ascii="Times New Roman" w:hAnsi="Times New Roman" w:cs="Times New Roman"/>
          <w:sz w:val="24"/>
          <w:szCs w:val="24"/>
          <w:lang w:val="es-ES_tradnl"/>
        </w:rPr>
        <w:t xml:space="preserve"> Los instrumentos empleados</w:t>
      </w:r>
      <w:r w:rsidR="00253F83" w:rsidRPr="00875EF9">
        <w:rPr>
          <w:rFonts w:ascii="Times New Roman" w:hAnsi="Times New Roman" w:cs="Times New Roman"/>
          <w:sz w:val="24"/>
          <w:szCs w:val="24"/>
          <w:lang w:val="es-ES_tradnl"/>
        </w:rPr>
        <w:t xml:space="preserve"> fueron la Serie Interamericana</w:t>
      </w:r>
      <w:r w:rsidR="0022071F" w:rsidRPr="00875EF9">
        <w:rPr>
          <w:rFonts w:ascii="Times New Roman" w:hAnsi="Times New Roman" w:cs="Times New Roman"/>
          <w:sz w:val="24"/>
          <w:szCs w:val="24"/>
          <w:lang w:val="es-ES_tradnl"/>
        </w:rPr>
        <w:t xml:space="preserve"> de Lectura, nivel 2, diseñada </w:t>
      </w:r>
      <w:r w:rsidR="00253F83" w:rsidRPr="00875EF9">
        <w:rPr>
          <w:rFonts w:ascii="Times New Roman" w:hAnsi="Times New Roman" w:cs="Times New Roman"/>
          <w:sz w:val="24"/>
          <w:szCs w:val="24"/>
          <w:lang w:val="es-ES_tradnl"/>
        </w:rPr>
        <w:t>por Guidance Testing Asso</w:t>
      </w:r>
      <w:r w:rsidR="009401CA" w:rsidRPr="00875EF9">
        <w:rPr>
          <w:rFonts w:ascii="Times New Roman" w:hAnsi="Times New Roman" w:cs="Times New Roman"/>
          <w:sz w:val="24"/>
          <w:szCs w:val="24"/>
          <w:lang w:val="es-ES_tradnl"/>
        </w:rPr>
        <w:t>ciates, que evalúa tres áreas</w:t>
      </w:r>
      <w:r w:rsidR="0022071F" w:rsidRPr="00875EF9">
        <w:rPr>
          <w:rFonts w:ascii="Times New Roman" w:hAnsi="Times New Roman" w:cs="Times New Roman"/>
          <w:sz w:val="24"/>
          <w:szCs w:val="24"/>
          <w:lang w:val="es-ES_tradnl"/>
        </w:rPr>
        <w:t>: Vocabulario, Nivel y Velocidad de Comprensión</w:t>
      </w:r>
      <w:r w:rsidR="006F6B3B" w:rsidRPr="00875EF9">
        <w:rPr>
          <w:rFonts w:ascii="Times New Roman" w:hAnsi="Times New Roman" w:cs="Times New Roman"/>
          <w:sz w:val="24"/>
          <w:szCs w:val="24"/>
          <w:lang w:val="es-ES_tradnl"/>
        </w:rPr>
        <w:t>. L</w:t>
      </w:r>
      <w:r w:rsidR="00581331" w:rsidRPr="00875EF9">
        <w:rPr>
          <w:rFonts w:ascii="Times New Roman" w:hAnsi="Times New Roman" w:cs="Times New Roman"/>
          <w:sz w:val="24"/>
          <w:szCs w:val="24"/>
          <w:lang w:val="es-ES_tradnl"/>
        </w:rPr>
        <w:t>a evaluación de las competencias de resolució</w:t>
      </w:r>
      <w:r w:rsidR="006F6B3B" w:rsidRPr="00875EF9">
        <w:rPr>
          <w:rFonts w:ascii="Times New Roman" w:hAnsi="Times New Roman" w:cs="Times New Roman"/>
          <w:sz w:val="24"/>
          <w:szCs w:val="24"/>
          <w:lang w:val="es-ES_tradnl"/>
        </w:rPr>
        <w:t>n de problemas matemáticos se realizó a través de un instrumento estructurado</w:t>
      </w:r>
      <w:r w:rsidR="00581331" w:rsidRPr="00875EF9">
        <w:rPr>
          <w:rFonts w:ascii="Times New Roman" w:hAnsi="Times New Roman" w:cs="Times New Roman"/>
          <w:sz w:val="24"/>
          <w:szCs w:val="24"/>
          <w:lang w:val="es-ES_tradnl"/>
        </w:rPr>
        <w:t xml:space="preserve"> en dos partes</w:t>
      </w:r>
      <w:r w:rsidR="00253F83" w:rsidRPr="00875EF9">
        <w:rPr>
          <w:rFonts w:ascii="Times New Roman" w:hAnsi="Times New Roman" w:cs="Times New Roman"/>
          <w:sz w:val="24"/>
          <w:szCs w:val="24"/>
          <w:lang w:val="es-ES_tradnl"/>
        </w:rPr>
        <w:t>: una prueba de comprensión del problem</w:t>
      </w:r>
      <w:r w:rsidR="006F6B3B" w:rsidRPr="00875EF9">
        <w:rPr>
          <w:rFonts w:ascii="Times New Roman" w:hAnsi="Times New Roman" w:cs="Times New Roman"/>
          <w:sz w:val="24"/>
          <w:szCs w:val="24"/>
          <w:lang w:val="es-ES_tradnl"/>
        </w:rPr>
        <w:t>a, que evalúa</w:t>
      </w:r>
      <w:r w:rsidR="00253F83" w:rsidRPr="00875EF9">
        <w:rPr>
          <w:rFonts w:ascii="Times New Roman" w:hAnsi="Times New Roman" w:cs="Times New Roman"/>
          <w:sz w:val="24"/>
          <w:szCs w:val="24"/>
          <w:lang w:val="es-ES_tradnl"/>
        </w:rPr>
        <w:t xml:space="preserve"> los cuatro pasos para resolver un problema matemático: comprender, hacer un plan, resolver y revisar</w:t>
      </w:r>
      <w:r w:rsidR="006F6B3B" w:rsidRPr="00875EF9">
        <w:rPr>
          <w:rFonts w:ascii="Times New Roman" w:hAnsi="Times New Roman" w:cs="Times New Roman"/>
          <w:sz w:val="24"/>
          <w:szCs w:val="24"/>
          <w:lang w:val="es-ES_tradnl"/>
        </w:rPr>
        <w:t>.</w:t>
      </w:r>
      <w:r w:rsidR="00253F83" w:rsidRPr="00875EF9">
        <w:rPr>
          <w:rFonts w:ascii="Times New Roman" w:hAnsi="Times New Roman" w:cs="Times New Roman"/>
          <w:sz w:val="24"/>
          <w:szCs w:val="24"/>
          <w:lang w:val="es-ES_tradnl"/>
        </w:rPr>
        <w:t xml:space="preserve"> </w:t>
      </w:r>
      <w:r w:rsidR="009401CA" w:rsidRPr="00875EF9">
        <w:rPr>
          <w:rFonts w:ascii="Times New Roman" w:hAnsi="Times New Roman" w:cs="Times New Roman"/>
          <w:sz w:val="24"/>
          <w:szCs w:val="24"/>
          <w:lang w:val="es-ES_tradnl"/>
        </w:rPr>
        <w:t>La segunda</w:t>
      </w:r>
      <w:r w:rsidR="00253F83" w:rsidRPr="00875EF9">
        <w:rPr>
          <w:rFonts w:ascii="Times New Roman" w:hAnsi="Times New Roman" w:cs="Times New Roman"/>
          <w:sz w:val="24"/>
          <w:szCs w:val="24"/>
          <w:lang w:val="es-ES_tradnl"/>
        </w:rPr>
        <w:t xml:space="preserve"> prueba </w:t>
      </w:r>
      <w:r w:rsidR="009401CA" w:rsidRPr="00875EF9">
        <w:rPr>
          <w:rFonts w:ascii="Times New Roman" w:hAnsi="Times New Roman" w:cs="Times New Roman"/>
          <w:sz w:val="24"/>
          <w:szCs w:val="24"/>
          <w:lang w:val="es-ES_tradnl"/>
        </w:rPr>
        <w:t xml:space="preserve">denominada </w:t>
      </w:r>
      <w:r w:rsidR="00253F83" w:rsidRPr="00875EF9">
        <w:rPr>
          <w:rFonts w:ascii="Times New Roman" w:hAnsi="Times New Roman" w:cs="Times New Roman"/>
          <w:sz w:val="24"/>
          <w:szCs w:val="24"/>
          <w:lang w:val="es-ES_tradnl"/>
        </w:rPr>
        <w:t xml:space="preserve">de resolución del problema, en la cual los estudiantes encuentran la solución del enunciado con operaciones matemáticas, </w:t>
      </w:r>
      <w:r w:rsidR="006F6B3B" w:rsidRPr="00875EF9">
        <w:rPr>
          <w:rFonts w:ascii="Times New Roman" w:hAnsi="Times New Roman" w:cs="Times New Roman"/>
          <w:sz w:val="24"/>
          <w:szCs w:val="24"/>
          <w:lang w:val="es-ES_tradnl"/>
        </w:rPr>
        <w:t>ambas pruebas según el modelo de Pólya</w:t>
      </w:r>
      <w:r w:rsidR="00253F83" w:rsidRPr="00875EF9">
        <w:rPr>
          <w:rFonts w:ascii="Times New Roman" w:hAnsi="Times New Roman" w:cs="Times New Roman"/>
          <w:sz w:val="24"/>
          <w:szCs w:val="24"/>
          <w:lang w:val="es-ES_tradnl"/>
        </w:rPr>
        <w:t xml:space="preserve">. </w:t>
      </w:r>
      <w:r w:rsidR="003D5739" w:rsidRPr="00875EF9">
        <w:rPr>
          <w:rFonts w:ascii="Times New Roman" w:hAnsi="Times New Roman" w:cs="Times New Roman"/>
          <w:sz w:val="24"/>
          <w:szCs w:val="24"/>
          <w:lang w:val="es-ES_tradnl"/>
        </w:rPr>
        <w:t>La correlación entre ambas variables</w:t>
      </w:r>
      <w:r w:rsidR="00253F83" w:rsidRPr="00875EF9">
        <w:rPr>
          <w:rFonts w:ascii="Times New Roman" w:hAnsi="Times New Roman" w:cs="Times New Roman"/>
          <w:sz w:val="24"/>
          <w:szCs w:val="24"/>
          <w:lang w:val="es-ES_tradnl"/>
        </w:rPr>
        <w:t xml:space="preserve"> es de</w:t>
      </w:r>
      <w:r w:rsidR="003D4733" w:rsidRPr="00875EF9">
        <w:rPr>
          <w:rFonts w:ascii="Times New Roman" w:hAnsi="Times New Roman" w:cs="Times New Roman"/>
          <w:sz w:val="24"/>
          <w:szCs w:val="24"/>
          <w:lang w:val="es-ES_tradnl"/>
        </w:rPr>
        <w:t xml:space="preserve"> </w:t>
      </w:r>
      <w:r w:rsidR="003D5739" w:rsidRPr="00875EF9">
        <w:rPr>
          <w:rFonts w:ascii="Times New Roman" w:hAnsi="Times New Roman" w:cs="Times New Roman"/>
          <w:sz w:val="24"/>
          <w:szCs w:val="24"/>
          <w:lang w:val="es-ES_tradnl"/>
        </w:rPr>
        <w:t>0.263</w:t>
      </w:r>
      <w:r w:rsidR="009401CA" w:rsidRPr="00875EF9">
        <w:rPr>
          <w:rFonts w:ascii="Times New Roman" w:hAnsi="Times New Roman" w:cs="Times New Roman"/>
          <w:sz w:val="24"/>
          <w:szCs w:val="24"/>
          <w:lang w:val="es-ES_tradnl"/>
        </w:rPr>
        <w:t>, lo cual significa</w:t>
      </w:r>
      <w:r w:rsidR="00253F83" w:rsidRPr="00875EF9">
        <w:rPr>
          <w:rFonts w:ascii="Times New Roman" w:hAnsi="Times New Roman" w:cs="Times New Roman"/>
          <w:sz w:val="24"/>
          <w:szCs w:val="24"/>
          <w:lang w:val="es-ES_tradnl"/>
        </w:rPr>
        <w:t xml:space="preserve"> que la lectura comprensiva sí incide en la resolución de probl</w:t>
      </w:r>
      <w:r w:rsidR="003D5739" w:rsidRPr="00875EF9">
        <w:rPr>
          <w:rFonts w:ascii="Times New Roman" w:hAnsi="Times New Roman" w:cs="Times New Roman"/>
          <w:sz w:val="24"/>
          <w:szCs w:val="24"/>
          <w:lang w:val="es-ES_tradnl"/>
        </w:rPr>
        <w:t>emas matemáticos. Asimismo,</w:t>
      </w:r>
      <w:r w:rsidR="00253F83" w:rsidRPr="00875EF9">
        <w:rPr>
          <w:rFonts w:ascii="Times New Roman" w:hAnsi="Times New Roman" w:cs="Times New Roman"/>
          <w:sz w:val="24"/>
          <w:szCs w:val="24"/>
          <w:lang w:val="es-ES_tradnl"/>
        </w:rPr>
        <w:t xml:space="preserve"> la correlación entre la comprensión y la</w:t>
      </w:r>
      <w:r w:rsidR="003D5739" w:rsidRPr="00875EF9">
        <w:rPr>
          <w:rFonts w:ascii="Times New Roman" w:hAnsi="Times New Roman" w:cs="Times New Roman"/>
          <w:sz w:val="24"/>
          <w:szCs w:val="24"/>
          <w:lang w:val="es-ES_tradnl"/>
        </w:rPr>
        <w:t xml:space="preserve"> resolución del </w:t>
      </w:r>
      <w:r w:rsidR="001560E7" w:rsidRPr="00875EF9">
        <w:rPr>
          <w:rFonts w:ascii="Times New Roman" w:hAnsi="Times New Roman" w:cs="Times New Roman"/>
          <w:sz w:val="24"/>
          <w:szCs w:val="24"/>
          <w:lang w:val="es-ES_tradnl"/>
        </w:rPr>
        <w:t>problema</w:t>
      </w:r>
      <w:r w:rsidR="003D5739" w:rsidRPr="00875EF9">
        <w:rPr>
          <w:rFonts w:ascii="Times New Roman" w:hAnsi="Times New Roman" w:cs="Times New Roman"/>
          <w:sz w:val="24"/>
          <w:szCs w:val="24"/>
          <w:lang w:val="es-ES_tradnl"/>
        </w:rPr>
        <w:t xml:space="preserve"> </w:t>
      </w:r>
      <w:r w:rsidR="001560E7" w:rsidRPr="00875EF9">
        <w:rPr>
          <w:rFonts w:ascii="Times New Roman" w:hAnsi="Times New Roman" w:cs="Times New Roman"/>
          <w:sz w:val="24"/>
          <w:szCs w:val="24"/>
          <w:lang w:val="es-ES_tradnl"/>
        </w:rPr>
        <w:t>fue</w:t>
      </w:r>
      <w:r w:rsidR="003D5739" w:rsidRPr="00875EF9">
        <w:rPr>
          <w:rFonts w:ascii="Times New Roman" w:hAnsi="Times New Roman" w:cs="Times New Roman"/>
          <w:sz w:val="24"/>
          <w:szCs w:val="24"/>
          <w:lang w:val="es-ES_tradnl"/>
        </w:rPr>
        <w:t xml:space="preserve"> de</w:t>
      </w:r>
      <w:r w:rsidR="00253F83" w:rsidRPr="00875EF9">
        <w:rPr>
          <w:rFonts w:ascii="Times New Roman" w:hAnsi="Times New Roman" w:cs="Times New Roman"/>
          <w:sz w:val="24"/>
          <w:szCs w:val="24"/>
          <w:lang w:val="es-ES_tradnl"/>
        </w:rPr>
        <w:t xml:space="preserve"> 0.736, lo que demostró la existencia de una correlación estadísticamente significativa en una escala positiva alta entre las dos</w:t>
      </w:r>
      <w:r w:rsidR="00253F83" w:rsidRPr="00875EF9">
        <w:rPr>
          <w:rFonts w:ascii="Times New Roman" w:hAnsi="Times New Roman" w:cs="Times New Roman"/>
          <w:spacing w:val="-18"/>
          <w:sz w:val="24"/>
          <w:szCs w:val="24"/>
          <w:lang w:val="es-ES_tradnl"/>
        </w:rPr>
        <w:t xml:space="preserve"> </w:t>
      </w:r>
      <w:r w:rsidR="00253F83" w:rsidRPr="00875EF9">
        <w:rPr>
          <w:rFonts w:ascii="Times New Roman" w:hAnsi="Times New Roman" w:cs="Times New Roman"/>
          <w:sz w:val="24"/>
          <w:szCs w:val="24"/>
          <w:lang w:val="es-ES_tradnl"/>
        </w:rPr>
        <w:t>competencias</w:t>
      </w:r>
      <w:r w:rsidR="00EC69B4" w:rsidRPr="00875EF9">
        <w:rPr>
          <w:rFonts w:ascii="Times New Roman" w:hAnsi="Times New Roman" w:cs="Times New Roman"/>
          <w:sz w:val="24"/>
          <w:szCs w:val="24"/>
          <w:lang w:val="es-ES_tradnl"/>
        </w:rPr>
        <w:t xml:space="preserve"> requeridas para la resolución de un problema matemático</w:t>
      </w:r>
      <w:r w:rsidR="00253F83" w:rsidRPr="00875EF9">
        <w:rPr>
          <w:rFonts w:ascii="Times New Roman" w:hAnsi="Times New Roman" w:cs="Times New Roman"/>
          <w:sz w:val="24"/>
          <w:szCs w:val="24"/>
          <w:lang w:val="es-ES_tradnl"/>
        </w:rPr>
        <w:t>.</w:t>
      </w:r>
    </w:p>
    <w:p w:rsidR="005C3C75" w:rsidRPr="00875EF9" w:rsidRDefault="005C3C75"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Andino (2015) en Ecuador, realizó el estu</w:t>
      </w:r>
      <w:r w:rsidR="00AE3431" w:rsidRPr="00875EF9">
        <w:rPr>
          <w:rFonts w:ascii="Times New Roman" w:hAnsi="Times New Roman" w:cs="Times New Roman"/>
          <w:sz w:val="24"/>
          <w:szCs w:val="24"/>
          <w:lang w:val="es-ES_tradnl"/>
        </w:rPr>
        <w:t xml:space="preserve">dio con la finalidad de conocer </w:t>
      </w:r>
      <w:r w:rsidR="007502EA" w:rsidRPr="00875EF9">
        <w:rPr>
          <w:rFonts w:ascii="Times New Roman" w:hAnsi="Times New Roman" w:cs="Times New Roman"/>
          <w:sz w:val="24"/>
          <w:szCs w:val="24"/>
          <w:lang w:val="es-ES_tradnl"/>
        </w:rPr>
        <w:t>cómo</w:t>
      </w:r>
      <w:r w:rsidR="00AE3431" w:rsidRPr="00875EF9">
        <w:rPr>
          <w:rFonts w:ascii="Times New Roman" w:hAnsi="Times New Roman" w:cs="Times New Roman"/>
          <w:sz w:val="24"/>
          <w:szCs w:val="24"/>
          <w:lang w:val="es-ES_tradnl"/>
        </w:rPr>
        <w:t xml:space="preserve"> </w:t>
      </w:r>
      <w:r w:rsidR="001560E7" w:rsidRPr="00875EF9">
        <w:rPr>
          <w:rFonts w:ascii="Times New Roman" w:hAnsi="Times New Roman" w:cs="Times New Roman"/>
          <w:sz w:val="24"/>
          <w:szCs w:val="24"/>
          <w:lang w:val="es-ES_tradnl"/>
        </w:rPr>
        <w:t>influye la</w:t>
      </w:r>
      <w:r w:rsidR="00253F83" w:rsidRPr="00875EF9">
        <w:rPr>
          <w:rFonts w:ascii="Times New Roman" w:hAnsi="Times New Roman" w:cs="Times New Roman"/>
          <w:sz w:val="24"/>
          <w:szCs w:val="24"/>
          <w:lang w:val="es-ES_tradnl"/>
        </w:rPr>
        <w:t xml:space="preserve"> comprensión lectora en el aprendiz</w:t>
      </w:r>
      <w:r w:rsidR="00AE3431" w:rsidRPr="00875EF9">
        <w:rPr>
          <w:rFonts w:ascii="Times New Roman" w:hAnsi="Times New Roman" w:cs="Times New Roman"/>
          <w:sz w:val="24"/>
          <w:szCs w:val="24"/>
          <w:lang w:val="es-ES_tradnl"/>
        </w:rPr>
        <w:t>aje significativo de los estudiantes</w:t>
      </w:r>
      <w:r w:rsidR="00253F83" w:rsidRPr="00875EF9">
        <w:rPr>
          <w:rFonts w:ascii="Times New Roman" w:hAnsi="Times New Roman" w:cs="Times New Roman"/>
          <w:sz w:val="24"/>
          <w:szCs w:val="24"/>
          <w:lang w:val="es-ES_tradnl"/>
        </w:rPr>
        <w:t xml:space="preserve"> de 6to año de educación básica. </w:t>
      </w:r>
      <w:r w:rsidR="00AE3431" w:rsidRPr="00875EF9">
        <w:rPr>
          <w:rFonts w:ascii="Times New Roman" w:hAnsi="Times New Roman" w:cs="Times New Roman"/>
          <w:sz w:val="24"/>
          <w:szCs w:val="24"/>
          <w:lang w:val="es-ES_tradnl"/>
        </w:rPr>
        <w:t xml:space="preserve">Se trabajó con 30 estudiantes de sexto grado de primaria y el </w:t>
      </w:r>
      <w:r w:rsidR="00253F83" w:rsidRPr="00875EF9">
        <w:rPr>
          <w:rFonts w:ascii="Times New Roman" w:hAnsi="Times New Roman" w:cs="Times New Roman"/>
          <w:sz w:val="24"/>
          <w:szCs w:val="24"/>
          <w:lang w:val="es-ES_tradnl"/>
        </w:rPr>
        <w:t>dise</w:t>
      </w:r>
      <w:r w:rsidR="00AE3431" w:rsidRPr="00875EF9">
        <w:rPr>
          <w:rFonts w:ascii="Times New Roman" w:hAnsi="Times New Roman" w:cs="Times New Roman"/>
          <w:sz w:val="24"/>
          <w:szCs w:val="24"/>
          <w:lang w:val="es-ES_tradnl"/>
        </w:rPr>
        <w:t xml:space="preserve">ño empleado fue el descriptivo. Los </w:t>
      </w:r>
      <w:r w:rsidR="00253F83" w:rsidRPr="00875EF9">
        <w:rPr>
          <w:rFonts w:ascii="Times New Roman" w:hAnsi="Times New Roman" w:cs="Times New Roman"/>
          <w:sz w:val="24"/>
          <w:szCs w:val="24"/>
          <w:lang w:val="es-ES_tradnl"/>
        </w:rPr>
        <w:t>instrumento</w:t>
      </w:r>
      <w:r w:rsidR="003D4733" w:rsidRPr="00875EF9">
        <w:rPr>
          <w:rFonts w:ascii="Times New Roman" w:hAnsi="Times New Roman" w:cs="Times New Roman"/>
          <w:sz w:val="24"/>
          <w:szCs w:val="24"/>
          <w:lang w:val="es-ES_tradnl"/>
        </w:rPr>
        <w:t>s</w:t>
      </w:r>
      <w:r w:rsidR="00253F83" w:rsidRPr="00875EF9">
        <w:rPr>
          <w:rFonts w:ascii="Times New Roman" w:hAnsi="Times New Roman" w:cs="Times New Roman"/>
          <w:sz w:val="24"/>
          <w:szCs w:val="24"/>
          <w:lang w:val="es-ES_tradnl"/>
        </w:rPr>
        <w:t xml:space="preserve"> empleado</w:t>
      </w:r>
      <w:r w:rsidR="003D4733" w:rsidRPr="00875EF9">
        <w:rPr>
          <w:rFonts w:ascii="Times New Roman" w:hAnsi="Times New Roman" w:cs="Times New Roman"/>
          <w:sz w:val="24"/>
          <w:szCs w:val="24"/>
          <w:lang w:val="es-ES_tradnl"/>
        </w:rPr>
        <w:t>s</w:t>
      </w:r>
      <w:r w:rsidR="00253F83" w:rsidRPr="00875EF9">
        <w:rPr>
          <w:rFonts w:ascii="Times New Roman" w:hAnsi="Times New Roman" w:cs="Times New Roman"/>
          <w:sz w:val="24"/>
          <w:szCs w:val="24"/>
          <w:lang w:val="es-ES_tradnl"/>
        </w:rPr>
        <w:t xml:space="preserve"> fueron la prueba de comprensión lectora ACL-5 para 6to de básica,</w:t>
      </w:r>
      <w:r w:rsidR="00690059" w:rsidRPr="00875EF9">
        <w:rPr>
          <w:rFonts w:ascii="Times New Roman" w:hAnsi="Times New Roman" w:cs="Times New Roman"/>
          <w:sz w:val="24"/>
          <w:szCs w:val="24"/>
          <w:lang w:val="es-ES_tradnl"/>
        </w:rPr>
        <w:t xml:space="preserve"> </w:t>
      </w:r>
      <w:r w:rsidR="00B05701" w:rsidRPr="00875EF9">
        <w:rPr>
          <w:rFonts w:ascii="Times New Roman" w:hAnsi="Times New Roman" w:cs="Times New Roman"/>
          <w:sz w:val="24"/>
          <w:szCs w:val="24"/>
          <w:lang w:val="es-ES_tradnl"/>
        </w:rPr>
        <w:t xml:space="preserve">así como la escala de observación de textos de estudio, para identificar las principales características de los textos utilizados y cómo puede afectar en la comprensión lectora de los estudiantes. </w:t>
      </w:r>
      <w:r w:rsidR="001560E7" w:rsidRPr="00875EF9">
        <w:rPr>
          <w:rFonts w:ascii="Times New Roman" w:hAnsi="Times New Roman" w:cs="Times New Roman"/>
          <w:sz w:val="24"/>
          <w:szCs w:val="24"/>
          <w:lang w:val="es-ES_tradnl"/>
        </w:rPr>
        <w:t>Además,</w:t>
      </w:r>
      <w:r w:rsidR="00B05701" w:rsidRPr="00875EF9">
        <w:rPr>
          <w:rFonts w:ascii="Times New Roman" w:hAnsi="Times New Roman" w:cs="Times New Roman"/>
          <w:sz w:val="24"/>
          <w:szCs w:val="24"/>
          <w:lang w:val="es-ES_tradnl"/>
        </w:rPr>
        <w:t xml:space="preserve"> se </w:t>
      </w:r>
      <w:r w:rsidR="001560E7" w:rsidRPr="00875EF9">
        <w:rPr>
          <w:rFonts w:ascii="Times New Roman" w:hAnsi="Times New Roman" w:cs="Times New Roman"/>
          <w:sz w:val="24"/>
          <w:szCs w:val="24"/>
          <w:lang w:val="es-ES_tradnl"/>
        </w:rPr>
        <w:t>empleó la</w:t>
      </w:r>
      <w:r w:rsidR="00253F83" w:rsidRPr="00875EF9">
        <w:rPr>
          <w:rFonts w:ascii="Times New Roman" w:hAnsi="Times New Roman" w:cs="Times New Roman"/>
          <w:sz w:val="24"/>
          <w:szCs w:val="24"/>
          <w:lang w:val="es-ES_tradnl"/>
        </w:rPr>
        <w:t xml:space="preserve"> escala de observación a evaluaciones </w:t>
      </w:r>
      <w:r w:rsidR="001560E7" w:rsidRPr="00875EF9">
        <w:rPr>
          <w:rFonts w:ascii="Times New Roman" w:hAnsi="Times New Roman" w:cs="Times New Roman"/>
          <w:sz w:val="24"/>
          <w:szCs w:val="24"/>
          <w:lang w:val="es-ES_tradnl"/>
        </w:rPr>
        <w:t>cualitativas,</w:t>
      </w:r>
      <w:r w:rsidR="00690059" w:rsidRPr="00875EF9">
        <w:rPr>
          <w:rFonts w:ascii="Times New Roman" w:hAnsi="Times New Roman" w:cs="Times New Roman"/>
          <w:sz w:val="24"/>
          <w:szCs w:val="24"/>
          <w:lang w:val="es-ES_tradnl"/>
        </w:rPr>
        <w:t xml:space="preserve"> cuyo objetivo</w:t>
      </w:r>
      <w:r w:rsidR="003D4733" w:rsidRPr="00875EF9">
        <w:rPr>
          <w:rFonts w:ascii="Times New Roman" w:hAnsi="Times New Roman" w:cs="Times New Roman"/>
          <w:sz w:val="24"/>
          <w:szCs w:val="24"/>
          <w:lang w:val="es-ES_tradnl"/>
        </w:rPr>
        <w:t xml:space="preserve"> es</w:t>
      </w:r>
      <w:r w:rsidR="00253F83" w:rsidRPr="00875EF9">
        <w:rPr>
          <w:rFonts w:ascii="Times New Roman" w:hAnsi="Times New Roman" w:cs="Times New Roman"/>
          <w:sz w:val="24"/>
          <w:szCs w:val="24"/>
          <w:lang w:val="es-ES_tradnl"/>
        </w:rPr>
        <w:t xml:space="preserve"> determinar los niveles de aprendizaje significativ</w:t>
      </w:r>
      <w:r w:rsidR="003D4733" w:rsidRPr="00875EF9">
        <w:rPr>
          <w:rFonts w:ascii="Times New Roman" w:hAnsi="Times New Roman" w:cs="Times New Roman"/>
          <w:sz w:val="24"/>
          <w:szCs w:val="24"/>
          <w:lang w:val="es-ES_tradnl"/>
        </w:rPr>
        <w:t>o obtenidos</w:t>
      </w:r>
      <w:r w:rsidR="00253F83" w:rsidRPr="00875EF9">
        <w:rPr>
          <w:rFonts w:ascii="Times New Roman" w:hAnsi="Times New Roman" w:cs="Times New Roman"/>
          <w:sz w:val="24"/>
          <w:szCs w:val="24"/>
          <w:lang w:val="es-ES_tradnl"/>
        </w:rPr>
        <w:t xml:space="preserve"> por los estudiantes </w:t>
      </w:r>
      <w:r w:rsidR="00690059" w:rsidRPr="00875EF9">
        <w:rPr>
          <w:rFonts w:ascii="Times New Roman" w:hAnsi="Times New Roman" w:cs="Times New Roman"/>
          <w:sz w:val="24"/>
          <w:szCs w:val="24"/>
          <w:lang w:val="es-ES_tradnl"/>
        </w:rPr>
        <w:t>y</w:t>
      </w:r>
      <w:r w:rsidR="00253F83" w:rsidRPr="00875EF9">
        <w:rPr>
          <w:rFonts w:ascii="Times New Roman" w:hAnsi="Times New Roman" w:cs="Times New Roman"/>
          <w:sz w:val="24"/>
          <w:szCs w:val="24"/>
          <w:lang w:val="es-ES_tradnl"/>
        </w:rPr>
        <w:t>.</w:t>
      </w:r>
      <w:r w:rsidR="00360BA8"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 xml:space="preserve">El estudio concluyó que la comprensión lectora puede </w:t>
      </w:r>
      <w:r w:rsidR="00512DB9" w:rsidRPr="00875EF9">
        <w:rPr>
          <w:rFonts w:ascii="Times New Roman" w:hAnsi="Times New Roman" w:cs="Times New Roman"/>
          <w:sz w:val="24"/>
          <w:szCs w:val="24"/>
          <w:lang w:val="es-ES_tradnl"/>
        </w:rPr>
        <w:t>afectar el aprendizaje de diversas</w:t>
      </w:r>
      <w:r w:rsidR="00253F83" w:rsidRPr="00875EF9">
        <w:rPr>
          <w:rFonts w:ascii="Times New Roman" w:hAnsi="Times New Roman" w:cs="Times New Roman"/>
          <w:sz w:val="24"/>
          <w:szCs w:val="24"/>
          <w:lang w:val="es-ES_tradnl"/>
        </w:rPr>
        <w:t xml:space="preserve"> materias en general </w:t>
      </w:r>
      <w:r w:rsidR="00B05701" w:rsidRPr="00875EF9">
        <w:rPr>
          <w:rFonts w:ascii="Times New Roman" w:hAnsi="Times New Roman" w:cs="Times New Roman"/>
          <w:sz w:val="24"/>
          <w:szCs w:val="24"/>
          <w:lang w:val="es-ES_tradnl"/>
        </w:rPr>
        <w:t xml:space="preserve">e </w:t>
      </w:r>
      <w:r w:rsidR="001560E7" w:rsidRPr="00875EF9">
        <w:rPr>
          <w:rFonts w:ascii="Times New Roman" w:hAnsi="Times New Roman" w:cs="Times New Roman"/>
          <w:sz w:val="24"/>
          <w:szCs w:val="24"/>
          <w:lang w:val="es-ES_tradnl"/>
        </w:rPr>
        <w:t>incidir en</w:t>
      </w:r>
      <w:r w:rsidR="00B05701" w:rsidRPr="00875EF9">
        <w:rPr>
          <w:rFonts w:ascii="Times New Roman" w:hAnsi="Times New Roman" w:cs="Times New Roman"/>
          <w:sz w:val="24"/>
          <w:szCs w:val="24"/>
          <w:lang w:val="es-ES_tradnl"/>
        </w:rPr>
        <w:t xml:space="preserve"> el aprendizaje significativo ya que se trata</w:t>
      </w:r>
      <w:r w:rsidR="00253F83" w:rsidRPr="00875EF9">
        <w:rPr>
          <w:rFonts w:ascii="Times New Roman" w:hAnsi="Times New Roman" w:cs="Times New Roman"/>
          <w:sz w:val="24"/>
          <w:szCs w:val="24"/>
          <w:lang w:val="es-ES_tradnl"/>
        </w:rPr>
        <w:t xml:space="preserve"> de una destreza básica para el entendimiento de los contenidos.</w:t>
      </w:r>
    </w:p>
    <w:p w:rsidR="00C94850" w:rsidRPr="00875EF9" w:rsidRDefault="00C94850" w:rsidP="005C1539">
      <w:pPr>
        <w:spacing w:line="480" w:lineRule="auto"/>
        <w:rPr>
          <w:rFonts w:ascii="Times New Roman" w:hAnsi="Times New Roman" w:cs="Times New Roman"/>
          <w:sz w:val="24"/>
          <w:szCs w:val="24"/>
          <w:lang w:val="es-ES_tradnl"/>
        </w:rPr>
      </w:pPr>
    </w:p>
    <w:p w:rsidR="001560E7"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 xml:space="preserve">Marín (2012) en Colombia </w:t>
      </w:r>
      <w:r w:rsidR="008047F2" w:rsidRPr="00875EF9">
        <w:rPr>
          <w:rFonts w:ascii="Times New Roman" w:hAnsi="Times New Roman" w:cs="Times New Roman"/>
          <w:sz w:val="24"/>
          <w:szCs w:val="24"/>
          <w:lang w:val="es-ES_tradnl"/>
        </w:rPr>
        <w:t>empleando diseño no experimental, de corte transaccional correlacional, realizó una investigación</w:t>
      </w:r>
      <w:r w:rsidR="00253F83" w:rsidRPr="00875EF9">
        <w:rPr>
          <w:rFonts w:ascii="Times New Roman" w:hAnsi="Times New Roman" w:cs="Times New Roman"/>
          <w:sz w:val="24"/>
          <w:szCs w:val="24"/>
          <w:lang w:val="es-ES_tradnl"/>
        </w:rPr>
        <w:t xml:space="preserve"> acerca cómo l</w:t>
      </w:r>
      <w:r w:rsidR="008B2BCC" w:rsidRPr="00875EF9">
        <w:rPr>
          <w:rFonts w:ascii="Times New Roman" w:hAnsi="Times New Roman" w:cs="Times New Roman"/>
          <w:sz w:val="24"/>
          <w:szCs w:val="24"/>
          <w:lang w:val="es-ES_tradnl"/>
        </w:rPr>
        <w:t>a comprensión lectora se relaciona</w:t>
      </w:r>
      <w:r w:rsidR="00253F83" w:rsidRPr="00875EF9">
        <w:rPr>
          <w:rFonts w:ascii="Times New Roman" w:hAnsi="Times New Roman" w:cs="Times New Roman"/>
          <w:sz w:val="24"/>
          <w:szCs w:val="24"/>
          <w:lang w:val="es-ES_tradnl"/>
        </w:rPr>
        <w:t xml:space="preserve"> con la resolución de problemas mat</w:t>
      </w:r>
      <w:r w:rsidR="00B37CF8" w:rsidRPr="00875EF9">
        <w:rPr>
          <w:rFonts w:ascii="Times New Roman" w:hAnsi="Times New Roman" w:cs="Times New Roman"/>
          <w:sz w:val="24"/>
          <w:szCs w:val="24"/>
          <w:lang w:val="es-ES_tradnl"/>
        </w:rPr>
        <w:t>emáticos</w:t>
      </w:r>
      <w:r w:rsidR="007E6097" w:rsidRPr="00875EF9">
        <w:rPr>
          <w:rFonts w:ascii="Times New Roman" w:hAnsi="Times New Roman" w:cs="Times New Roman"/>
          <w:sz w:val="24"/>
          <w:szCs w:val="24"/>
          <w:lang w:val="es-ES_tradnl"/>
        </w:rPr>
        <w:t xml:space="preserve">. La </w:t>
      </w:r>
      <w:r w:rsidR="001560E7" w:rsidRPr="00875EF9">
        <w:rPr>
          <w:rFonts w:ascii="Times New Roman" w:hAnsi="Times New Roman" w:cs="Times New Roman"/>
          <w:sz w:val="24"/>
          <w:szCs w:val="24"/>
          <w:lang w:val="es-ES_tradnl"/>
        </w:rPr>
        <w:t>muestra estuvo</w:t>
      </w:r>
      <w:r w:rsidR="008B2BCC" w:rsidRPr="00875EF9">
        <w:rPr>
          <w:rFonts w:ascii="Times New Roman" w:hAnsi="Times New Roman" w:cs="Times New Roman"/>
          <w:sz w:val="24"/>
          <w:szCs w:val="24"/>
          <w:lang w:val="es-ES_tradnl"/>
        </w:rPr>
        <w:t xml:space="preserve"> </w:t>
      </w:r>
      <w:r w:rsidR="00CA7DC2" w:rsidRPr="00875EF9">
        <w:rPr>
          <w:rFonts w:ascii="Times New Roman" w:hAnsi="Times New Roman" w:cs="Times New Roman"/>
          <w:sz w:val="24"/>
          <w:szCs w:val="24"/>
          <w:lang w:val="es-ES_tradnl"/>
        </w:rPr>
        <w:t>constituida</w:t>
      </w:r>
      <w:r w:rsidR="008B2BCC" w:rsidRPr="00875EF9">
        <w:rPr>
          <w:rFonts w:ascii="Times New Roman" w:hAnsi="Times New Roman" w:cs="Times New Roman"/>
          <w:sz w:val="24"/>
          <w:szCs w:val="24"/>
          <w:lang w:val="es-ES_tradnl"/>
        </w:rPr>
        <w:t xml:space="preserve"> 152 niño</w:t>
      </w:r>
      <w:r w:rsidR="00253F83" w:rsidRPr="00875EF9">
        <w:rPr>
          <w:rFonts w:ascii="Times New Roman" w:hAnsi="Times New Roman" w:cs="Times New Roman"/>
          <w:sz w:val="24"/>
          <w:szCs w:val="24"/>
          <w:lang w:val="es-ES_tradnl"/>
        </w:rPr>
        <w:t xml:space="preserve">s de tercero y 113 de sexto primaria. </w:t>
      </w:r>
      <w:r w:rsidR="008B2BCC" w:rsidRPr="00875EF9">
        <w:rPr>
          <w:rFonts w:ascii="Times New Roman" w:hAnsi="Times New Roman" w:cs="Times New Roman"/>
          <w:sz w:val="24"/>
          <w:szCs w:val="24"/>
          <w:lang w:val="es-ES_tradnl"/>
        </w:rPr>
        <w:t xml:space="preserve">Los instrumentos empleados en el </w:t>
      </w:r>
      <w:r w:rsidR="001560E7" w:rsidRPr="00875EF9">
        <w:rPr>
          <w:rFonts w:ascii="Times New Roman" w:hAnsi="Times New Roman" w:cs="Times New Roman"/>
          <w:sz w:val="24"/>
          <w:szCs w:val="24"/>
          <w:lang w:val="es-ES_tradnl"/>
        </w:rPr>
        <w:t>estudio fueron</w:t>
      </w:r>
      <w:r w:rsidR="00253F83" w:rsidRPr="00875EF9">
        <w:rPr>
          <w:rFonts w:ascii="Times New Roman" w:hAnsi="Times New Roman" w:cs="Times New Roman"/>
          <w:sz w:val="24"/>
          <w:szCs w:val="24"/>
          <w:lang w:val="es-ES_tradnl"/>
        </w:rPr>
        <w:t xml:space="preserve"> una prueba de comprensión lectora, </w:t>
      </w:r>
      <w:r w:rsidR="007E6097" w:rsidRPr="00875EF9">
        <w:rPr>
          <w:rFonts w:ascii="Times New Roman" w:hAnsi="Times New Roman" w:cs="Times New Roman"/>
          <w:sz w:val="24"/>
          <w:szCs w:val="24"/>
          <w:lang w:val="es-ES_tradnl"/>
        </w:rPr>
        <w:t xml:space="preserve">y </w:t>
      </w:r>
      <w:r w:rsidR="00253F83" w:rsidRPr="00875EF9">
        <w:rPr>
          <w:rFonts w:ascii="Times New Roman" w:hAnsi="Times New Roman" w:cs="Times New Roman"/>
          <w:sz w:val="24"/>
          <w:szCs w:val="24"/>
          <w:lang w:val="es-ES_tradnl"/>
        </w:rPr>
        <w:t xml:space="preserve">un test de evaluación en dos áreas: </w:t>
      </w:r>
      <w:r w:rsidR="00CA7DC2" w:rsidRPr="00875EF9">
        <w:rPr>
          <w:rFonts w:ascii="Times New Roman" w:hAnsi="Times New Roman" w:cs="Times New Roman"/>
          <w:sz w:val="24"/>
          <w:szCs w:val="24"/>
          <w:lang w:val="es-ES_tradnl"/>
        </w:rPr>
        <w:t>español y matemáticas</w:t>
      </w:r>
      <w:r w:rsidR="007E6097" w:rsidRPr="00875EF9">
        <w:rPr>
          <w:rFonts w:ascii="Times New Roman" w:hAnsi="Times New Roman" w:cs="Times New Roman"/>
          <w:sz w:val="24"/>
          <w:szCs w:val="24"/>
          <w:lang w:val="es-ES_tradnl"/>
        </w:rPr>
        <w:t xml:space="preserve">. </w:t>
      </w:r>
      <w:r w:rsidR="00CA7DC2" w:rsidRPr="00875EF9">
        <w:rPr>
          <w:rFonts w:ascii="Times New Roman" w:hAnsi="Times New Roman" w:cs="Times New Roman"/>
          <w:sz w:val="24"/>
          <w:szCs w:val="24"/>
          <w:lang w:val="es-ES_tradnl"/>
        </w:rPr>
        <w:t xml:space="preserve">El procesamiento y análisis de los resultados se desarrolló a través del software SPSS17 y correlación de Pearson. </w:t>
      </w:r>
      <w:r w:rsidR="007E6097" w:rsidRPr="00875EF9">
        <w:rPr>
          <w:rFonts w:ascii="Times New Roman" w:hAnsi="Times New Roman" w:cs="Times New Roman"/>
          <w:sz w:val="24"/>
          <w:szCs w:val="24"/>
          <w:lang w:val="es-ES_tradnl"/>
        </w:rPr>
        <w:t xml:space="preserve">Los resultados </w:t>
      </w:r>
      <w:r w:rsidR="001560E7" w:rsidRPr="00875EF9">
        <w:rPr>
          <w:rFonts w:ascii="Times New Roman" w:hAnsi="Times New Roman" w:cs="Times New Roman"/>
          <w:sz w:val="24"/>
          <w:szCs w:val="24"/>
          <w:lang w:val="es-ES_tradnl"/>
        </w:rPr>
        <w:t>encontrados evidenciaron</w:t>
      </w:r>
      <w:r w:rsidR="00253F83" w:rsidRPr="00875EF9">
        <w:rPr>
          <w:rFonts w:ascii="Times New Roman" w:hAnsi="Times New Roman" w:cs="Times New Roman"/>
          <w:sz w:val="24"/>
          <w:szCs w:val="24"/>
          <w:lang w:val="es-ES_tradnl"/>
        </w:rPr>
        <w:t xml:space="preserve"> la d</w:t>
      </w:r>
      <w:r w:rsidR="008B2BCC" w:rsidRPr="00875EF9">
        <w:rPr>
          <w:rFonts w:ascii="Times New Roman" w:hAnsi="Times New Roman" w:cs="Times New Roman"/>
          <w:sz w:val="24"/>
          <w:szCs w:val="24"/>
          <w:lang w:val="es-ES_tradnl"/>
        </w:rPr>
        <w:t>ificultad que tenían los estudiantes</w:t>
      </w:r>
      <w:r w:rsidR="00253F83" w:rsidRPr="00875EF9">
        <w:rPr>
          <w:rFonts w:ascii="Times New Roman" w:hAnsi="Times New Roman" w:cs="Times New Roman"/>
          <w:sz w:val="24"/>
          <w:szCs w:val="24"/>
          <w:lang w:val="es-ES_tradnl"/>
        </w:rPr>
        <w:t xml:space="preserve"> </w:t>
      </w:r>
      <w:r w:rsidR="00CA7DC2" w:rsidRPr="00875EF9">
        <w:rPr>
          <w:rFonts w:ascii="Times New Roman" w:hAnsi="Times New Roman" w:cs="Times New Roman"/>
          <w:sz w:val="24"/>
          <w:szCs w:val="24"/>
          <w:lang w:val="es-ES_tradnl"/>
        </w:rPr>
        <w:t xml:space="preserve">de ambos grados </w:t>
      </w:r>
      <w:r w:rsidR="00253F83" w:rsidRPr="00875EF9">
        <w:rPr>
          <w:rFonts w:ascii="Times New Roman" w:hAnsi="Times New Roman" w:cs="Times New Roman"/>
          <w:sz w:val="24"/>
          <w:szCs w:val="24"/>
          <w:lang w:val="es-ES_tradnl"/>
        </w:rPr>
        <w:t xml:space="preserve">para identificar </w:t>
      </w:r>
      <w:r w:rsidR="00CA7DC2" w:rsidRPr="00875EF9">
        <w:rPr>
          <w:rFonts w:ascii="Times New Roman" w:hAnsi="Times New Roman" w:cs="Times New Roman"/>
          <w:sz w:val="24"/>
          <w:szCs w:val="24"/>
          <w:lang w:val="es-ES_tradnl"/>
        </w:rPr>
        <w:t>las ideas</w:t>
      </w:r>
      <w:r w:rsidR="00253F83" w:rsidRPr="00875EF9">
        <w:rPr>
          <w:rFonts w:ascii="Times New Roman" w:hAnsi="Times New Roman" w:cs="Times New Roman"/>
          <w:sz w:val="24"/>
          <w:szCs w:val="24"/>
          <w:lang w:val="es-ES_tradnl"/>
        </w:rPr>
        <w:t xml:space="preserve"> primarias </w:t>
      </w:r>
      <w:r w:rsidR="00CA7DC2" w:rsidRPr="00875EF9">
        <w:rPr>
          <w:rFonts w:ascii="Times New Roman" w:hAnsi="Times New Roman" w:cs="Times New Roman"/>
          <w:sz w:val="24"/>
          <w:szCs w:val="24"/>
          <w:lang w:val="es-ES_tradnl"/>
        </w:rPr>
        <w:t xml:space="preserve">y las </w:t>
      </w:r>
      <w:r w:rsidR="001560E7" w:rsidRPr="00875EF9">
        <w:rPr>
          <w:rFonts w:ascii="Times New Roman" w:hAnsi="Times New Roman" w:cs="Times New Roman"/>
          <w:sz w:val="24"/>
          <w:szCs w:val="24"/>
          <w:lang w:val="es-ES_tradnl"/>
        </w:rPr>
        <w:t>secundarias, así</w:t>
      </w:r>
      <w:r w:rsidR="00CA7DC2" w:rsidRPr="00875EF9">
        <w:rPr>
          <w:rFonts w:ascii="Times New Roman" w:hAnsi="Times New Roman" w:cs="Times New Roman"/>
          <w:sz w:val="24"/>
          <w:szCs w:val="24"/>
          <w:lang w:val="es-ES_tradnl"/>
        </w:rPr>
        <w:t xml:space="preserve"> como</w:t>
      </w:r>
      <w:r w:rsidR="00253F83" w:rsidRPr="00875EF9">
        <w:rPr>
          <w:rFonts w:ascii="Times New Roman" w:hAnsi="Times New Roman" w:cs="Times New Roman"/>
          <w:sz w:val="24"/>
          <w:szCs w:val="24"/>
          <w:lang w:val="es-ES_tradnl"/>
        </w:rPr>
        <w:t xml:space="preserve"> para la comprensión </w:t>
      </w:r>
      <w:r w:rsidR="00345129" w:rsidRPr="00875EF9">
        <w:rPr>
          <w:rFonts w:ascii="Times New Roman" w:hAnsi="Times New Roman" w:cs="Times New Roman"/>
          <w:sz w:val="24"/>
          <w:szCs w:val="24"/>
          <w:lang w:val="es-ES_tradnl"/>
        </w:rPr>
        <w:t xml:space="preserve">y resolución </w:t>
      </w:r>
      <w:r w:rsidR="00253F83" w:rsidRPr="00875EF9">
        <w:rPr>
          <w:rFonts w:ascii="Times New Roman" w:hAnsi="Times New Roman" w:cs="Times New Roman"/>
          <w:sz w:val="24"/>
          <w:szCs w:val="24"/>
          <w:lang w:val="es-ES_tradnl"/>
        </w:rPr>
        <w:t xml:space="preserve">de problemas </w:t>
      </w:r>
      <w:r w:rsidR="001560E7" w:rsidRPr="00875EF9">
        <w:rPr>
          <w:rFonts w:ascii="Times New Roman" w:hAnsi="Times New Roman" w:cs="Times New Roman"/>
          <w:sz w:val="24"/>
          <w:szCs w:val="24"/>
          <w:lang w:val="es-ES_tradnl"/>
        </w:rPr>
        <w:t>matemáticos.</w:t>
      </w:r>
      <w:bookmarkStart w:id="32" w:name="_TOC_250011"/>
    </w:p>
    <w:p w:rsidR="001560E7" w:rsidRPr="00875EF9" w:rsidRDefault="001560E7" w:rsidP="005C1539">
      <w:pPr>
        <w:spacing w:line="480" w:lineRule="auto"/>
        <w:rPr>
          <w:rFonts w:ascii="Times New Roman" w:hAnsi="Times New Roman" w:cs="Times New Roman"/>
          <w:sz w:val="24"/>
          <w:szCs w:val="24"/>
          <w:lang w:val="es-ES_tradnl"/>
        </w:rPr>
      </w:pPr>
    </w:p>
    <w:p w:rsidR="005C3C75" w:rsidRPr="00875EF9" w:rsidRDefault="00253F83" w:rsidP="00031047">
      <w:pPr>
        <w:pStyle w:val="Ttulo3"/>
        <w:numPr>
          <w:ilvl w:val="1"/>
          <w:numId w:val="28"/>
        </w:numPr>
        <w:spacing w:line="480" w:lineRule="auto"/>
        <w:ind w:left="0" w:firstLine="0"/>
        <w:rPr>
          <w:rFonts w:ascii="Times New Roman" w:hAnsi="Times New Roman" w:cs="Times New Roman"/>
          <w:lang w:val="es-ES_tradnl"/>
        </w:rPr>
      </w:pPr>
      <w:bookmarkStart w:id="33" w:name="_Toc11770357"/>
      <w:r w:rsidRPr="00875EF9">
        <w:rPr>
          <w:rFonts w:ascii="Times New Roman" w:hAnsi="Times New Roman" w:cs="Times New Roman"/>
          <w:lang w:val="es-ES_tradnl"/>
        </w:rPr>
        <w:t xml:space="preserve">Investigaciones </w:t>
      </w:r>
      <w:bookmarkEnd w:id="32"/>
      <w:r w:rsidRPr="00875EF9">
        <w:rPr>
          <w:rFonts w:ascii="Times New Roman" w:hAnsi="Times New Roman" w:cs="Times New Roman"/>
          <w:lang w:val="es-ES_tradnl"/>
        </w:rPr>
        <w:t>nacionales</w:t>
      </w:r>
      <w:bookmarkEnd w:id="33"/>
    </w:p>
    <w:p w:rsidR="005C3C75" w:rsidRPr="00875EF9" w:rsidRDefault="005C3C75" w:rsidP="005C1539">
      <w:pPr>
        <w:spacing w:line="480" w:lineRule="auto"/>
        <w:rPr>
          <w:rFonts w:ascii="Times New Roman" w:hAnsi="Times New Roman" w:cs="Times New Roman"/>
          <w:b/>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Tunco</w:t>
      </w:r>
      <w:r w:rsidR="00C32D3A" w:rsidRPr="00875EF9">
        <w:rPr>
          <w:rFonts w:ascii="Times New Roman" w:hAnsi="Times New Roman" w:cs="Times New Roman"/>
          <w:sz w:val="24"/>
          <w:szCs w:val="24"/>
          <w:lang w:val="es-ES_tradnl"/>
        </w:rPr>
        <w:t xml:space="preserve"> (2016) realizó un estudio con la finalidad de conocer en los estudiantes de primaria</w:t>
      </w:r>
      <w:r w:rsidR="00253F83"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pacing w:val="-4"/>
          <w:sz w:val="24"/>
          <w:szCs w:val="24"/>
          <w:lang w:val="es-ES_tradnl"/>
        </w:rPr>
        <w:t xml:space="preserve">la </w:t>
      </w:r>
      <w:r w:rsidR="00253F83" w:rsidRPr="00875EF9">
        <w:rPr>
          <w:rFonts w:ascii="Times New Roman" w:hAnsi="Times New Roman" w:cs="Times New Roman"/>
          <w:sz w:val="24"/>
          <w:szCs w:val="24"/>
          <w:lang w:val="es-ES_tradnl"/>
        </w:rPr>
        <w:t>relación entre la comprensión lectora y el aprendizaje espe</w:t>
      </w:r>
      <w:r w:rsidR="00C32D3A" w:rsidRPr="00875EF9">
        <w:rPr>
          <w:rFonts w:ascii="Times New Roman" w:hAnsi="Times New Roman" w:cs="Times New Roman"/>
          <w:sz w:val="24"/>
          <w:szCs w:val="24"/>
          <w:lang w:val="es-ES_tradnl"/>
        </w:rPr>
        <w:t>rado en el área de Comunicación</w:t>
      </w:r>
      <w:r w:rsidR="00253F83" w:rsidRPr="00875EF9">
        <w:rPr>
          <w:rFonts w:ascii="Times New Roman" w:hAnsi="Times New Roman" w:cs="Times New Roman"/>
          <w:sz w:val="24"/>
          <w:szCs w:val="24"/>
          <w:lang w:val="es-ES_tradnl"/>
        </w:rPr>
        <w:t>.</w:t>
      </w:r>
      <w:r w:rsidR="00C32D3A" w:rsidRPr="00875EF9">
        <w:rPr>
          <w:rFonts w:ascii="Times New Roman" w:hAnsi="Times New Roman" w:cs="Times New Roman"/>
          <w:sz w:val="24"/>
          <w:szCs w:val="24"/>
          <w:lang w:val="es-ES_tradnl"/>
        </w:rPr>
        <w:t xml:space="preserve">  La muestra estuvo constituida por</w:t>
      </w:r>
      <w:r w:rsidR="00253F83" w:rsidRPr="00875EF9">
        <w:rPr>
          <w:rFonts w:ascii="Times New Roman" w:hAnsi="Times New Roman" w:cs="Times New Roman"/>
          <w:sz w:val="24"/>
          <w:szCs w:val="24"/>
          <w:lang w:val="es-ES_tradnl"/>
        </w:rPr>
        <w:t xml:space="preserve"> 121 estudiantes del tercer grado de primaria</w:t>
      </w:r>
      <w:r w:rsidR="00C32D3A" w:rsidRPr="00875EF9">
        <w:rPr>
          <w:rFonts w:ascii="Times New Roman" w:hAnsi="Times New Roman" w:cs="Times New Roman"/>
          <w:sz w:val="24"/>
          <w:szCs w:val="24"/>
          <w:lang w:val="es-ES_tradnl"/>
        </w:rPr>
        <w:t xml:space="preserve"> y el diseño empleado fue el correlacional</w:t>
      </w:r>
      <w:r w:rsidR="00253F83" w:rsidRPr="00875EF9">
        <w:rPr>
          <w:rFonts w:ascii="Times New Roman" w:hAnsi="Times New Roman" w:cs="Times New Roman"/>
          <w:sz w:val="24"/>
          <w:szCs w:val="24"/>
          <w:lang w:val="es-ES_tradnl"/>
        </w:rPr>
        <w:t xml:space="preserve">. Los instrumentos empleados fueron la Prueba de niveles de </w:t>
      </w:r>
      <w:r w:rsidR="001560E7" w:rsidRPr="00875EF9">
        <w:rPr>
          <w:rFonts w:ascii="Times New Roman" w:hAnsi="Times New Roman" w:cs="Times New Roman"/>
          <w:sz w:val="24"/>
          <w:szCs w:val="24"/>
          <w:lang w:val="es-ES_tradnl"/>
        </w:rPr>
        <w:t>comprensión lectora</w:t>
      </w:r>
      <w:r w:rsidR="00253F83" w:rsidRPr="00875EF9">
        <w:rPr>
          <w:rFonts w:ascii="Times New Roman" w:hAnsi="Times New Roman" w:cs="Times New Roman"/>
          <w:sz w:val="24"/>
          <w:szCs w:val="24"/>
          <w:lang w:val="es-ES_tradnl"/>
        </w:rPr>
        <w:t xml:space="preserve"> (Sánchez, 1986 adaptada por Silva, 2012) con una consistencia interna de 0,94 y las notas del aprendizaje esperado en el área de Comuni</w:t>
      </w:r>
      <w:r w:rsidR="00476ECF" w:rsidRPr="00875EF9">
        <w:rPr>
          <w:rFonts w:ascii="Times New Roman" w:hAnsi="Times New Roman" w:cs="Times New Roman"/>
          <w:sz w:val="24"/>
          <w:szCs w:val="24"/>
          <w:lang w:val="es-ES_tradnl"/>
        </w:rPr>
        <w:t>cación. Los</w:t>
      </w:r>
      <w:r w:rsidR="00253F83" w:rsidRPr="00875EF9">
        <w:rPr>
          <w:rFonts w:ascii="Times New Roman" w:hAnsi="Times New Roman" w:cs="Times New Roman"/>
          <w:sz w:val="24"/>
          <w:szCs w:val="24"/>
          <w:lang w:val="es-ES_tradnl"/>
        </w:rPr>
        <w:t xml:space="preserve"> estudiantes del tercer grado</w:t>
      </w:r>
      <w:r w:rsidR="00476ECF" w:rsidRPr="00875EF9">
        <w:rPr>
          <w:rFonts w:ascii="Times New Roman" w:hAnsi="Times New Roman" w:cs="Times New Roman"/>
          <w:sz w:val="24"/>
          <w:szCs w:val="24"/>
          <w:lang w:val="es-ES_tradnl"/>
        </w:rPr>
        <w:t xml:space="preserve"> de primaria</w:t>
      </w:r>
      <w:r w:rsidR="00A811F9" w:rsidRPr="00875EF9">
        <w:rPr>
          <w:rFonts w:ascii="Times New Roman" w:hAnsi="Times New Roman" w:cs="Times New Roman"/>
          <w:sz w:val="24"/>
          <w:szCs w:val="24"/>
          <w:lang w:val="es-ES_tradnl"/>
        </w:rPr>
        <w:t xml:space="preserve"> e</w:t>
      </w:r>
      <w:r w:rsidR="00C32D3A" w:rsidRPr="00875EF9">
        <w:rPr>
          <w:rFonts w:ascii="Times New Roman" w:hAnsi="Times New Roman" w:cs="Times New Roman"/>
          <w:sz w:val="24"/>
          <w:szCs w:val="24"/>
          <w:lang w:val="es-ES_tradnl"/>
        </w:rPr>
        <w:t>n el área de comprensión</w:t>
      </w:r>
      <w:r w:rsidR="00476ECF" w:rsidRPr="00875EF9">
        <w:rPr>
          <w:rFonts w:ascii="Times New Roman" w:hAnsi="Times New Roman" w:cs="Times New Roman"/>
          <w:sz w:val="24"/>
          <w:szCs w:val="24"/>
          <w:lang w:val="es-ES_tradnl"/>
        </w:rPr>
        <w:t xml:space="preserve"> lectora obtuvieron los siguientes resultados,</w:t>
      </w:r>
      <w:r w:rsidR="00A578A6" w:rsidRPr="00875EF9">
        <w:rPr>
          <w:rFonts w:ascii="Times New Roman" w:hAnsi="Times New Roman" w:cs="Times New Roman"/>
          <w:sz w:val="24"/>
          <w:szCs w:val="24"/>
          <w:lang w:val="es-ES_tradnl"/>
        </w:rPr>
        <w:t xml:space="preserve"> un </w:t>
      </w:r>
      <w:r w:rsidR="00476ECF" w:rsidRPr="00875EF9">
        <w:rPr>
          <w:rFonts w:ascii="Times New Roman" w:hAnsi="Times New Roman" w:cs="Times New Roman"/>
          <w:sz w:val="24"/>
          <w:szCs w:val="24"/>
          <w:lang w:val="es-ES_tradnl"/>
        </w:rPr>
        <w:t>51,2</w:t>
      </w:r>
      <w:r w:rsidR="00C32D3A" w:rsidRPr="00875EF9">
        <w:rPr>
          <w:rFonts w:ascii="Times New Roman" w:hAnsi="Times New Roman" w:cs="Times New Roman"/>
          <w:sz w:val="24"/>
          <w:szCs w:val="24"/>
          <w:lang w:val="es-ES_tradnl"/>
        </w:rPr>
        <w:t xml:space="preserve">% </w:t>
      </w:r>
      <w:r w:rsidR="00476ECF" w:rsidRPr="00875EF9">
        <w:rPr>
          <w:rFonts w:ascii="Times New Roman" w:hAnsi="Times New Roman" w:cs="Times New Roman"/>
          <w:sz w:val="24"/>
          <w:szCs w:val="24"/>
          <w:lang w:val="es-ES_tradnl"/>
        </w:rPr>
        <w:t xml:space="preserve">se ubican en un </w:t>
      </w:r>
      <w:r w:rsidR="00A578A6" w:rsidRPr="00875EF9">
        <w:rPr>
          <w:rFonts w:ascii="Times New Roman" w:hAnsi="Times New Roman" w:cs="Times New Roman"/>
          <w:sz w:val="24"/>
          <w:szCs w:val="24"/>
          <w:lang w:val="es-ES_tradnl"/>
        </w:rPr>
        <w:t>nivel promedio</w:t>
      </w:r>
      <w:r w:rsidR="00476ECF" w:rsidRPr="00875EF9">
        <w:rPr>
          <w:rFonts w:ascii="Times New Roman" w:hAnsi="Times New Roman" w:cs="Times New Roman"/>
          <w:sz w:val="24"/>
          <w:szCs w:val="24"/>
          <w:lang w:val="es-ES_tradnl"/>
        </w:rPr>
        <w:t>, el</w:t>
      </w:r>
      <w:r w:rsidR="00C32D3A" w:rsidRPr="00875EF9">
        <w:rPr>
          <w:rFonts w:ascii="Times New Roman" w:hAnsi="Times New Roman" w:cs="Times New Roman"/>
          <w:sz w:val="24"/>
          <w:szCs w:val="24"/>
          <w:lang w:val="es-ES_tradnl"/>
        </w:rPr>
        <w:t xml:space="preserve"> 46,</w:t>
      </w:r>
      <w:r w:rsidR="00253F83" w:rsidRPr="00875EF9">
        <w:rPr>
          <w:rFonts w:ascii="Times New Roman" w:hAnsi="Times New Roman" w:cs="Times New Roman"/>
          <w:sz w:val="24"/>
          <w:szCs w:val="24"/>
          <w:lang w:val="es-ES_tradnl"/>
        </w:rPr>
        <w:t>3%</w:t>
      </w:r>
      <w:r w:rsidR="00476ECF" w:rsidRPr="00875EF9">
        <w:rPr>
          <w:rFonts w:ascii="Times New Roman" w:hAnsi="Times New Roman" w:cs="Times New Roman"/>
          <w:sz w:val="24"/>
          <w:szCs w:val="24"/>
          <w:lang w:val="es-ES_tradnl"/>
        </w:rPr>
        <w:t xml:space="preserve"> en un nivel promedio</w:t>
      </w:r>
      <w:r w:rsidR="00253F83" w:rsidRPr="00875EF9">
        <w:rPr>
          <w:rFonts w:ascii="Times New Roman" w:hAnsi="Times New Roman" w:cs="Times New Roman"/>
          <w:sz w:val="24"/>
          <w:szCs w:val="24"/>
          <w:lang w:val="es-ES_tradnl"/>
        </w:rPr>
        <w:t xml:space="preserve"> y por último </w:t>
      </w:r>
      <w:r w:rsidR="00476ECF" w:rsidRPr="00875EF9">
        <w:rPr>
          <w:rFonts w:ascii="Times New Roman" w:hAnsi="Times New Roman" w:cs="Times New Roman"/>
          <w:sz w:val="24"/>
          <w:szCs w:val="24"/>
          <w:lang w:val="es-ES_tradnl"/>
        </w:rPr>
        <w:t xml:space="preserve">en </w:t>
      </w:r>
      <w:r w:rsidR="00253F83" w:rsidRPr="00875EF9">
        <w:rPr>
          <w:rFonts w:ascii="Times New Roman" w:hAnsi="Times New Roman" w:cs="Times New Roman"/>
          <w:sz w:val="24"/>
          <w:szCs w:val="24"/>
          <w:lang w:val="es-ES_tradnl"/>
        </w:rPr>
        <w:t>el nivel baj</w:t>
      </w:r>
      <w:r w:rsidR="00476ECF" w:rsidRPr="00875EF9">
        <w:rPr>
          <w:rFonts w:ascii="Times New Roman" w:hAnsi="Times New Roman" w:cs="Times New Roman"/>
          <w:sz w:val="24"/>
          <w:szCs w:val="24"/>
          <w:lang w:val="es-ES_tradnl"/>
        </w:rPr>
        <w:t>o u</w:t>
      </w:r>
      <w:r w:rsidR="008B2BCC" w:rsidRPr="00875EF9">
        <w:rPr>
          <w:rFonts w:ascii="Times New Roman" w:hAnsi="Times New Roman" w:cs="Times New Roman"/>
          <w:sz w:val="24"/>
          <w:szCs w:val="24"/>
          <w:lang w:val="es-ES_tradnl"/>
        </w:rPr>
        <w:t>n 2,5%</w:t>
      </w:r>
      <w:r w:rsidR="00476ECF" w:rsidRPr="00875EF9">
        <w:rPr>
          <w:rFonts w:ascii="Times New Roman" w:hAnsi="Times New Roman" w:cs="Times New Roman"/>
          <w:sz w:val="24"/>
          <w:szCs w:val="24"/>
          <w:lang w:val="es-ES_tradnl"/>
        </w:rPr>
        <w:t>.</w:t>
      </w:r>
      <w:r w:rsidR="008B2BCC" w:rsidRPr="00875EF9">
        <w:rPr>
          <w:rFonts w:ascii="Times New Roman" w:hAnsi="Times New Roman" w:cs="Times New Roman"/>
          <w:sz w:val="24"/>
          <w:szCs w:val="24"/>
          <w:lang w:val="es-ES_tradnl"/>
        </w:rPr>
        <w:t xml:space="preserve"> por lo que se concluye que los estudiantes del tercer grado de primaria se </w:t>
      </w:r>
      <w:r w:rsidR="001560E7" w:rsidRPr="00875EF9">
        <w:rPr>
          <w:rFonts w:ascii="Times New Roman" w:hAnsi="Times New Roman" w:cs="Times New Roman"/>
          <w:sz w:val="24"/>
          <w:szCs w:val="24"/>
          <w:lang w:val="es-ES_tradnl"/>
        </w:rPr>
        <w:t>encuentran entre</w:t>
      </w:r>
      <w:r w:rsidR="008B2BCC" w:rsidRPr="00875EF9">
        <w:rPr>
          <w:rFonts w:ascii="Times New Roman" w:hAnsi="Times New Roman" w:cs="Times New Roman"/>
          <w:sz w:val="24"/>
          <w:szCs w:val="24"/>
          <w:lang w:val="es-ES_tradnl"/>
        </w:rPr>
        <w:t xml:space="preserve"> el nivel medio y bueno en</w:t>
      </w:r>
      <w:r w:rsidR="00253F83" w:rsidRPr="00875EF9">
        <w:rPr>
          <w:rFonts w:ascii="Times New Roman" w:hAnsi="Times New Roman" w:cs="Times New Roman"/>
          <w:sz w:val="24"/>
          <w:szCs w:val="24"/>
          <w:lang w:val="es-ES_tradnl"/>
        </w:rPr>
        <w:t xml:space="preserve"> comprensión</w:t>
      </w:r>
      <w:r w:rsidR="00253F83" w:rsidRPr="00875EF9">
        <w:rPr>
          <w:rFonts w:ascii="Times New Roman" w:hAnsi="Times New Roman" w:cs="Times New Roman"/>
          <w:spacing w:val="-11"/>
          <w:sz w:val="24"/>
          <w:szCs w:val="24"/>
          <w:lang w:val="es-ES_tradnl"/>
        </w:rPr>
        <w:t xml:space="preserve"> </w:t>
      </w:r>
      <w:r w:rsidR="00253F83" w:rsidRPr="00875EF9">
        <w:rPr>
          <w:rFonts w:ascii="Times New Roman" w:hAnsi="Times New Roman" w:cs="Times New Roman"/>
          <w:sz w:val="24"/>
          <w:szCs w:val="24"/>
          <w:lang w:val="es-ES_tradnl"/>
        </w:rPr>
        <w:t>lectora.</w:t>
      </w:r>
    </w:p>
    <w:p w:rsidR="00C261E6" w:rsidRPr="00875EF9" w:rsidRDefault="00C261E6"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E37CC8" w:rsidRPr="00875EF9">
        <w:rPr>
          <w:rFonts w:ascii="Times New Roman" w:hAnsi="Times New Roman" w:cs="Times New Roman"/>
          <w:sz w:val="24"/>
          <w:szCs w:val="24"/>
          <w:lang w:val="es-ES_tradnl"/>
        </w:rPr>
        <w:t xml:space="preserve">Por otro lado, los resultados </w:t>
      </w:r>
      <w:r w:rsidR="001560E7" w:rsidRPr="00875EF9">
        <w:rPr>
          <w:rFonts w:ascii="Times New Roman" w:hAnsi="Times New Roman" w:cs="Times New Roman"/>
          <w:sz w:val="24"/>
          <w:szCs w:val="24"/>
          <w:lang w:val="es-ES_tradnl"/>
        </w:rPr>
        <w:t>obtenidos en</w:t>
      </w:r>
      <w:r w:rsidR="00E37CC8" w:rsidRPr="00875EF9">
        <w:rPr>
          <w:rFonts w:ascii="Times New Roman" w:hAnsi="Times New Roman" w:cs="Times New Roman"/>
          <w:sz w:val="24"/>
          <w:szCs w:val="24"/>
          <w:lang w:val="es-ES_tradnl"/>
        </w:rPr>
        <w:t xml:space="preserve"> e</w:t>
      </w:r>
      <w:r w:rsidR="00253F83" w:rsidRPr="00875EF9">
        <w:rPr>
          <w:rFonts w:ascii="Times New Roman" w:hAnsi="Times New Roman" w:cs="Times New Roman"/>
          <w:sz w:val="24"/>
          <w:szCs w:val="24"/>
          <w:lang w:val="es-ES_tradnl"/>
        </w:rPr>
        <w:t xml:space="preserve">l nivel de aprendizaje </w:t>
      </w:r>
      <w:r w:rsidR="00E37CC8" w:rsidRPr="00875EF9">
        <w:rPr>
          <w:rFonts w:ascii="Times New Roman" w:hAnsi="Times New Roman" w:cs="Times New Roman"/>
          <w:sz w:val="24"/>
          <w:szCs w:val="24"/>
          <w:lang w:val="es-ES_tradnl"/>
        </w:rPr>
        <w:t>esperado</w:t>
      </w:r>
      <w:r w:rsidR="00DC51A9" w:rsidRPr="00875EF9">
        <w:rPr>
          <w:rFonts w:ascii="Times New Roman" w:hAnsi="Times New Roman" w:cs="Times New Roman"/>
          <w:sz w:val="24"/>
          <w:szCs w:val="24"/>
          <w:lang w:val="es-ES_tradnl"/>
        </w:rPr>
        <w:t xml:space="preserve"> en</w:t>
      </w:r>
      <w:r w:rsidR="00253F83" w:rsidRPr="00875EF9">
        <w:rPr>
          <w:rFonts w:ascii="Times New Roman" w:hAnsi="Times New Roman" w:cs="Times New Roman"/>
          <w:sz w:val="24"/>
          <w:szCs w:val="24"/>
          <w:lang w:val="es-ES_tradnl"/>
        </w:rPr>
        <w:t xml:space="preserve"> los es</w:t>
      </w:r>
      <w:r w:rsidR="00DC51A9" w:rsidRPr="00875EF9">
        <w:rPr>
          <w:rFonts w:ascii="Times New Roman" w:hAnsi="Times New Roman" w:cs="Times New Roman"/>
          <w:sz w:val="24"/>
          <w:szCs w:val="24"/>
          <w:lang w:val="es-ES_tradnl"/>
        </w:rPr>
        <w:t>tudiantes del tercer grado</w:t>
      </w:r>
      <w:r w:rsidR="00E37CC8" w:rsidRPr="00875EF9">
        <w:rPr>
          <w:rFonts w:ascii="Times New Roman" w:hAnsi="Times New Roman" w:cs="Times New Roman"/>
          <w:sz w:val="24"/>
          <w:szCs w:val="24"/>
          <w:lang w:val="es-ES_tradnl"/>
        </w:rPr>
        <w:t>, el mayor porcentaje se relaciona</w:t>
      </w:r>
      <w:r w:rsidR="00FD4EB2" w:rsidRPr="00875EF9">
        <w:rPr>
          <w:rFonts w:ascii="Times New Roman" w:hAnsi="Times New Roman" w:cs="Times New Roman"/>
          <w:sz w:val="24"/>
          <w:szCs w:val="24"/>
          <w:lang w:val="es-ES_tradnl"/>
        </w:rPr>
        <w:t xml:space="preserve"> con el </w:t>
      </w:r>
      <w:r w:rsidR="00253F83" w:rsidRPr="00875EF9">
        <w:rPr>
          <w:rFonts w:ascii="Times New Roman" w:hAnsi="Times New Roman" w:cs="Times New Roman"/>
          <w:sz w:val="24"/>
          <w:szCs w:val="24"/>
          <w:lang w:val="es-ES_tradnl"/>
        </w:rPr>
        <w:t>nivel previsto con un 49,6%</w:t>
      </w:r>
      <w:r w:rsidR="00DC51A9" w:rsidRPr="00875EF9">
        <w:rPr>
          <w:rFonts w:ascii="Times New Roman" w:hAnsi="Times New Roman" w:cs="Times New Roman"/>
          <w:sz w:val="24"/>
          <w:szCs w:val="24"/>
          <w:lang w:val="es-ES_tradnl"/>
        </w:rPr>
        <w:t>, mi</w:t>
      </w:r>
      <w:r w:rsidR="001B7D56" w:rsidRPr="00875EF9">
        <w:rPr>
          <w:rFonts w:ascii="Times New Roman" w:hAnsi="Times New Roman" w:cs="Times New Roman"/>
          <w:sz w:val="24"/>
          <w:szCs w:val="24"/>
          <w:lang w:val="es-ES_tradnl"/>
        </w:rPr>
        <w:t>entras que un 33,1% se encuentra</w:t>
      </w:r>
      <w:r w:rsidR="00DC51A9" w:rsidRPr="00875EF9">
        <w:rPr>
          <w:rFonts w:ascii="Times New Roman" w:hAnsi="Times New Roman" w:cs="Times New Roman"/>
          <w:sz w:val="24"/>
          <w:szCs w:val="24"/>
          <w:lang w:val="es-ES_tradnl"/>
        </w:rPr>
        <w:t>n en un nivel de</w:t>
      </w:r>
      <w:r w:rsidR="00253F83" w:rsidRPr="00875EF9">
        <w:rPr>
          <w:rFonts w:ascii="Times New Roman" w:hAnsi="Times New Roman" w:cs="Times New Roman"/>
          <w:sz w:val="24"/>
          <w:szCs w:val="24"/>
          <w:lang w:val="es-ES_tradnl"/>
        </w:rPr>
        <w:t xml:space="preserve"> proceso, finalmente un 17,4</w:t>
      </w:r>
      <w:r w:rsidR="00FD4EB2" w:rsidRPr="00875EF9">
        <w:rPr>
          <w:rFonts w:ascii="Times New Roman" w:hAnsi="Times New Roman" w:cs="Times New Roman"/>
          <w:sz w:val="24"/>
          <w:szCs w:val="24"/>
          <w:lang w:val="es-ES_tradnl"/>
        </w:rPr>
        <w:t>%</w:t>
      </w:r>
      <w:r w:rsidR="00253F83" w:rsidRPr="00875EF9">
        <w:rPr>
          <w:rFonts w:ascii="Times New Roman" w:hAnsi="Times New Roman" w:cs="Times New Roman"/>
          <w:sz w:val="24"/>
          <w:szCs w:val="24"/>
          <w:lang w:val="es-ES_tradnl"/>
        </w:rPr>
        <w:t xml:space="preserve"> se hallan en </w:t>
      </w:r>
      <w:r w:rsidR="00DC51A9" w:rsidRPr="00875EF9">
        <w:rPr>
          <w:rFonts w:ascii="Times New Roman" w:hAnsi="Times New Roman" w:cs="Times New Roman"/>
          <w:sz w:val="24"/>
          <w:szCs w:val="24"/>
          <w:lang w:val="es-ES_tradnl"/>
        </w:rPr>
        <w:t xml:space="preserve">el nivel de </w:t>
      </w:r>
      <w:r w:rsidR="00253F83" w:rsidRPr="00875EF9">
        <w:rPr>
          <w:rFonts w:ascii="Times New Roman" w:hAnsi="Times New Roman" w:cs="Times New Roman"/>
          <w:sz w:val="24"/>
          <w:szCs w:val="24"/>
          <w:lang w:val="es-ES_tradnl"/>
        </w:rPr>
        <w:t>inicio de</w:t>
      </w:r>
      <w:r w:rsidR="00DC51A9" w:rsidRPr="00875EF9">
        <w:rPr>
          <w:rFonts w:ascii="Times New Roman" w:hAnsi="Times New Roman" w:cs="Times New Roman"/>
          <w:sz w:val="24"/>
          <w:szCs w:val="24"/>
          <w:lang w:val="es-ES_tradnl"/>
        </w:rPr>
        <w:t>l</w:t>
      </w:r>
      <w:r w:rsidR="00FD4EB2" w:rsidRPr="00875EF9">
        <w:rPr>
          <w:rFonts w:ascii="Times New Roman" w:hAnsi="Times New Roman" w:cs="Times New Roman"/>
          <w:sz w:val="24"/>
          <w:szCs w:val="24"/>
          <w:lang w:val="es-ES_tradnl"/>
        </w:rPr>
        <w:t xml:space="preserve"> aprendizaje.</w:t>
      </w:r>
      <w:r w:rsidR="00DC51A9"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Finalmente, es pos</w:t>
      </w:r>
      <w:r w:rsidR="00FD4EB2" w:rsidRPr="00875EF9">
        <w:rPr>
          <w:rFonts w:ascii="Times New Roman" w:hAnsi="Times New Roman" w:cs="Times New Roman"/>
          <w:sz w:val="24"/>
          <w:szCs w:val="24"/>
          <w:lang w:val="es-ES_tradnl"/>
        </w:rPr>
        <w:t xml:space="preserve">ible establecer </w:t>
      </w:r>
      <w:r w:rsidR="001560E7" w:rsidRPr="00875EF9">
        <w:rPr>
          <w:rFonts w:ascii="Times New Roman" w:hAnsi="Times New Roman" w:cs="Times New Roman"/>
          <w:sz w:val="24"/>
          <w:szCs w:val="24"/>
          <w:lang w:val="es-ES_tradnl"/>
        </w:rPr>
        <w:t>la relación</w:t>
      </w:r>
      <w:r w:rsidR="00253F83" w:rsidRPr="00875EF9">
        <w:rPr>
          <w:rFonts w:ascii="Times New Roman" w:hAnsi="Times New Roman" w:cs="Times New Roman"/>
          <w:sz w:val="24"/>
          <w:szCs w:val="24"/>
          <w:lang w:val="es-ES_tradnl"/>
        </w:rPr>
        <w:t xml:space="preserve"> significativa entre la comprensión lectora y el aprendizaje esperado en el área de Comunicación en estos estudiantes obteniéndose un chi cuadrado de 14.387 p&lt;,05.</w:t>
      </w:r>
    </w:p>
    <w:p w:rsidR="005C3C75" w:rsidRPr="00875EF9" w:rsidRDefault="005C3C75" w:rsidP="005C1539">
      <w:pPr>
        <w:spacing w:line="480" w:lineRule="auto"/>
        <w:rPr>
          <w:rFonts w:ascii="Times New Roman" w:hAnsi="Times New Roman" w:cs="Times New Roman"/>
          <w:sz w:val="24"/>
          <w:szCs w:val="24"/>
          <w:lang w:val="es-ES_tradnl"/>
        </w:rPr>
      </w:pPr>
    </w:p>
    <w:p w:rsidR="004042BE"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Ponce &amp; Holguín (2014) efectuaron el estudio</w:t>
      </w:r>
      <w:r w:rsidR="00863635" w:rsidRPr="00875EF9">
        <w:rPr>
          <w:rFonts w:ascii="Times New Roman" w:hAnsi="Times New Roman" w:cs="Times New Roman"/>
          <w:sz w:val="24"/>
          <w:szCs w:val="24"/>
          <w:lang w:val="es-ES_tradnl"/>
        </w:rPr>
        <w:t xml:space="preserve"> de tipo descriptivo</w:t>
      </w:r>
      <w:r w:rsidR="00253F83" w:rsidRPr="00875EF9">
        <w:rPr>
          <w:rFonts w:ascii="Times New Roman" w:hAnsi="Times New Roman" w:cs="Times New Roman"/>
          <w:sz w:val="24"/>
          <w:szCs w:val="24"/>
          <w:lang w:val="es-ES_tradnl"/>
        </w:rPr>
        <w:t xml:space="preserve"> cuyo objetivo fue establecer los nive</w:t>
      </w:r>
      <w:r w:rsidR="001B7D56" w:rsidRPr="00875EF9">
        <w:rPr>
          <w:rFonts w:ascii="Times New Roman" w:hAnsi="Times New Roman" w:cs="Times New Roman"/>
          <w:sz w:val="24"/>
          <w:szCs w:val="24"/>
          <w:lang w:val="es-ES_tradnl"/>
        </w:rPr>
        <w:t>les de comprensión lectora en estudiantes</w:t>
      </w:r>
      <w:r w:rsidR="00C9092E" w:rsidRPr="00875EF9">
        <w:rPr>
          <w:rFonts w:ascii="Times New Roman" w:hAnsi="Times New Roman" w:cs="Times New Roman"/>
          <w:sz w:val="24"/>
          <w:szCs w:val="24"/>
          <w:lang w:val="es-ES_tradnl"/>
        </w:rPr>
        <w:t xml:space="preserve"> de 2° grado de primaria en una institución educativa estatal. </w:t>
      </w:r>
      <w:r w:rsidR="00863635" w:rsidRPr="00875EF9">
        <w:rPr>
          <w:rFonts w:ascii="Times New Roman" w:hAnsi="Times New Roman" w:cs="Times New Roman"/>
          <w:sz w:val="24"/>
          <w:szCs w:val="24"/>
          <w:lang w:val="es-ES_tradnl"/>
        </w:rPr>
        <w:t xml:space="preserve">La muestra fue probabilística de 102 estudiantes que promediaban en 7.4 </w:t>
      </w:r>
      <w:r w:rsidR="001560E7" w:rsidRPr="00875EF9">
        <w:rPr>
          <w:rFonts w:ascii="Times New Roman" w:hAnsi="Times New Roman" w:cs="Times New Roman"/>
          <w:sz w:val="24"/>
          <w:szCs w:val="24"/>
          <w:lang w:val="es-ES_tradnl"/>
        </w:rPr>
        <w:t>años</w:t>
      </w:r>
      <w:r w:rsidR="002A66A3" w:rsidRPr="00875EF9">
        <w:rPr>
          <w:rFonts w:ascii="Times New Roman" w:hAnsi="Times New Roman" w:cs="Times New Roman"/>
          <w:sz w:val="24"/>
          <w:szCs w:val="24"/>
          <w:lang w:val="es-ES_tradnl"/>
        </w:rPr>
        <w:t>. S</w:t>
      </w:r>
      <w:r w:rsidR="00C9092E" w:rsidRPr="00875EF9">
        <w:rPr>
          <w:rFonts w:ascii="Times New Roman" w:hAnsi="Times New Roman" w:cs="Times New Roman"/>
          <w:sz w:val="24"/>
          <w:szCs w:val="24"/>
          <w:lang w:val="es-ES_tradnl"/>
        </w:rPr>
        <w:t>e diseñó</w:t>
      </w:r>
      <w:r w:rsidR="002A66A3" w:rsidRPr="00875EF9">
        <w:rPr>
          <w:rFonts w:ascii="Times New Roman" w:hAnsi="Times New Roman" w:cs="Times New Roman"/>
          <w:sz w:val="24"/>
          <w:szCs w:val="24"/>
          <w:lang w:val="es-ES_tradnl"/>
        </w:rPr>
        <w:t xml:space="preserve"> el</w:t>
      </w:r>
      <w:r w:rsidR="00253F83" w:rsidRPr="00875EF9">
        <w:rPr>
          <w:rFonts w:ascii="Times New Roman" w:hAnsi="Times New Roman" w:cs="Times New Roman"/>
          <w:sz w:val="24"/>
          <w:szCs w:val="24"/>
          <w:lang w:val="es-ES_tradnl"/>
        </w:rPr>
        <w:t xml:space="preserve"> instrumento: Prueba de Comprensión Lectora por</w:t>
      </w:r>
      <w:r w:rsidR="00C9092E" w:rsidRPr="00875EF9">
        <w:rPr>
          <w:rFonts w:ascii="Times New Roman" w:hAnsi="Times New Roman" w:cs="Times New Roman"/>
          <w:sz w:val="24"/>
          <w:szCs w:val="24"/>
          <w:lang w:val="es-ES_tradnl"/>
        </w:rPr>
        <w:t xml:space="preserve"> Niveles,</w:t>
      </w:r>
      <w:r w:rsidR="005C3820" w:rsidRPr="00875EF9">
        <w:rPr>
          <w:rFonts w:ascii="Times New Roman" w:hAnsi="Times New Roman" w:cs="Times New Roman"/>
          <w:sz w:val="24"/>
          <w:szCs w:val="24"/>
          <w:lang w:val="es-ES_tradnl"/>
        </w:rPr>
        <w:t xml:space="preserve"> propuesta por Sánchez; Romero; Romero y Arriola (2007) y Barrett (en Calsín, 2006), evalúa</w:t>
      </w:r>
      <w:r w:rsidR="00253F83" w:rsidRPr="00875EF9">
        <w:rPr>
          <w:rFonts w:ascii="Times New Roman" w:hAnsi="Times New Roman" w:cs="Times New Roman"/>
          <w:sz w:val="24"/>
          <w:szCs w:val="24"/>
          <w:lang w:val="es-ES_tradnl"/>
        </w:rPr>
        <w:t xml:space="preserve"> los </w:t>
      </w:r>
      <w:r w:rsidR="00726630" w:rsidRPr="00875EF9">
        <w:rPr>
          <w:rFonts w:ascii="Times New Roman" w:hAnsi="Times New Roman" w:cs="Times New Roman"/>
          <w:sz w:val="24"/>
          <w:szCs w:val="24"/>
          <w:lang w:val="es-ES_tradnl"/>
        </w:rPr>
        <w:t>niveles literales</w:t>
      </w:r>
      <w:r w:rsidR="005C3820" w:rsidRPr="00875EF9">
        <w:rPr>
          <w:rFonts w:ascii="Times New Roman" w:hAnsi="Times New Roman" w:cs="Times New Roman"/>
          <w:sz w:val="24"/>
          <w:szCs w:val="24"/>
          <w:lang w:val="es-ES_tradnl"/>
        </w:rPr>
        <w:t xml:space="preserve">, </w:t>
      </w:r>
      <w:r w:rsidR="00726630" w:rsidRPr="00875EF9">
        <w:rPr>
          <w:rFonts w:ascii="Times New Roman" w:hAnsi="Times New Roman" w:cs="Times New Roman"/>
          <w:sz w:val="24"/>
          <w:szCs w:val="24"/>
          <w:lang w:val="es-ES_tradnl"/>
        </w:rPr>
        <w:t>re organizativo</w:t>
      </w:r>
      <w:r w:rsidR="005C3820" w:rsidRPr="00875EF9">
        <w:rPr>
          <w:rFonts w:ascii="Times New Roman" w:hAnsi="Times New Roman" w:cs="Times New Roman"/>
          <w:sz w:val="24"/>
          <w:szCs w:val="24"/>
          <w:lang w:val="es-ES_tradnl"/>
        </w:rPr>
        <w:t xml:space="preserve"> e inferencial</w:t>
      </w:r>
      <w:r w:rsidR="00253F83" w:rsidRPr="00875EF9">
        <w:rPr>
          <w:rFonts w:ascii="Times New Roman" w:hAnsi="Times New Roman" w:cs="Times New Roman"/>
          <w:sz w:val="24"/>
          <w:szCs w:val="24"/>
          <w:lang w:val="es-ES_tradnl"/>
        </w:rPr>
        <w:t xml:space="preserve">. </w:t>
      </w:r>
      <w:r w:rsidR="005C3820" w:rsidRPr="00875EF9">
        <w:rPr>
          <w:rFonts w:ascii="Times New Roman" w:hAnsi="Times New Roman" w:cs="Times New Roman"/>
          <w:sz w:val="24"/>
          <w:szCs w:val="24"/>
          <w:lang w:val="es-ES_tradnl"/>
        </w:rPr>
        <w:t xml:space="preserve">Su índice de confiabilidad es de 0.85. Los resultados más significativos en la muestra se relacionan con el área de comprensión literal y </w:t>
      </w:r>
      <w:r w:rsidR="00726630" w:rsidRPr="00875EF9">
        <w:rPr>
          <w:rFonts w:ascii="Times New Roman" w:hAnsi="Times New Roman" w:cs="Times New Roman"/>
          <w:sz w:val="24"/>
          <w:szCs w:val="24"/>
          <w:lang w:val="es-ES_tradnl"/>
        </w:rPr>
        <w:t>re organizativa</w:t>
      </w:r>
      <w:r w:rsidR="005C3820" w:rsidRPr="00875EF9">
        <w:rPr>
          <w:rFonts w:ascii="Times New Roman" w:hAnsi="Times New Roman" w:cs="Times New Roman"/>
          <w:sz w:val="24"/>
          <w:szCs w:val="24"/>
          <w:lang w:val="es-ES_tradnl"/>
        </w:rPr>
        <w:t xml:space="preserve"> en donde se obtiene un nivel alto</w:t>
      </w:r>
      <w:r w:rsidR="00C261E6" w:rsidRPr="00875EF9">
        <w:rPr>
          <w:rFonts w:ascii="Times New Roman" w:hAnsi="Times New Roman" w:cs="Times New Roman"/>
          <w:sz w:val="24"/>
          <w:szCs w:val="24"/>
          <w:lang w:val="es-ES_tradnl"/>
        </w:rPr>
        <w:t>.</w:t>
      </w:r>
    </w:p>
    <w:p w:rsidR="00CB644E" w:rsidRPr="00875EF9" w:rsidRDefault="00CB644E"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Aliaga (2012) r</w:t>
      </w:r>
      <w:r w:rsidR="000D08F4" w:rsidRPr="00875EF9">
        <w:rPr>
          <w:rFonts w:ascii="Times New Roman" w:hAnsi="Times New Roman" w:cs="Times New Roman"/>
          <w:sz w:val="24"/>
          <w:szCs w:val="24"/>
          <w:lang w:val="es-ES_tradnl"/>
        </w:rPr>
        <w:t>ealizó el estudio cuya finalidad</w:t>
      </w:r>
      <w:r w:rsidR="00253F83" w:rsidRPr="00875EF9">
        <w:rPr>
          <w:rFonts w:ascii="Times New Roman" w:hAnsi="Times New Roman" w:cs="Times New Roman"/>
          <w:sz w:val="24"/>
          <w:szCs w:val="24"/>
          <w:lang w:val="es-ES_tradnl"/>
        </w:rPr>
        <w:t xml:space="preserve"> </w:t>
      </w:r>
      <w:r w:rsidR="00677C3B" w:rsidRPr="00875EF9">
        <w:rPr>
          <w:rFonts w:ascii="Times New Roman" w:hAnsi="Times New Roman" w:cs="Times New Roman"/>
          <w:sz w:val="24"/>
          <w:szCs w:val="24"/>
          <w:lang w:val="es-ES_tradnl"/>
        </w:rPr>
        <w:t xml:space="preserve">fue </w:t>
      </w:r>
      <w:r w:rsidR="000D08F4" w:rsidRPr="00875EF9">
        <w:rPr>
          <w:rFonts w:ascii="Times New Roman" w:hAnsi="Times New Roman" w:cs="Times New Roman"/>
          <w:sz w:val="24"/>
          <w:szCs w:val="24"/>
          <w:lang w:val="es-ES_tradnl"/>
        </w:rPr>
        <w:t xml:space="preserve">conocer la </w:t>
      </w:r>
      <w:r w:rsidR="00CC398B" w:rsidRPr="00875EF9">
        <w:rPr>
          <w:rFonts w:ascii="Times New Roman" w:hAnsi="Times New Roman" w:cs="Times New Roman"/>
          <w:sz w:val="24"/>
          <w:szCs w:val="24"/>
          <w:lang w:val="es-ES_tradnl"/>
        </w:rPr>
        <w:t>relación entre</w:t>
      </w:r>
      <w:r w:rsidR="00253F83" w:rsidRPr="00875EF9">
        <w:rPr>
          <w:rFonts w:ascii="Times New Roman" w:hAnsi="Times New Roman" w:cs="Times New Roman"/>
          <w:sz w:val="24"/>
          <w:szCs w:val="24"/>
          <w:lang w:val="es-ES_tradnl"/>
        </w:rPr>
        <w:t xml:space="preserve"> la comprensión lectora y el rendimiento académico en el</w:t>
      </w:r>
      <w:r w:rsidR="000D08F4" w:rsidRPr="00875EF9">
        <w:rPr>
          <w:rFonts w:ascii="Times New Roman" w:hAnsi="Times New Roman" w:cs="Times New Roman"/>
          <w:sz w:val="24"/>
          <w:szCs w:val="24"/>
          <w:lang w:val="es-ES_tradnl"/>
        </w:rPr>
        <w:t xml:space="preserve"> á</w:t>
      </w:r>
      <w:r w:rsidR="00677C3B" w:rsidRPr="00875EF9">
        <w:rPr>
          <w:rFonts w:ascii="Times New Roman" w:hAnsi="Times New Roman" w:cs="Times New Roman"/>
          <w:sz w:val="24"/>
          <w:szCs w:val="24"/>
          <w:lang w:val="es-ES_tradnl"/>
        </w:rPr>
        <w:t>rea de Comunicación</w:t>
      </w:r>
      <w:r w:rsidR="000D08F4" w:rsidRPr="00875EF9">
        <w:rPr>
          <w:rFonts w:ascii="Times New Roman" w:hAnsi="Times New Roman" w:cs="Times New Roman"/>
          <w:sz w:val="24"/>
          <w:szCs w:val="24"/>
          <w:lang w:val="es-ES_tradnl"/>
        </w:rPr>
        <w:t xml:space="preserve"> en una institución educativa de Ventanilla.</w:t>
      </w:r>
      <w:r w:rsidR="00677C3B" w:rsidRPr="00875EF9">
        <w:rPr>
          <w:rFonts w:ascii="Times New Roman" w:hAnsi="Times New Roman" w:cs="Times New Roman"/>
          <w:sz w:val="24"/>
          <w:szCs w:val="24"/>
          <w:lang w:val="es-ES_tradnl"/>
        </w:rPr>
        <w:t xml:space="preserve"> </w:t>
      </w:r>
      <w:r w:rsidR="000D08F4" w:rsidRPr="00875EF9">
        <w:rPr>
          <w:rFonts w:ascii="Times New Roman" w:hAnsi="Times New Roman" w:cs="Times New Roman"/>
          <w:sz w:val="24"/>
          <w:szCs w:val="24"/>
          <w:lang w:val="es-ES_tradnl"/>
        </w:rPr>
        <w:t>La muestra estuvo conformada por 60</w:t>
      </w:r>
      <w:r w:rsidR="00435539" w:rsidRPr="00875EF9">
        <w:rPr>
          <w:rFonts w:ascii="Times New Roman" w:hAnsi="Times New Roman" w:cs="Times New Roman"/>
          <w:sz w:val="24"/>
          <w:szCs w:val="24"/>
          <w:lang w:val="es-ES_tradnl"/>
        </w:rPr>
        <w:t xml:space="preserve"> estudiantes</w:t>
      </w:r>
      <w:r w:rsidR="00253F83" w:rsidRPr="00875EF9">
        <w:rPr>
          <w:rFonts w:ascii="Times New Roman" w:hAnsi="Times New Roman" w:cs="Times New Roman"/>
          <w:sz w:val="24"/>
          <w:szCs w:val="24"/>
          <w:lang w:val="es-ES_tradnl"/>
        </w:rPr>
        <w:t xml:space="preserve"> </w:t>
      </w:r>
      <w:r w:rsidR="000D08F4" w:rsidRPr="00875EF9">
        <w:rPr>
          <w:rFonts w:ascii="Times New Roman" w:hAnsi="Times New Roman" w:cs="Times New Roman"/>
          <w:sz w:val="24"/>
          <w:szCs w:val="24"/>
          <w:lang w:val="es-ES_tradnl"/>
        </w:rPr>
        <w:t xml:space="preserve">de 7 y 8 años (28 varones y 32 mujeres) </w:t>
      </w:r>
      <w:r w:rsidR="00253F83" w:rsidRPr="00875EF9">
        <w:rPr>
          <w:rFonts w:ascii="Times New Roman" w:hAnsi="Times New Roman" w:cs="Times New Roman"/>
          <w:sz w:val="24"/>
          <w:szCs w:val="24"/>
          <w:lang w:val="es-ES_tradnl"/>
        </w:rPr>
        <w:t xml:space="preserve">del segundo grado de </w:t>
      </w:r>
      <w:r w:rsidR="000D08F4" w:rsidRPr="00875EF9">
        <w:rPr>
          <w:rFonts w:ascii="Times New Roman" w:hAnsi="Times New Roman" w:cs="Times New Roman"/>
          <w:sz w:val="24"/>
          <w:szCs w:val="24"/>
          <w:lang w:val="es-ES_tradnl"/>
        </w:rPr>
        <w:t>primaria. Para la evaluación de las variables</w:t>
      </w:r>
      <w:r w:rsidR="00253F83" w:rsidRPr="00875EF9">
        <w:rPr>
          <w:rFonts w:ascii="Times New Roman" w:hAnsi="Times New Roman" w:cs="Times New Roman"/>
          <w:sz w:val="24"/>
          <w:szCs w:val="24"/>
          <w:lang w:val="es-ES_tradnl"/>
        </w:rPr>
        <w:t xml:space="preserve"> </w:t>
      </w:r>
      <w:r w:rsidR="000D08F4" w:rsidRPr="00875EF9">
        <w:rPr>
          <w:rFonts w:ascii="Times New Roman" w:hAnsi="Times New Roman" w:cs="Times New Roman"/>
          <w:sz w:val="24"/>
          <w:szCs w:val="24"/>
          <w:lang w:val="es-ES_tradnl"/>
        </w:rPr>
        <w:t>se emplearon</w:t>
      </w:r>
      <w:r w:rsidR="00253F83" w:rsidRPr="00875EF9">
        <w:rPr>
          <w:rFonts w:ascii="Times New Roman" w:hAnsi="Times New Roman" w:cs="Times New Roman"/>
          <w:sz w:val="24"/>
          <w:szCs w:val="24"/>
          <w:lang w:val="es-ES_tradnl"/>
        </w:rPr>
        <w:t xml:space="preserve"> la Prueba de Aplicación de la Comprensión Lectora 2 de Gloria Catalá (2005)</w:t>
      </w:r>
      <w:r w:rsidR="000D08F4" w:rsidRPr="00875EF9">
        <w:rPr>
          <w:rFonts w:ascii="Times New Roman" w:hAnsi="Times New Roman" w:cs="Times New Roman"/>
          <w:sz w:val="24"/>
          <w:szCs w:val="24"/>
          <w:lang w:val="es-ES_tradnl"/>
        </w:rPr>
        <w:t>, y los promedios finales del área de comunicación</w:t>
      </w:r>
      <w:r w:rsidR="00253F83" w:rsidRPr="00875EF9">
        <w:rPr>
          <w:rFonts w:ascii="Times New Roman" w:hAnsi="Times New Roman" w:cs="Times New Roman"/>
          <w:sz w:val="24"/>
          <w:szCs w:val="24"/>
          <w:lang w:val="es-ES_tradnl"/>
        </w:rPr>
        <w:t>. Se utilizó el coeficiente de correlación</w:t>
      </w:r>
      <w:r w:rsidR="000D08F4" w:rsidRPr="00875EF9">
        <w:rPr>
          <w:rFonts w:ascii="Times New Roman" w:hAnsi="Times New Roman" w:cs="Times New Roman"/>
          <w:sz w:val="24"/>
          <w:szCs w:val="24"/>
          <w:lang w:val="es-ES_tradnl"/>
        </w:rPr>
        <w:t xml:space="preserve"> de Spearman, que demuestra</w:t>
      </w:r>
      <w:r w:rsidR="00253F83" w:rsidRPr="00875EF9">
        <w:rPr>
          <w:rFonts w:ascii="Times New Roman" w:hAnsi="Times New Roman" w:cs="Times New Roman"/>
          <w:sz w:val="24"/>
          <w:szCs w:val="24"/>
          <w:lang w:val="es-ES_tradnl"/>
        </w:rPr>
        <w:t xml:space="preserve"> una relación positiva significativa (r = 0.662**) entre ambas varia</w:t>
      </w:r>
      <w:r w:rsidR="00677C3B" w:rsidRPr="00875EF9">
        <w:rPr>
          <w:rFonts w:ascii="Times New Roman" w:hAnsi="Times New Roman" w:cs="Times New Roman"/>
          <w:sz w:val="24"/>
          <w:szCs w:val="24"/>
          <w:lang w:val="es-ES_tradnl"/>
        </w:rPr>
        <w:t>bles, enfatizando</w:t>
      </w:r>
      <w:r w:rsidR="00435539" w:rsidRPr="00875EF9">
        <w:rPr>
          <w:rFonts w:ascii="Times New Roman" w:hAnsi="Times New Roman" w:cs="Times New Roman"/>
          <w:sz w:val="24"/>
          <w:szCs w:val="24"/>
          <w:lang w:val="es-ES_tradnl"/>
        </w:rPr>
        <w:t xml:space="preserve"> que los estudiantes</w:t>
      </w:r>
      <w:r w:rsidR="00253F83" w:rsidRPr="00875EF9">
        <w:rPr>
          <w:rFonts w:ascii="Times New Roman" w:hAnsi="Times New Roman" w:cs="Times New Roman"/>
          <w:sz w:val="24"/>
          <w:szCs w:val="24"/>
          <w:lang w:val="es-ES_tradnl"/>
        </w:rPr>
        <w:t xml:space="preserve"> tienen buen nivel en la comprensión literal </w:t>
      </w:r>
      <w:r w:rsidR="00435539" w:rsidRPr="00875EF9">
        <w:rPr>
          <w:rFonts w:ascii="Times New Roman" w:hAnsi="Times New Roman" w:cs="Times New Roman"/>
          <w:sz w:val="24"/>
          <w:szCs w:val="24"/>
          <w:lang w:val="es-ES_tradnl"/>
        </w:rPr>
        <w:t xml:space="preserve">y </w:t>
      </w:r>
      <w:r w:rsidR="00726630" w:rsidRPr="00875EF9">
        <w:rPr>
          <w:rFonts w:ascii="Times New Roman" w:hAnsi="Times New Roman" w:cs="Times New Roman"/>
          <w:sz w:val="24"/>
          <w:szCs w:val="24"/>
          <w:lang w:val="es-ES_tradnl"/>
        </w:rPr>
        <w:t>re organizativa</w:t>
      </w:r>
      <w:r w:rsidR="00435539" w:rsidRPr="00875EF9">
        <w:rPr>
          <w:rFonts w:ascii="Times New Roman" w:hAnsi="Times New Roman" w:cs="Times New Roman"/>
          <w:sz w:val="24"/>
          <w:szCs w:val="24"/>
          <w:lang w:val="es-ES_tradnl"/>
        </w:rPr>
        <w:t xml:space="preserve"> y un nivel bajo</w:t>
      </w:r>
      <w:r w:rsidR="00253F83" w:rsidRPr="00875EF9">
        <w:rPr>
          <w:rFonts w:ascii="Times New Roman" w:hAnsi="Times New Roman" w:cs="Times New Roman"/>
          <w:sz w:val="24"/>
          <w:szCs w:val="24"/>
          <w:lang w:val="es-ES_tradnl"/>
        </w:rPr>
        <w:t xml:space="preserve"> en la comprensión inferencial y crítico.</w:t>
      </w:r>
    </w:p>
    <w:p w:rsidR="005C3C75" w:rsidRPr="00875EF9" w:rsidRDefault="005C3C75"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D50ADF" w:rsidRPr="00875EF9">
        <w:rPr>
          <w:rFonts w:ascii="Times New Roman" w:hAnsi="Times New Roman" w:cs="Times New Roman"/>
          <w:sz w:val="24"/>
          <w:szCs w:val="24"/>
          <w:lang w:val="es-ES_tradnl"/>
        </w:rPr>
        <w:t xml:space="preserve">Guillén (2012) </w:t>
      </w:r>
      <w:r w:rsidR="005D2C9E" w:rsidRPr="00875EF9">
        <w:rPr>
          <w:rFonts w:ascii="Times New Roman" w:hAnsi="Times New Roman" w:cs="Times New Roman"/>
          <w:sz w:val="24"/>
          <w:szCs w:val="24"/>
          <w:lang w:val="es-ES_tradnl"/>
        </w:rPr>
        <w:t xml:space="preserve">utilizando el diseño descriptivo correlacional, </w:t>
      </w:r>
      <w:r w:rsidR="00844EA5" w:rsidRPr="00875EF9">
        <w:rPr>
          <w:rFonts w:ascii="Times New Roman" w:hAnsi="Times New Roman" w:cs="Times New Roman"/>
          <w:sz w:val="24"/>
          <w:szCs w:val="24"/>
          <w:lang w:val="es-ES_tradnl"/>
        </w:rPr>
        <w:t xml:space="preserve">en una muestra de 140 estudiantes de quinto grado de primaria de una institución educativa policial del Callao, </w:t>
      </w:r>
      <w:r w:rsidR="00D50ADF" w:rsidRPr="00875EF9">
        <w:rPr>
          <w:rFonts w:ascii="Times New Roman" w:hAnsi="Times New Roman" w:cs="Times New Roman"/>
          <w:sz w:val="24"/>
          <w:szCs w:val="24"/>
          <w:lang w:val="es-ES_tradnl"/>
        </w:rPr>
        <w:t>estudio</w:t>
      </w:r>
      <w:r w:rsidR="00253F83" w:rsidRPr="00875EF9">
        <w:rPr>
          <w:rFonts w:ascii="Times New Roman" w:hAnsi="Times New Roman" w:cs="Times New Roman"/>
          <w:sz w:val="24"/>
          <w:szCs w:val="24"/>
          <w:lang w:val="es-ES_tradnl"/>
        </w:rPr>
        <w:t xml:space="preserve"> la relación entre la comprensión lectora y el rendimiento académico</w:t>
      </w:r>
      <w:r w:rsidR="005D2C9E" w:rsidRPr="00875EF9">
        <w:rPr>
          <w:rFonts w:ascii="Times New Roman" w:hAnsi="Times New Roman" w:cs="Times New Roman"/>
          <w:sz w:val="24"/>
          <w:szCs w:val="24"/>
          <w:lang w:val="es-ES_tradnl"/>
        </w:rPr>
        <w:t>.</w:t>
      </w:r>
      <w:r w:rsidR="00844EA5" w:rsidRPr="00875EF9">
        <w:rPr>
          <w:rFonts w:ascii="Times New Roman" w:hAnsi="Times New Roman" w:cs="Times New Roman"/>
          <w:sz w:val="24"/>
          <w:szCs w:val="24"/>
          <w:lang w:val="es-ES_tradnl"/>
        </w:rPr>
        <w:t xml:space="preserve"> Los instrumentos empleados </w:t>
      </w:r>
      <w:r w:rsidR="00CC398B" w:rsidRPr="00875EF9">
        <w:rPr>
          <w:rFonts w:ascii="Times New Roman" w:hAnsi="Times New Roman" w:cs="Times New Roman"/>
          <w:sz w:val="24"/>
          <w:szCs w:val="24"/>
          <w:lang w:val="es-ES_tradnl"/>
        </w:rPr>
        <w:t>para evaluar</w:t>
      </w:r>
      <w:r w:rsidR="00345570" w:rsidRPr="00875EF9">
        <w:rPr>
          <w:rFonts w:ascii="Times New Roman" w:hAnsi="Times New Roman" w:cs="Times New Roman"/>
          <w:sz w:val="24"/>
          <w:szCs w:val="24"/>
          <w:lang w:val="es-ES_tradnl"/>
        </w:rPr>
        <w:t xml:space="preserve"> ambas variables</w:t>
      </w:r>
      <w:r w:rsidR="00CC398B" w:rsidRPr="00875EF9">
        <w:rPr>
          <w:rFonts w:ascii="Times New Roman" w:hAnsi="Times New Roman" w:cs="Times New Roman"/>
          <w:sz w:val="24"/>
          <w:szCs w:val="24"/>
          <w:lang w:val="es-ES_tradnl"/>
        </w:rPr>
        <w:t xml:space="preserve">: </w:t>
      </w:r>
      <w:r w:rsidR="00345570" w:rsidRPr="00875EF9">
        <w:rPr>
          <w:rFonts w:ascii="Times New Roman" w:hAnsi="Times New Roman" w:cs="Times New Roman"/>
          <w:sz w:val="24"/>
          <w:szCs w:val="24"/>
          <w:lang w:val="es-ES_tradnl"/>
        </w:rPr>
        <w:t>se procedió a emplear</w:t>
      </w:r>
      <w:r w:rsidR="00253F83" w:rsidRPr="00875EF9">
        <w:rPr>
          <w:rFonts w:ascii="Times New Roman" w:hAnsi="Times New Roman" w:cs="Times New Roman"/>
          <w:sz w:val="24"/>
          <w:szCs w:val="24"/>
          <w:lang w:val="es-ES_tradnl"/>
        </w:rPr>
        <w:t xml:space="preserve"> la Prueba Comprensión Lectora de Complejidad </w:t>
      </w:r>
      <w:r w:rsidR="00345570" w:rsidRPr="00875EF9">
        <w:rPr>
          <w:rFonts w:ascii="Times New Roman" w:hAnsi="Times New Roman" w:cs="Times New Roman"/>
          <w:sz w:val="24"/>
          <w:szCs w:val="24"/>
          <w:lang w:val="es-ES_tradnl"/>
        </w:rPr>
        <w:t>Lingüística Progresiva (</w:t>
      </w:r>
      <w:r w:rsidR="00253F83" w:rsidRPr="00875EF9">
        <w:rPr>
          <w:rFonts w:ascii="Times New Roman" w:hAnsi="Times New Roman" w:cs="Times New Roman"/>
          <w:sz w:val="24"/>
          <w:szCs w:val="24"/>
          <w:lang w:val="es-ES_tradnl"/>
        </w:rPr>
        <w:t>formas paralelas</w:t>
      </w:r>
      <w:r w:rsidR="00345570" w:rsidRPr="00875EF9">
        <w:rPr>
          <w:rFonts w:ascii="Times New Roman" w:hAnsi="Times New Roman" w:cs="Times New Roman"/>
          <w:sz w:val="24"/>
          <w:szCs w:val="24"/>
          <w:lang w:val="es-ES_tradnl"/>
        </w:rPr>
        <w:t xml:space="preserve"> -</w:t>
      </w:r>
      <w:r w:rsidR="00844EA5" w:rsidRPr="00875EF9">
        <w:rPr>
          <w:rFonts w:ascii="Times New Roman" w:hAnsi="Times New Roman" w:cs="Times New Roman"/>
          <w:sz w:val="24"/>
          <w:szCs w:val="24"/>
          <w:lang w:val="es-ES_tradnl"/>
        </w:rPr>
        <w:t xml:space="preserve"> n</w:t>
      </w:r>
      <w:r w:rsidR="00253F83" w:rsidRPr="00875EF9">
        <w:rPr>
          <w:rFonts w:ascii="Times New Roman" w:hAnsi="Times New Roman" w:cs="Times New Roman"/>
          <w:sz w:val="24"/>
          <w:szCs w:val="24"/>
          <w:lang w:val="es-ES_tradnl"/>
        </w:rPr>
        <w:t>ivel 5</w:t>
      </w:r>
      <w:r w:rsidR="00345570" w:rsidRPr="00875EF9">
        <w:rPr>
          <w:rFonts w:ascii="Times New Roman" w:hAnsi="Times New Roman" w:cs="Times New Roman"/>
          <w:sz w:val="24"/>
          <w:szCs w:val="24"/>
          <w:lang w:val="es-ES_tradnl"/>
        </w:rPr>
        <w:t>)</w:t>
      </w:r>
      <w:r w:rsidR="00253F83" w:rsidRPr="00875EF9">
        <w:rPr>
          <w:rFonts w:ascii="Times New Roman" w:hAnsi="Times New Roman" w:cs="Times New Roman"/>
          <w:sz w:val="24"/>
          <w:szCs w:val="24"/>
          <w:lang w:val="es-ES_tradnl"/>
        </w:rPr>
        <w:t xml:space="preserve"> de All</w:t>
      </w:r>
      <w:r w:rsidR="00DE5F75" w:rsidRPr="00875EF9">
        <w:rPr>
          <w:rFonts w:ascii="Times New Roman" w:hAnsi="Times New Roman" w:cs="Times New Roman"/>
          <w:sz w:val="24"/>
          <w:szCs w:val="24"/>
          <w:lang w:val="es-ES_tradnl"/>
        </w:rPr>
        <w:t>ende, Condemarín y Milicic (1993</w:t>
      </w:r>
      <w:r w:rsidR="00253F83" w:rsidRPr="00875EF9">
        <w:rPr>
          <w:rFonts w:ascii="Times New Roman" w:hAnsi="Times New Roman" w:cs="Times New Roman"/>
          <w:sz w:val="24"/>
          <w:szCs w:val="24"/>
          <w:lang w:val="es-ES_tradnl"/>
        </w:rPr>
        <w:t>) adaptada</w:t>
      </w:r>
      <w:r w:rsidR="00345570" w:rsidRPr="00875EF9">
        <w:rPr>
          <w:rFonts w:ascii="Times New Roman" w:hAnsi="Times New Roman" w:cs="Times New Roman"/>
          <w:sz w:val="24"/>
          <w:szCs w:val="24"/>
          <w:lang w:val="es-ES_tradnl"/>
        </w:rPr>
        <w:t xml:space="preserve"> por Delgado (2005) y</w:t>
      </w:r>
      <w:r w:rsidR="00253F83" w:rsidRPr="00875EF9">
        <w:rPr>
          <w:rFonts w:ascii="Times New Roman" w:hAnsi="Times New Roman" w:cs="Times New Roman"/>
          <w:sz w:val="24"/>
          <w:szCs w:val="24"/>
          <w:lang w:val="es-ES_tradnl"/>
        </w:rPr>
        <w:t xml:space="preserve"> </w:t>
      </w:r>
      <w:r w:rsidR="00CC398B" w:rsidRPr="00875EF9">
        <w:rPr>
          <w:rFonts w:ascii="Times New Roman" w:hAnsi="Times New Roman" w:cs="Times New Roman"/>
          <w:spacing w:val="3"/>
          <w:sz w:val="24"/>
          <w:szCs w:val="24"/>
          <w:lang w:val="es-ES_tradnl"/>
        </w:rPr>
        <w:t xml:space="preserve">el </w:t>
      </w:r>
      <w:r w:rsidR="00CC398B" w:rsidRPr="00875EF9">
        <w:rPr>
          <w:rFonts w:ascii="Times New Roman" w:hAnsi="Times New Roman" w:cs="Times New Roman"/>
          <w:sz w:val="24"/>
          <w:szCs w:val="24"/>
          <w:lang w:val="es-ES_tradnl"/>
        </w:rPr>
        <w:t>Acta</w:t>
      </w:r>
      <w:r w:rsidR="00253F83" w:rsidRPr="00875EF9">
        <w:rPr>
          <w:rFonts w:ascii="Times New Roman" w:hAnsi="Times New Roman" w:cs="Times New Roman"/>
          <w:sz w:val="24"/>
          <w:szCs w:val="24"/>
          <w:lang w:val="es-ES_tradnl"/>
        </w:rPr>
        <w:t xml:space="preserve"> Final de Evaluación.</w:t>
      </w:r>
      <w:r w:rsidR="00696C6C" w:rsidRPr="00875EF9">
        <w:rPr>
          <w:rFonts w:ascii="Times New Roman" w:hAnsi="Times New Roman" w:cs="Times New Roman"/>
          <w:sz w:val="24"/>
          <w:szCs w:val="24"/>
          <w:lang w:val="es-ES_tradnl"/>
        </w:rPr>
        <w:t xml:space="preserve"> Se concluyó</w:t>
      </w:r>
      <w:r w:rsidR="00CD7E3E" w:rsidRPr="00875EF9">
        <w:rPr>
          <w:rFonts w:ascii="Times New Roman" w:hAnsi="Times New Roman" w:cs="Times New Roman"/>
          <w:sz w:val="24"/>
          <w:szCs w:val="24"/>
          <w:lang w:val="es-ES_tradnl"/>
        </w:rPr>
        <w:t xml:space="preserve"> que existe una relación positiva y significativa entre ambas variables.</w:t>
      </w:r>
    </w:p>
    <w:p w:rsidR="005C3C75" w:rsidRPr="00875EF9" w:rsidRDefault="005C3C75"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 xml:space="preserve">Alva (2012) realizó la investigación </w:t>
      </w:r>
      <w:r w:rsidR="00CD7E3E" w:rsidRPr="00875EF9">
        <w:rPr>
          <w:rFonts w:ascii="Times New Roman" w:hAnsi="Times New Roman" w:cs="Times New Roman"/>
          <w:sz w:val="24"/>
          <w:szCs w:val="24"/>
          <w:lang w:val="es-ES_tradnl"/>
        </w:rPr>
        <w:t xml:space="preserve">empleando el diseño descriptivo correlacional, en una muestra conformada por 75 estudiantes de segundo grado de una institución pública del Callao, con el objetivo de conocer </w:t>
      </w:r>
      <w:r w:rsidR="00253F83" w:rsidRPr="00875EF9">
        <w:rPr>
          <w:rFonts w:ascii="Times New Roman" w:hAnsi="Times New Roman" w:cs="Times New Roman"/>
          <w:sz w:val="24"/>
          <w:szCs w:val="24"/>
          <w:lang w:val="es-ES_tradnl"/>
        </w:rPr>
        <w:t xml:space="preserve">si existe relación entre la comprensión lectora y </w:t>
      </w:r>
      <w:r w:rsidR="00253F83" w:rsidRPr="00875EF9">
        <w:rPr>
          <w:rFonts w:ascii="Times New Roman" w:hAnsi="Times New Roman" w:cs="Times New Roman"/>
          <w:spacing w:val="3"/>
          <w:sz w:val="24"/>
          <w:szCs w:val="24"/>
          <w:lang w:val="es-ES_tradnl"/>
        </w:rPr>
        <w:t xml:space="preserve">el </w:t>
      </w:r>
      <w:r w:rsidR="00253F83" w:rsidRPr="00875EF9">
        <w:rPr>
          <w:rFonts w:ascii="Times New Roman" w:hAnsi="Times New Roman" w:cs="Times New Roman"/>
          <w:sz w:val="24"/>
          <w:szCs w:val="24"/>
          <w:lang w:val="es-ES_tradnl"/>
        </w:rPr>
        <w:t xml:space="preserve">rendimiento académico en las áreas de aprendizaje: </w:t>
      </w:r>
      <w:r w:rsidR="00CD7E3E" w:rsidRPr="00875EF9">
        <w:rPr>
          <w:rFonts w:ascii="Times New Roman" w:hAnsi="Times New Roman" w:cs="Times New Roman"/>
          <w:sz w:val="24"/>
          <w:szCs w:val="24"/>
          <w:lang w:val="es-ES_tradnl"/>
        </w:rPr>
        <w:t>ciencia y ambiente, lógico matemática, personal social, y religión.</w:t>
      </w:r>
      <w:r w:rsidR="00253F83" w:rsidRPr="00875EF9">
        <w:rPr>
          <w:rFonts w:ascii="Times New Roman" w:hAnsi="Times New Roman" w:cs="Times New Roman"/>
          <w:sz w:val="24"/>
          <w:szCs w:val="24"/>
          <w:lang w:val="es-ES_tradnl"/>
        </w:rPr>
        <w:t xml:space="preserve"> </w:t>
      </w:r>
      <w:r w:rsidR="00F93577" w:rsidRPr="00875EF9">
        <w:rPr>
          <w:rFonts w:ascii="Times New Roman" w:hAnsi="Times New Roman" w:cs="Times New Roman"/>
          <w:sz w:val="24"/>
          <w:szCs w:val="24"/>
          <w:lang w:val="es-ES_tradnl"/>
        </w:rPr>
        <w:t>Los</w:t>
      </w:r>
      <w:r w:rsidR="00253F83" w:rsidRPr="00875EF9">
        <w:rPr>
          <w:rFonts w:ascii="Times New Roman" w:hAnsi="Times New Roman" w:cs="Times New Roman"/>
          <w:sz w:val="24"/>
          <w:szCs w:val="24"/>
          <w:lang w:val="es-ES_tradnl"/>
        </w:rPr>
        <w:t xml:space="preserve"> instrumento</w:t>
      </w:r>
      <w:r w:rsidR="00F93577" w:rsidRPr="00875EF9">
        <w:rPr>
          <w:rFonts w:ascii="Times New Roman" w:hAnsi="Times New Roman" w:cs="Times New Roman"/>
          <w:sz w:val="24"/>
          <w:szCs w:val="24"/>
          <w:lang w:val="es-ES_tradnl"/>
        </w:rPr>
        <w:t>s</w:t>
      </w:r>
      <w:r w:rsidR="00253F83" w:rsidRPr="00875EF9">
        <w:rPr>
          <w:rFonts w:ascii="Times New Roman" w:hAnsi="Times New Roman" w:cs="Times New Roman"/>
          <w:sz w:val="24"/>
          <w:szCs w:val="24"/>
          <w:lang w:val="es-ES_tradnl"/>
        </w:rPr>
        <w:t xml:space="preserve"> utilizado</w:t>
      </w:r>
      <w:r w:rsidR="00F93577" w:rsidRPr="00875EF9">
        <w:rPr>
          <w:rFonts w:ascii="Times New Roman" w:hAnsi="Times New Roman" w:cs="Times New Roman"/>
          <w:sz w:val="24"/>
          <w:szCs w:val="24"/>
          <w:lang w:val="es-ES_tradnl"/>
        </w:rPr>
        <w:t>s</w:t>
      </w:r>
      <w:r w:rsidR="00253F83" w:rsidRPr="00875EF9">
        <w:rPr>
          <w:rFonts w:ascii="Times New Roman" w:hAnsi="Times New Roman" w:cs="Times New Roman"/>
          <w:sz w:val="24"/>
          <w:szCs w:val="24"/>
          <w:lang w:val="es-ES_tradnl"/>
        </w:rPr>
        <w:t xml:space="preserve"> fue</w:t>
      </w:r>
      <w:r w:rsidR="00F93577" w:rsidRPr="00875EF9">
        <w:rPr>
          <w:rFonts w:ascii="Times New Roman" w:hAnsi="Times New Roman" w:cs="Times New Roman"/>
          <w:sz w:val="24"/>
          <w:szCs w:val="24"/>
          <w:lang w:val="es-ES_tradnl"/>
        </w:rPr>
        <w:t>ron</w:t>
      </w:r>
      <w:r w:rsidR="00253F83" w:rsidRPr="00875EF9">
        <w:rPr>
          <w:rFonts w:ascii="Times New Roman" w:hAnsi="Times New Roman" w:cs="Times New Roman"/>
          <w:sz w:val="24"/>
          <w:szCs w:val="24"/>
          <w:lang w:val="es-ES_tradnl"/>
        </w:rPr>
        <w:t xml:space="preserve"> la Prueba de Comprensión Lectora de Compleji</w:t>
      </w:r>
      <w:r w:rsidR="00CD7E3E" w:rsidRPr="00875EF9">
        <w:rPr>
          <w:rFonts w:ascii="Times New Roman" w:hAnsi="Times New Roman" w:cs="Times New Roman"/>
          <w:sz w:val="24"/>
          <w:szCs w:val="24"/>
          <w:lang w:val="es-ES_tradnl"/>
        </w:rPr>
        <w:t xml:space="preserve">dad </w:t>
      </w:r>
      <w:r w:rsidR="000F559F" w:rsidRPr="00875EF9">
        <w:rPr>
          <w:rFonts w:ascii="Times New Roman" w:hAnsi="Times New Roman" w:cs="Times New Roman"/>
          <w:sz w:val="24"/>
          <w:szCs w:val="24"/>
          <w:lang w:val="es-ES_tradnl"/>
        </w:rPr>
        <w:t xml:space="preserve">             </w:t>
      </w:r>
      <w:r w:rsidR="00CD7E3E" w:rsidRPr="00875EF9">
        <w:rPr>
          <w:rFonts w:ascii="Times New Roman" w:hAnsi="Times New Roman" w:cs="Times New Roman"/>
          <w:sz w:val="24"/>
          <w:szCs w:val="24"/>
          <w:lang w:val="es-ES_tradnl"/>
        </w:rPr>
        <w:t>Lingüística Progresiva</w:t>
      </w:r>
      <w:r w:rsidR="00253F83" w:rsidRPr="00875EF9">
        <w:rPr>
          <w:rFonts w:ascii="Times New Roman" w:hAnsi="Times New Roman" w:cs="Times New Roman"/>
          <w:sz w:val="24"/>
          <w:szCs w:val="24"/>
          <w:lang w:val="es-ES_tradnl"/>
        </w:rPr>
        <w:t xml:space="preserve"> de Alliende, Condemarín y Milicic (199</w:t>
      </w:r>
      <w:r w:rsidR="00DE5F75" w:rsidRPr="00875EF9">
        <w:rPr>
          <w:rFonts w:ascii="Times New Roman" w:hAnsi="Times New Roman" w:cs="Times New Roman"/>
          <w:sz w:val="24"/>
          <w:szCs w:val="24"/>
          <w:lang w:val="es-ES_tradnl"/>
        </w:rPr>
        <w:t>3</w:t>
      </w:r>
      <w:r w:rsidR="00CC398B" w:rsidRPr="00875EF9">
        <w:rPr>
          <w:rFonts w:ascii="Times New Roman" w:hAnsi="Times New Roman" w:cs="Times New Roman"/>
          <w:sz w:val="24"/>
          <w:szCs w:val="24"/>
          <w:lang w:val="es-ES_tradnl"/>
        </w:rPr>
        <w:t>). Adaptado</w:t>
      </w:r>
      <w:r w:rsidR="00DE5F75" w:rsidRPr="00875EF9">
        <w:rPr>
          <w:rFonts w:ascii="Times New Roman" w:hAnsi="Times New Roman" w:cs="Times New Roman"/>
          <w:sz w:val="24"/>
          <w:szCs w:val="24"/>
          <w:lang w:val="es-ES_tradnl"/>
        </w:rPr>
        <w:t xml:space="preserve"> por</w:t>
      </w:r>
      <w:r w:rsidR="00CD7E3E" w:rsidRPr="00875EF9">
        <w:rPr>
          <w:rFonts w:ascii="Times New Roman" w:hAnsi="Times New Roman" w:cs="Times New Roman"/>
          <w:sz w:val="24"/>
          <w:szCs w:val="24"/>
          <w:lang w:val="es-ES_tradnl"/>
        </w:rPr>
        <w:t xml:space="preserve"> Delgado </w:t>
      </w:r>
      <w:r w:rsidR="00DE5F75" w:rsidRPr="00875EF9">
        <w:rPr>
          <w:rFonts w:ascii="Times New Roman" w:hAnsi="Times New Roman" w:cs="Times New Roman"/>
          <w:sz w:val="24"/>
          <w:szCs w:val="24"/>
          <w:lang w:val="es-ES_tradnl"/>
        </w:rPr>
        <w:t>(</w:t>
      </w:r>
      <w:r w:rsidR="00CD7E3E" w:rsidRPr="00875EF9">
        <w:rPr>
          <w:rFonts w:ascii="Times New Roman" w:hAnsi="Times New Roman" w:cs="Times New Roman"/>
          <w:sz w:val="24"/>
          <w:szCs w:val="24"/>
          <w:lang w:val="es-ES_tradnl"/>
        </w:rPr>
        <w:t>2005</w:t>
      </w:r>
      <w:r w:rsidR="00DE5F75" w:rsidRPr="00875EF9">
        <w:rPr>
          <w:rFonts w:ascii="Times New Roman" w:hAnsi="Times New Roman" w:cs="Times New Roman"/>
          <w:sz w:val="24"/>
          <w:szCs w:val="24"/>
          <w:lang w:val="es-ES_tradnl"/>
        </w:rPr>
        <w:t>)</w:t>
      </w:r>
      <w:r w:rsidR="00F93577" w:rsidRPr="00875EF9">
        <w:rPr>
          <w:rFonts w:ascii="Times New Roman" w:hAnsi="Times New Roman" w:cs="Times New Roman"/>
          <w:sz w:val="24"/>
          <w:szCs w:val="24"/>
          <w:lang w:val="es-ES_tradnl"/>
        </w:rPr>
        <w:t>, y</w:t>
      </w:r>
      <w:r w:rsidR="00253F83" w:rsidRPr="00875EF9">
        <w:rPr>
          <w:rFonts w:ascii="Times New Roman" w:hAnsi="Times New Roman" w:cs="Times New Roman"/>
          <w:sz w:val="24"/>
          <w:szCs w:val="24"/>
          <w:lang w:val="es-ES_tradnl"/>
        </w:rPr>
        <w:t xml:space="preserve"> las notas de las actas oficiales de evaluación de cada una de las áreas. </w:t>
      </w:r>
      <w:r w:rsidR="00797A3D" w:rsidRPr="00875EF9">
        <w:rPr>
          <w:rFonts w:ascii="Times New Roman" w:hAnsi="Times New Roman" w:cs="Times New Roman"/>
          <w:sz w:val="24"/>
          <w:szCs w:val="24"/>
          <w:lang w:val="es-ES_tradnl"/>
        </w:rPr>
        <w:t>Los resultados evidencian</w:t>
      </w:r>
      <w:r w:rsidR="00253F83" w:rsidRPr="00875EF9">
        <w:rPr>
          <w:rFonts w:ascii="Times New Roman" w:hAnsi="Times New Roman" w:cs="Times New Roman"/>
          <w:sz w:val="24"/>
          <w:szCs w:val="24"/>
          <w:lang w:val="es-ES_tradnl"/>
        </w:rPr>
        <w:t xml:space="preserve"> un coeficiente de correlación</w:t>
      </w:r>
      <w:r w:rsidR="00253F83" w:rsidRPr="00875EF9">
        <w:rPr>
          <w:rFonts w:ascii="Times New Roman" w:hAnsi="Times New Roman" w:cs="Times New Roman"/>
          <w:spacing w:val="28"/>
          <w:sz w:val="24"/>
          <w:szCs w:val="24"/>
          <w:lang w:val="es-ES_tradnl"/>
        </w:rPr>
        <w:t xml:space="preserve"> </w:t>
      </w:r>
      <w:r w:rsidR="00253F83" w:rsidRPr="00875EF9">
        <w:rPr>
          <w:rFonts w:ascii="Times New Roman" w:hAnsi="Times New Roman" w:cs="Times New Roman"/>
          <w:sz w:val="24"/>
          <w:szCs w:val="24"/>
          <w:lang w:val="es-ES_tradnl"/>
        </w:rPr>
        <w:t>significativa</w:t>
      </w:r>
      <w:r w:rsidR="00253F83" w:rsidRPr="00875EF9">
        <w:rPr>
          <w:rFonts w:ascii="Times New Roman" w:hAnsi="Times New Roman" w:cs="Times New Roman"/>
          <w:spacing w:val="28"/>
          <w:sz w:val="24"/>
          <w:szCs w:val="24"/>
          <w:lang w:val="es-ES_tradnl"/>
        </w:rPr>
        <w:t xml:space="preserve"> </w:t>
      </w:r>
      <w:r w:rsidR="00253F83" w:rsidRPr="00875EF9">
        <w:rPr>
          <w:rFonts w:ascii="Times New Roman" w:hAnsi="Times New Roman" w:cs="Times New Roman"/>
          <w:sz w:val="24"/>
          <w:szCs w:val="24"/>
          <w:lang w:val="es-ES_tradnl"/>
        </w:rPr>
        <w:t>baja</w:t>
      </w:r>
      <w:r w:rsidR="00253F83" w:rsidRPr="00875EF9">
        <w:rPr>
          <w:rFonts w:ascii="Times New Roman" w:hAnsi="Times New Roman" w:cs="Times New Roman"/>
          <w:spacing w:val="29"/>
          <w:sz w:val="24"/>
          <w:szCs w:val="24"/>
          <w:lang w:val="es-ES_tradnl"/>
        </w:rPr>
        <w:t xml:space="preserve"> </w:t>
      </w:r>
      <w:r w:rsidR="00253F83" w:rsidRPr="00875EF9">
        <w:rPr>
          <w:rFonts w:ascii="Times New Roman" w:hAnsi="Times New Roman" w:cs="Times New Roman"/>
          <w:sz w:val="24"/>
          <w:szCs w:val="24"/>
          <w:lang w:val="es-ES_tradnl"/>
        </w:rPr>
        <w:t>entre</w:t>
      </w:r>
      <w:r w:rsidR="00253F83" w:rsidRPr="00875EF9">
        <w:rPr>
          <w:rFonts w:ascii="Times New Roman" w:hAnsi="Times New Roman" w:cs="Times New Roman"/>
          <w:spacing w:val="28"/>
          <w:sz w:val="24"/>
          <w:szCs w:val="24"/>
          <w:lang w:val="es-ES_tradnl"/>
        </w:rPr>
        <w:t xml:space="preserve"> </w:t>
      </w:r>
      <w:r w:rsidR="00253F83" w:rsidRPr="00875EF9">
        <w:rPr>
          <w:rFonts w:ascii="Times New Roman" w:hAnsi="Times New Roman" w:cs="Times New Roman"/>
          <w:sz w:val="24"/>
          <w:szCs w:val="24"/>
          <w:lang w:val="es-ES_tradnl"/>
        </w:rPr>
        <w:t>la</w:t>
      </w:r>
      <w:r w:rsidR="00253F83" w:rsidRPr="00875EF9">
        <w:rPr>
          <w:rFonts w:ascii="Times New Roman" w:hAnsi="Times New Roman" w:cs="Times New Roman"/>
          <w:spacing w:val="28"/>
          <w:sz w:val="24"/>
          <w:szCs w:val="24"/>
          <w:lang w:val="es-ES_tradnl"/>
        </w:rPr>
        <w:t xml:space="preserve"> </w:t>
      </w:r>
      <w:r w:rsidR="00253F83" w:rsidRPr="00875EF9">
        <w:rPr>
          <w:rFonts w:ascii="Times New Roman" w:hAnsi="Times New Roman" w:cs="Times New Roman"/>
          <w:sz w:val="24"/>
          <w:szCs w:val="24"/>
          <w:lang w:val="es-ES_tradnl"/>
        </w:rPr>
        <w:t>comprensión</w:t>
      </w:r>
      <w:r w:rsidR="00253F83" w:rsidRPr="00875EF9">
        <w:rPr>
          <w:rFonts w:ascii="Times New Roman" w:hAnsi="Times New Roman" w:cs="Times New Roman"/>
          <w:spacing w:val="29"/>
          <w:sz w:val="24"/>
          <w:szCs w:val="24"/>
          <w:lang w:val="es-ES_tradnl"/>
        </w:rPr>
        <w:t xml:space="preserve"> </w:t>
      </w:r>
      <w:r w:rsidR="00253F83" w:rsidRPr="00875EF9">
        <w:rPr>
          <w:rFonts w:ascii="Times New Roman" w:hAnsi="Times New Roman" w:cs="Times New Roman"/>
          <w:sz w:val="24"/>
          <w:szCs w:val="24"/>
          <w:lang w:val="es-ES_tradnl"/>
        </w:rPr>
        <w:t>lectora</w:t>
      </w:r>
      <w:r w:rsidR="00253F83" w:rsidRPr="00875EF9">
        <w:rPr>
          <w:rFonts w:ascii="Times New Roman" w:hAnsi="Times New Roman" w:cs="Times New Roman"/>
          <w:spacing w:val="28"/>
          <w:sz w:val="24"/>
          <w:szCs w:val="24"/>
          <w:lang w:val="es-ES_tradnl"/>
        </w:rPr>
        <w:t xml:space="preserve"> </w:t>
      </w:r>
      <w:r w:rsidR="00253F83" w:rsidRPr="00875EF9">
        <w:rPr>
          <w:rFonts w:ascii="Times New Roman" w:hAnsi="Times New Roman" w:cs="Times New Roman"/>
          <w:sz w:val="24"/>
          <w:szCs w:val="24"/>
          <w:lang w:val="es-ES_tradnl"/>
        </w:rPr>
        <w:t>y</w:t>
      </w:r>
      <w:r w:rsidR="00253F83" w:rsidRPr="00875EF9">
        <w:rPr>
          <w:rFonts w:ascii="Times New Roman" w:hAnsi="Times New Roman" w:cs="Times New Roman"/>
          <w:spacing w:val="22"/>
          <w:sz w:val="24"/>
          <w:szCs w:val="24"/>
          <w:lang w:val="es-ES_tradnl"/>
        </w:rPr>
        <w:t xml:space="preserve"> </w:t>
      </w:r>
      <w:r w:rsidR="00253F83" w:rsidRPr="00875EF9">
        <w:rPr>
          <w:rFonts w:ascii="Times New Roman" w:hAnsi="Times New Roman" w:cs="Times New Roman"/>
          <w:sz w:val="24"/>
          <w:szCs w:val="24"/>
          <w:lang w:val="es-ES_tradnl"/>
        </w:rPr>
        <w:t>el</w:t>
      </w:r>
      <w:r w:rsidR="00797A3D" w:rsidRPr="00875EF9">
        <w:rPr>
          <w:rFonts w:ascii="Times New Roman" w:hAnsi="Times New Roman" w:cs="Times New Roman"/>
          <w:sz w:val="24"/>
          <w:szCs w:val="24"/>
          <w:lang w:val="es-ES_tradnl"/>
        </w:rPr>
        <w:t xml:space="preserve"> rendimiento académico general y por áreas.</w:t>
      </w:r>
    </w:p>
    <w:p w:rsidR="00797A3D" w:rsidRPr="00875EF9" w:rsidRDefault="00797A3D" w:rsidP="003C68B0">
      <w:pPr>
        <w:spacing w:line="480" w:lineRule="auto"/>
        <w:rPr>
          <w:rFonts w:ascii="Times New Roman" w:hAnsi="Times New Roman" w:cs="Times New Roman"/>
          <w:sz w:val="24"/>
          <w:szCs w:val="24"/>
          <w:lang w:val="es-ES_tradnl"/>
        </w:rPr>
      </w:pPr>
    </w:p>
    <w:p w:rsidR="00B841DC" w:rsidRPr="00875EF9" w:rsidRDefault="00253F83" w:rsidP="00031047">
      <w:pPr>
        <w:pStyle w:val="Ttulo2"/>
        <w:numPr>
          <w:ilvl w:val="0"/>
          <w:numId w:val="28"/>
        </w:numPr>
        <w:spacing w:line="480" w:lineRule="auto"/>
        <w:ind w:left="993" w:hanging="993"/>
        <w:rPr>
          <w:rFonts w:ascii="Times New Roman" w:hAnsi="Times New Roman" w:cs="Times New Roman"/>
          <w:i w:val="0"/>
          <w:sz w:val="24"/>
          <w:lang w:val="es-ES_tradnl"/>
        </w:rPr>
      </w:pPr>
      <w:bookmarkStart w:id="34" w:name="_TOC_250010"/>
      <w:bookmarkStart w:id="35" w:name="_Toc11770358"/>
      <w:r w:rsidRPr="00875EF9">
        <w:rPr>
          <w:rFonts w:ascii="Times New Roman" w:hAnsi="Times New Roman" w:cs="Times New Roman"/>
          <w:i w:val="0"/>
          <w:sz w:val="24"/>
          <w:lang w:val="es-ES_tradnl"/>
        </w:rPr>
        <w:t xml:space="preserve">Bases teórico-científicas del </w:t>
      </w:r>
      <w:bookmarkEnd w:id="34"/>
      <w:r w:rsidRPr="00875EF9">
        <w:rPr>
          <w:rFonts w:ascii="Times New Roman" w:hAnsi="Times New Roman" w:cs="Times New Roman"/>
          <w:i w:val="0"/>
          <w:sz w:val="24"/>
          <w:lang w:val="es-ES_tradnl"/>
        </w:rPr>
        <w:t>estudio</w:t>
      </w:r>
      <w:bookmarkEnd w:id="35"/>
    </w:p>
    <w:p w:rsidR="00B841DC" w:rsidRPr="00875EF9" w:rsidRDefault="00253F83" w:rsidP="00031047">
      <w:pPr>
        <w:pStyle w:val="Ttulo3"/>
        <w:numPr>
          <w:ilvl w:val="1"/>
          <w:numId w:val="28"/>
        </w:numPr>
        <w:spacing w:line="480" w:lineRule="auto"/>
        <w:ind w:left="993" w:hanging="993"/>
        <w:rPr>
          <w:rFonts w:ascii="Times New Roman" w:hAnsi="Times New Roman" w:cs="Times New Roman"/>
          <w:lang w:val="es-ES_tradnl"/>
        </w:rPr>
      </w:pPr>
      <w:bookmarkStart w:id="36" w:name="_TOC_250009"/>
      <w:bookmarkStart w:id="37" w:name="_Toc11770359"/>
      <w:r w:rsidRPr="00875EF9">
        <w:rPr>
          <w:rFonts w:ascii="Times New Roman" w:hAnsi="Times New Roman" w:cs="Times New Roman"/>
          <w:lang w:val="es-ES_tradnl"/>
        </w:rPr>
        <w:t xml:space="preserve">Lectura y comprensión de </w:t>
      </w:r>
      <w:bookmarkEnd w:id="36"/>
      <w:r w:rsidRPr="00875EF9">
        <w:rPr>
          <w:rFonts w:ascii="Times New Roman" w:hAnsi="Times New Roman" w:cs="Times New Roman"/>
          <w:lang w:val="es-ES_tradnl"/>
        </w:rPr>
        <w:t>lectura</w:t>
      </w:r>
      <w:bookmarkStart w:id="38" w:name="_TOC_250008"/>
      <w:bookmarkEnd w:id="37"/>
    </w:p>
    <w:p w:rsidR="005C3C75" w:rsidRPr="00875EF9"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39" w:name="_Toc11770360"/>
      <w:r w:rsidRPr="00875EF9">
        <w:rPr>
          <w:rFonts w:ascii="Times New Roman" w:hAnsi="Times New Roman" w:cs="Times New Roman"/>
          <w:b/>
          <w:i w:val="0"/>
          <w:color w:val="000000" w:themeColor="text1"/>
          <w:sz w:val="24"/>
          <w:lang w:val="es-ES_tradnl"/>
        </w:rPr>
        <w:t>Enfoques cognitivos de la</w:t>
      </w:r>
      <w:r w:rsidRPr="00875EF9">
        <w:rPr>
          <w:rFonts w:ascii="Times New Roman" w:hAnsi="Times New Roman" w:cs="Times New Roman"/>
          <w:b/>
          <w:i w:val="0"/>
          <w:color w:val="000000" w:themeColor="text1"/>
          <w:spacing w:val="1"/>
          <w:sz w:val="24"/>
          <w:lang w:val="es-ES_tradnl"/>
        </w:rPr>
        <w:t xml:space="preserve"> </w:t>
      </w:r>
      <w:bookmarkEnd w:id="38"/>
      <w:r w:rsidRPr="00875EF9">
        <w:rPr>
          <w:rFonts w:ascii="Times New Roman" w:hAnsi="Times New Roman" w:cs="Times New Roman"/>
          <w:b/>
          <w:i w:val="0"/>
          <w:color w:val="000000" w:themeColor="text1"/>
          <w:sz w:val="24"/>
          <w:lang w:val="es-ES_tradnl"/>
        </w:rPr>
        <w:t>lectura</w:t>
      </w:r>
      <w:bookmarkEnd w:id="39"/>
    </w:p>
    <w:p w:rsidR="005C3C75" w:rsidRPr="00875EF9" w:rsidRDefault="005C3C75" w:rsidP="003C68B0">
      <w:pPr>
        <w:spacing w:line="480" w:lineRule="auto"/>
        <w:rPr>
          <w:rFonts w:ascii="Times New Roman" w:hAnsi="Times New Roman" w:cs="Times New Roman"/>
          <w:b/>
          <w:sz w:val="24"/>
          <w:szCs w:val="24"/>
          <w:lang w:val="es-ES_tradnl"/>
        </w:rPr>
      </w:pPr>
    </w:p>
    <w:p w:rsidR="00F37B38" w:rsidRPr="00875EF9" w:rsidRDefault="004042BE" w:rsidP="00F37B38">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044A56" w:rsidRPr="00875EF9">
        <w:rPr>
          <w:rFonts w:ascii="Times New Roman" w:hAnsi="Times New Roman" w:cs="Times New Roman"/>
          <w:sz w:val="24"/>
          <w:szCs w:val="24"/>
          <w:lang w:val="es-ES_tradnl"/>
        </w:rPr>
        <w:t>El sustento</w:t>
      </w:r>
      <w:r w:rsidR="00253F83" w:rsidRPr="00875EF9">
        <w:rPr>
          <w:rFonts w:ascii="Times New Roman" w:hAnsi="Times New Roman" w:cs="Times New Roman"/>
          <w:sz w:val="24"/>
          <w:szCs w:val="24"/>
          <w:lang w:val="es-ES_tradnl"/>
        </w:rPr>
        <w:t xml:space="preserve"> teórico se presenta en los siguientes parámetros estrechamente interrelacionados y bajo un enfoque cognitivo.</w:t>
      </w:r>
      <w:bookmarkStart w:id="40" w:name="_TOC_250007"/>
      <w:bookmarkEnd w:id="40"/>
    </w:p>
    <w:p w:rsidR="00F37B38" w:rsidRPr="00875EF9" w:rsidRDefault="00F37B38" w:rsidP="00B841DC">
      <w:pPr>
        <w:spacing w:line="480" w:lineRule="auto"/>
        <w:rPr>
          <w:rFonts w:ascii="Times New Roman" w:hAnsi="Times New Roman" w:cs="Times New Roman"/>
          <w:sz w:val="24"/>
          <w:szCs w:val="24"/>
          <w:lang w:val="es-ES_tradnl"/>
        </w:rPr>
      </w:pPr>
    </w:p>
    <w:p w:rsidR="00F37B38" w:rsidRPr="00875EF9" w:rsidRDefault="00253F83" w:rsidP="00031047">
      <w:pPr>
        <w:pStyle w:val="Ttulo5"/>
        <w:numPr>
          <w:ilvl w:val="3"/>
          <w:numId w:val="28"/>
        </w:numPr>
        <w:spacing w:line="480" w:lineRule="auto"/>
        <w:ind w:left="993" w:hanging="1080"/>
        <w:rPr>
          <w:rFonts w:ascii="Times New Roman" w:hAnsi="Times New Roman" w:cs="Times New Roman"/>
          <w:b/>
          <w:color w:val="000000" w:themeColor="text1"/>
          <w:sz w:val="28"/>
          <w:szCs w:val="24"/>
          <w:lang w:val="es-ES_tradnl"/>
        </w:rPr>
      </w:pPr>
      <w:bookmarkStart w:id="41" w:name="_Toc11770361"/>
      <w:r w:rsidRPr="00875EF9">
        <w:rPr>
          <w:rFonts w:ascii="Times New Roman" w:hAnsi="Times New Roman" w:cs="Times New Roman"/>
          <w:b/>
          <w:color w:val="000000" w:themeColor="text1"/>
          <w:sz w:val="24"/>
          <w:lang w:val="es-ES_tradnl"/>
        </w:rPr>
        <w:t>El enfoque psicogenético de Piaget</w:t>
      </w:r>
      <w:bookmarkEnd w:id="41"/>
    </w:p>
    <w:p w:rsidR="00F37B38" w:rsidRPr="00F37B38" w:rsidRDefault="00F37B38" w:rsidP="00B841DC">
      <w:pPr>
        <w:spacing w:line="480" w:lineRule="auto"/>
        <w:rPr>
          <w:lang w:val="es-ES_tradnl"/>
        </w:rPr>
      </w:pPr>
    </w:p>
    <w:p w:rsidR="005C3C75" w:rsidRPr="005C1539" w:rsidRDefault="004042BE" w:rsidP="00F37B38">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Desde la teoría basado en las leyes naturales del desarrollo del pensamiento, donde “las interacciones del niño facilitan cambios estructurales en la manera de pensar sobre aquello que asimilan del ambiente” (Fogarty, 2011, p. 18), se considera que el niño dispone de una precoz capacidad para leer, </w:t>
      </w:r>
      <w:r w:rsidR="00A23150" w:rsidRPr="005C1539">
        <w:rPr>
          <w:rFonts w:ascii="Times New Roman" w:hAnsi="Times New Roman" w:cs="Times New Roman"/>
          <w:sz w:val="24"/>
          <w:szCs w:val="24"/>
          <w:lang w:val="es-ES_tradnl"/>
        </w:rPr>
        <w:t>y además se relaciona con un contexto</w:t>
      </w:r>
      <w:r w:rsidR="00253F83" w:rsidRPr="005C1539">
        <w:rPr>
          <w:rFonts w:ascii="Times New Roman" w:hAnsi="Times New Roman" w:cs="Times New Roman"/>
          <w:sz w:val="24"/>
          <w:szCs w:val="24"/>
          <w:lang w:val="es-ES_tradnl"/>
        </w:rPr>
        <w:t xml:space="preserve"> alfabetizado </w:t>
      </w:r>
      <w:r w:rsidR="00253F83" w:rsidRPr="005C1539">
        <w:rPr>
          <w:rFonts w:ascii="Times New Roman" w:hAnsi="Times New Roman" w:cs="Times New Roman"/>
          <w:spacing w:val="-3"/>
          <w:sz w:val="24"/>
          <w:szCs w:val="24"/>
          <w:lang w:val="es-ES_tradnl"/>
        </w:rPr>
        <w:t xml:space="preserve">y, </w:t>
      </w:r>
      <w:r w:rsidR="00253F83" w:rsidRPr="005C1539">
        <w:rPr>
          <w:rFonts w:ascii="Times New Roman" w:hAnsi="Times New Roman" w:cs="Times New Roman"/>
          <w:sz w:val="24"/>
          <w:szCs w:val="24"/>
          <w:lang w:val="es-ES_tradnl"/>
        </w:rPr>
        <w:t>en consecuencia, “elabora ideas propias al respecto y formula diversas hipótesis sobre ello (predicción)” (Azzerboni, 2012, p</w:t>
      </w:r>
      <w:r w:rsidR="00253F83" w:rsidRPr="005C1539">
        <w:rPr>
          <w:rFonts w:ascii="Times New Roman" w:hAnsi="Times New Roman" w:cs="Times New Roman"/>
          <w:spacing w:val="-17"/>
          <w:sz w:val="24"/>
          <w:szCs w:val="24"/>
          <w:lang w:val="es-ES_tradnl"/>
        </w:rPr>
        <w:t xml:space="preserve"> </w:t>
      </w:r>
      <w:r w:rsidR="00253F83" w:rsidRPr="005C1539">
        <w:rPr>
          <w:rFonts w:ascii="Times New Roman" w:hAnsi="Times New Roman" w:cs="Times New Roman"/>
          <w:sz w:val="24"/>
          <w:szCs w:val="24"/>
          <w:lang w:val="es-ES_tradnl"/>
        </w:rPr>
        <w:t>29)</w:t>
      </w:r>
      <w:r w:rsidR="007502EA">
        <w:rPr>
          <w:rFonts w:ascii="Times New Roman" w:hAnsi="Times New Roman" w:cs="Times New Roman"/>
          <w:sz w:val="24"/>
          <w:szCs w:val="24"/>
          <w:lang w:val="es-ES_tradnl"/>
        </w:rPr>
        <w:t>.</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Es así </w:t>
      </w:r>
      <w:r w:rsidR="00CC398B" w:rsidRPr="005C1539">
        <w:rPr>
          <w:rFonts w:ascii="Times New Roman" w:hAnsi="Times New Roman" w:cs="Times New Roman"/>
          <w:sz w:val="24"/>
          <w:szCs w:val="24"/>
          <w:lang w:val="es-ES_tradnl"/>
        </w:rPr>
        <w:t>que,</w:t>
      </w:r>
      <w:r w:rsidR="00253F83" w:rsidRPr="005C1539">
        <w:rPr>
          <w:rFonts w:ascii="Times New Roman" w:hAnsi="Times New Roman" w:cs="Times New Roman"/>
          <w:sz w:val="24"/>
          <w:szCs w:val="24"/>
          <w:lang w:val="es-ES_tradnl"/>
        </w:rPr>
        <w:t xml:space="preserve"> en el proceso lector, se entiende que el error forma parte del proceso constructivo del aprendizaje y marca una actividad inteligente, que viene a ser la característica del momento evolutivo en el que se encuentra el niño, e indica que “aún no ha podido considerar todos los datos que </w:t>
      </w:r>
      <w:r w:rsidR="00CC398B" w:rsidRPr="005C1539">
        <w:rPr>
          <w:rFonts w:ascii="Times New Roman" w:hAnsi="Times New Roman" w:cs="Times New Roman"/>
          <w:sz w:val="24"/>
          <w:szCs w:val="24"/>
          <w:lang w:val="es-ES_tradnl"/>
        </w:rPr>
        <w:t>hacen al</w:t>
      </w:r>
      <w:r w:rsidR="00253F83" w:rsidRPr="005C1539">
        <w:rPr>
          <w:rFonts w:ascii="Times New Roman" w:hAnsi="Times New Roman" w:cs="Times New Roman"/>
          <w:sz w:val="24"/>
          <w:szCs w:val="24"/>
          <w:lang w:val="es-ES_tradnl"/>
        </w:rPr>
        <w:t xml:space="preserve"> objeto de conocimiento de que se trata” (Azzerboni, 2012, p</w:t>
      </w:r>
      <w:r w:rsidR="00253F83" w:rsidRPr="005C1539">
        <w:rPr>
          <w:rFonts w:ascii="Times New Roman" w:hAnsi="Times New Roman" w:cs="Times New Roman"/>
          <w:spacing w:val="-21"/>
          <w:sz w:val="24"/>
          <w:szCs w:val="24"/>
          <w:lang w:val="es-ES_tradnl"/>
        </w:rPr>
        <w:t xml:space="preserve"> </w:t>
      </w:r>
      <w:r w:rsidR="00253F83" w:rsidRPr="005C1539">
        <w:rPr>
          <w:rFonts w:ascii="Times New Roman" w:hAnsi="Times New Roman" w:cs="Times New Roman"/>
          <w:sz w:val="24"/>
          <w:szCs w:val="24"/>
          <w:lang w:val="es-ES_tradnl"/>
        </w:rPr>
        <w:t>30).</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Esto implica, que los errores son portadores de reflexiones e ideas iniciadoras del proceso de aprendizaje lector, durante el cual, pone en juego sus esquemas de asimilación de la lengua escrita para poder avanzar hacia</w:t>
      </w:r>
      <w:r w:rsidR="00C94850"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procesos de reconstrucción de esos esquemas interpretativos. Pero, el niño no está solo, la actividad auto estructurante pasa a integrarse a una actividad</w:t>
      </w:r>
      <w:r w:rsidR="00253F83" w:rsidRPr="005C1539">
        <w:rPr>
          <w:rFonts w:ascii="Times New Roman" w:hAnsi="Times New Roman" w:cs="Times New Roman"/>
          <w:spacing w:val="-2"/>
          <w:sz w:val="24"/>
          <w:szCs w:val="24"/>
          <w:lang w:val="es-ES_tradnl"/>
        </w:rPr>
        <w:t xml:space="preserve"> </w:t>
      </w:r>
      <w:r w:rsidR="00253F83" w:rsidRPr="005C1539">
        <w:rPr>
          <w:rFonts w:ascii="Times New Roman" w:hAnsi="Times New Roman" w:cs="Times New Roman"/>
          <w:sz w:val="24"/>
          <w:szCs w:val="24"/>
          <w:lang w:val="es-ES_tradnl"/>
        </w:rPr>
        <w:t>interpersonal.</w:t>
      </w:r>
    </w:p>
    <w:p w:rsidR="00A23150" w:rsidRPr="005C1539" w:rsidRDefault="00A23150"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Este enfoque ha sustentado trabajos como los de Ferreiro, Teberosky, Kaufmann, etc., quienes al estudiar el proceso de hipótesis en el niño en la lectura y escritura, así como el proceso de asimilación y acomodación con el apoyo del contexto, sostiene que está vinculado con los procesos de predicción y de lectura oral compartida, pudiendo ser esto, con padres, docentes y/o pares , fortaleciendo a su vez, por medio de los errores constructivos, no sólo a descodificar, sino a darle un significado a ello (vocabulario) y por otro lado a generar nuevas asimilaciones (conocimientos previos).</w:t>
      </w:r>
    </w:p>
    <w:p w:rsidR="005C3C75" w:rsidRPr="005C1539" w:rsidRDefault="005C3C75" w:rsidP="005C1539">
      <w:pPr>
        <w:spacing w:line="480" w:lineRule="auto"/>
        <w:rPr>
          <w:rFonts w:ascii="Times New Roman" w:hAnsi="Times New Roman" w:cs="Times New Roman"/>
          <w:sz w:val="24"/>
          <w:szCs w:val="24"/>
          <w:lang w:val="es-ES_tradnl"/>
        </w:rPr>
      </w:pPr>
    </w:p>
    <w:p w:rsidR="002C61AD"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Piaget e Inhelder (2007) refieren que las imágenes son </w:t>
      </w:r>
      <w:r w:rsidR="00CC398B" w:rsidRPr="005C1539">
        <w:rPr>
          <w:rFonts w:ascii="Times New Roman" w:hAnsi="Times New Roman" w:cs="Times New Roman"/>
          <w:sz w:val="24"/>
          <w:szCs w:val="24"/>
          <w:lang w:val="es-ES_tradnl"/>
        </w:rPr>
        <w:t>copias cinéticas</w:t>
      </w:r>
      <w:r w:rsidR="00253F83" w:rsidRPr="005C1539">
        <w:rPr>
          <w:rFonts w:ascii="Times New Roman" w:hAnsi="Times New Roman" w:cs="Times New Roman"/>
          <w:sz w:val="24"/>
          <w:szCs w:val="24"/>
          <w:lang w:val="es-ES_tradnl"/>
        </w:rPr>
        <w:t xml:space="preserve">, las cuales el niño </w:t>
      </w:r>
      <w:r w:rsidR="00A23150" w:rsidRPr="005C1539">
        <w:rPr>
          <w:rFonts w:ascii="Times New Roman" w:hAnsi="Times New Roman" w:cs="Times New Roman"/>
          <w:sz w:val="24"/>
          <w:szCs w:val="24"/>
          <w:lang w:val="es-ES_tradnl"/>
        </w:rPr>
        <w:t>puede reproducir, implicando la necesidad del niño por</w:t>
      </w:r>
      <w:r w:rsidR="00253F83" w:rsidRPr="005C1539">
        <w:rPr>
          <w:rFonts w:ascii="Times New Roman" w:hAnsi="Times New Roman" w:cs="Times New Roman"/>
          <w:sz w:val="24"/>
          <w:szCs w:val="24"/>
          <w:lang w:val="es-ES_tradnl"/>
        </w:rPr>
        <w:t xml:space="preserve"> un simbolismo más direct</w:t>
      </w:r>
      <w:r w:rsidR="00A23150" w:rsidRPr="005C1539">
        <w:rPr>
          <w:rFonts w:ascii="Times New Roman" w:hAnsi="Times New Roman" w:cs="Times New Roman"/>
          <w:sz w:val="24"/>
          <w:szCs w:val="24"/>
          <w:lang w:val="es-ES_tradnl"/>
        </w:rPr>
        <w:t>o, que le permita nuevamente experimentar dicho</w:t>
      </w:r>
      <w:r w:rsidR="00253F83" w:rsidRPr="005C1539">
        <w:rPr>
          <w:rFonts w:ascii="Times New Roman" w:hAnsi="Times New Roman" w:cs="Times New Roman"/>
          <w:sz w:val="24"/>
          <w:szCs w:val="24"/>
          <w:lang w:val="es-ES_tradnl"/>
        </w:rPr>
        <w:t xml:space="preserve"> acont</w:t>
      </w:r>
      <w:r w:rsidR="00A23150" w:rsidRPr="005C1539">
        <w:rPr>
          <w:rFonts w:ascii="Times New Roman" w:hAnsi="Times New Roman" w:cs="Times New Roman"/>
          <w:sz w:val="24"/>
          <w:szCs w:val="24"/>
          <w:lang w:val="es-ES_tradnl"/>
        </w:rPr>
        <w:t>ecimiento, en vez de</w:t>
      </w:r>
      <w:r w:rsidR="0014445D" w:rsidRPr="005C1539">
        <w:rPr>
          <w:rFonts w:ascii="Times New Roman" w:hAnsi="Times New Roman" w:cs="Times New Roman"/>
          <w:sz w:val="24"/>
          <w:szCs w:val="24"/>
          <w:lang w:val="es-ES_tradnl"/>
        </w:rPr>
        <w:t xml:space="preserve"> aceptar</w:t>
      </w:r>
      <w:r w:rsidR="00253F83" w:rsidRPr="005C1539">
        <w:rPr>
          <w:rFonts w:ascii="Times New Roman" w:hAnsi="Times New Roman" w:cs="Times New Roman"/>
          <w:sz w:val="24"/>
          <w:szCs w:val="24"/>
          <w:lang w:val="es-ES_tradnl"/>
        </w:rPr>
        <w:t xml:space="preserve"> </w:t>
      </w:r>
      <w:r w:rsidR="00A23150" w:rsidRPr="005C1539">
        <w:rPr>
          <w:rFonts w:ascii="Times New Roman" w:hAnsi="Times New Roman" w:cs="Times New Roman"/>
          <w:sz w:val="24"/>
          <w:szCs w:val="24"/>
          <w:lang w:val="es-ES_tradnl"/>
        </w:rPr>
        <w:t>solo un recuerdo</w:t>
      </w:r>
      <w:r w:rsidR="00253F83" w:rsidRPr="005C1539">
        <w:rPr>
          <w:rFonts w:ascii="Times New Roman" w:hAnsi="Times New Roman" w:cs="Times New Roman"/>
          <w:sz w:val="24"/>
          <w:szCs w:val="24"/>
          <w:lang w:val="es-ES_tradnl"/>
        </w:rPr>
        <w:t xml:space="preserve"> mental. En tal sentido, en la formación escolar, podrán evocar las imágenes previamente aprendidas a través del lenguaje oral y/o escrito, donde el lenguaje resulta un apoyo para el desarrollo de ello y del pensamiento.</w:t>
      </w:r>
    </w:p>
    <w:p w:rsidR="005C3C75" w:rsidRPr="00875373" w:rsidRDefault="00253F83" w:rsidP="00031047">
      <w:pPr>
        <w:pStyle w:val="Ttulo5"/>
        <w:numPr>
          <w:ilvl w:val="3"/>
          <w:numId w:val="28"/>
        </w:numPr>
        <w:spacing w:line="480" w:lineRule="auto"/>
        <w:ind w:left="993" w:hanging="1080"/>
        <w:rPr>
          <w:rFonts w:ascii="Times New Roman" w:hAnsi="Times New Roman" w:cs="Times New Roman"/>
          <w:b/>
          <w:color w:val="000000" w:themeColor="text1"/>
          <w:sz w:val="24"/>
          <w:lang w:val="es-ES_tradnl"/>
        </w:rPr>
      </w:pPr>
      <w:bookmarkStart w:id="42" w:name="_TOC_250006"/>
      <w:bookmarkStart w:id="43" w:name="_Toc11770362"/>
      <w:r w:rsidRPr="00875373">
        <w:rPr>
          <w:rFonts w:ascii="Times New Roman" w:hAnsi="Times New Roman" w:cs="Times New Roman"/>
          <w:b/>
          <w:color w:val="000000" w:themeColor="text1"/>
          <w:sz w:val="24"/>
          <w:lang w:val="es-ES_tradnl"/>
        </w:rPr>
        <w:t xml:space="preserve">Enfoque socio histórico de </w:t>
      </w:r>
      <w:bookmarkEnd w:id="42"/>
      <w:r w:rsidRPr="00875373">
        <w:rPr>
          <w:rFonts w:ascii="Times New Roman" w:hAnsi="Times New Roman" w:cs="Times New Roman"/>
          <w:b/>
          <w:color w:val="000000" w:themeColor="text1"/>
          <w:sz w:val="24"/>
          <w:lang w:val="es-ES_tradnl"/>
        </w:rPr>
        <w:t>Vygotsky</w:t>
      </w:r>
      <w:bookmarkEnd w:id="43"/>
    </w:p>
    <w:p w:rsidR="00644141" w:rsidRPr="005C1539" w:rsidRDefault="00644141" w:rsidP="00B841DC">
      <w:pPr>
        <w:spacing w:line="480" w:lineRule="auto"/>
        <w:rPr>
          <w:rFonts w:ascii="Times New Roman" w:hAnsi="Times New Roman" w:cs="Times New Roman"/>
          <w:b/>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Concentró su atención en la importancia del ambiente (respuestas sociales). Él sugirió que las personas aprenden a partir de la interacción social, que es la que da significado a las acciones del individuo. Habla de las zonas de desarrollo próximo como espacios donde las actividades deben ser lo suficientemente retadoras, pero alcanzables con la ayuda inicial del adulto. Por otro lado, resalta la importancia de la triada: juego, la actividad social y lectura, cuyo desarrollo, permitiría guiar la zona de desarrollo próximo (Salmón, 2010). Ello se tornaría en un mediador social de aprendizaje,</w:t>
      </w:r>
      <w:r w:rsidR="00C94850"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donde el lenguaje oral y escrito interactúan en función </w:t>
      </w:r>
      <w:r w:rsidR="00CC398B" w:rsidRPr="005C1539">
        <w:rPr>
          <w:rFonts w:ascii="Times New Roman" w:hAnsi="Times New Roman" w:cs="Times New Roman"/>
          <w:sz w:val="24"/>
          <w:szCs w:val="24"/>
          <w:lang w:val="es-ES_tradnl"/>
        </w:rPr>
        <w:t>a simbolismos</w:t>
      </w:r>
      <w:r w:rsidR="00253F83" w:rsidRPr="005C1539">
        <w:rPr>
          <w:rFonts w:ascii="Times New Roman" w:hAnsi="Times New Roman" w:cs="Times New Roman"/>
          <w:sz w:val="24"/>
          <w:szCs w:val="24"/>
          <w:lang w:val="es-ES_tradnl"/>
        </w:rPr>
        <w:t>: signos que representan el significado de las cosas (objetos o acciones), representados en garabatos y dibujos; y simbolismos de segundo orden cuando usa signos que expresan el lenguaje</w:t>
      </w:r>
      <w:r w:rsidR="00253F83" w:rsidRPr="005C1539">
        <w:rPr>
          <w:rFonts w:ascii="Times New Roman" w:hAnsi="Times New Roman" w:cs="Times New Roman"/>
          <w:spacing w:val="51"/>
          <w:sz w:val="24"/>
          <w:szCs w:val="24"/>
          <w:lang w:val="es-ES_tradnl"/>
        </w:rPr>
        <w:t xml:space="preserve"> </w:t>
      </w:r>
      <w:r w:rsidR="00253F83" w:rsidRPr="005C1539">
        <w:rPr>
          <w:rFonts w:ascii="Times New Roman" w:hAnsi="Times New Roman" w:cs="Times New Roman"/>
          <w:sz w:val="24"/>
          <w:szCs w:val="24"/>
          <w:lang w:val="es-ES_tradnl"/>
        </w:rPr>
        <w:t>hablado.</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Dalton (2011) indica que tanto Piaget (1969) como Vygotsky (1978), aun siendo de corrientes teóricas divergentes, coincidían en el hecho de que estos mediadores son factores de desarrollo y posibilita </w:t>
      </w:r>
      <w:r w:rsidR="00253F83" w:rsidRPr="005C1539">
        <w:rPr>
          <w:rFonts w:ascii="Times New Roman" w:hAnsi="Times New Roman" w:cs="Times New Roman"/>
          <w:spacing w:val="3"/>
          <w:sz w:val="24"/>
          <w:szCs w:val="24"/>
          <w:lang w:val="es-ES_tradnl"/>
        </w:rPr>
        <w:t xml:space="preserve">al </w:t>
      </w:r>
      <w:r w:rsidR="00253F83" w:rsidRPr="005C1539">
        <w:rPr>
          <w:rFonts w:ascii="Times New Roman" w:hAnsi="Times New Roman" w:cs="Times New Roman"/>
          <w:sz w:val="24"/>
          <w:szCs w:val="24"/>
          <w:lang w:val="es-ES_tradnl"/>
        </w:rPr>
        <w:t>niño a acceder a modos superiores de</w:t>
      </w:r>
      <w:r w:rsidR="00B12BA8" w:rsidRPr="005C1539">
        <w:rPr>
          <w:rFonts w:ascii="Times New Roman" w:hAnsi="Times New Roman" w:cs="Times New Roman"/>
          <w:sz w:val="24"/>
          <w:szCs w:val="24"/>
          <w:lang w:val="es-ES_tradnl"/>
        </w:rPr>
        <w:t xml:space="preserve"> pensamiento. D</w:t>
      </w:r>
      <w:r w:rsidR="00253F83" w:rsidRPr="005C1539">
        <w:rPr>
          <w:rFonts w:ascii="Times New Roman" w:hAnsi="Times New Roman" w:cs="Times New Roman"/>
          <w:sz w:val="24"/>
          <w:szCs w:val="24"/>
          <w:lang w:val="es-ES_tradnl"/>
        </w:rPr>
        <w:t>esde</w:t>
      </w:r>
      <w:r w:rsidR="00B12BA8" w:rsidRPr="005C1539">
        <w:rPr>
          <w:rFonts w:ascii="Times New Roman" w:hAnsi="Times New Roman" w:cs="Times New Roman"/>
          <w:sz w:val="24"/>
          <w:szCs w:val="24"/>
          <w:lang w:val="es-ES_tradnl"/>
        </w:rPr>
        <w:t xml:space="preserve"> la perspectiva de </w:t>
      </w:r>
      <w:r w:rsidR="00CC398B" w:rsidRPr="005C1539">
        <w:rPr>
          <w:rFonts w:ascii="Times New Roman" w:hAnsi="Times New Roman" w:cs="Times New Roman"/>
          <w:sz w:val="24"/>
          <w:szCs w:val="24"/>
          <w:lang w:val="es-ES_tradnl"/>
        </w:rPr>
        <w:t>Vygotsky, es</w:t>
      </w:r>
      <w:r w:rsidR="00253F83" w:rsidRPr="005C1539">
        <w:rPr>
          <w:rFonts w:ascii="Times New Roman" w:hAnsi="Times New Roman" w:cs="Times New Roman"/>
          <w:sz w:val="24"/>
          <w:szCs w:val="24"/>
          <w:lang w:val="es-ES_tradnl"/>
        </w:rPr>
        <w:t xml:space="preserve"> c</w:t>
      </w:r>
      <w:r w:rsidR="00B12BA8" w:rsidRPr="005C1539">
        <w:rPr>
          <w:rFonts w:ascii="Times New Roman" w:hAnsi="Times New Roman" w:cs="Times New Roman"/>
          <w:sz w:val="24"/>
          <w:szCs w:val="24"/>
          <w:lang w:val="es-ES_tradnl"/>
        </w:rPr>
        <w:t>onsiderado</w:t>
      </w:r>
      <w:r w:rsidR="0014445D" w:rsidRPr="005C1539">
        <w:rPr>
          <w:rFonts w:ascii="Times New Roman" w:hAnsi="Times New Roman" w:cs="Times New Roman"/>
          <w:sz w:val="24"/>
          <w:szCs w:val="24"/>
          <w:lang w:val="es-ES_tradnl"/>
        </w:rPr>
        <w:t xml:space="preserve"> como el</w:t>
      </w:r>
      <w:r w:rsidR="00253F83" w:rsidRPr="005C1539">
        <w:rPr>
          <w:rFonts w:ascii="Times New Roman" w:hAnsi="Times New Roman" w:cs="Times New Roman"/>
          <w:sz w:val="24"/>
          <w:szCs w:val="24"/>
          <w:lang w:val="es-ES_tradnl"/>
        </w:rPr>
        <w:t xml:space="preserve"> espacio </w:t>
      </w:r>
      <w:r w:rsidR="0014445D" w:rsidRPr="005C1539">
        <w:rPr>
          <w:rFonts w:ascii="Times New Roman" w:hAnsi="Times New Roman" w:cs="Times New Roman"/>
          <w:sz w:val="24"/>
          <w:szCs w:val="24"/>
          <w:lang w:val="es-ES_tradnl"/>
        </w:rPr>
        <w:t>en donde el niño asume</w:t>
      </w:r>
      <w:r w:rsidR="00253F83" w:rsidRPr="005C1539">
        <w:rPr>
          <w:rFonts w:ascii="Times New Roman" w:hAnsi="Times New Roman" w:cs="Times New Roman"/>
          <w:sz w:val="24"/>
          <w:szCs w:val="24"/>
          <w:lang w:val="es-ES_tradnl"/>
        </w:rPr>
        <w:t xml:space="preserve"> roles </w:t>
      </w:r>
      <w:r w:rsidR="00CC398B" w:rsidRPr="005C1539">
        <w:rPr>
          <w:rFonts w:ascii="Times New Roman" w:hAnsi="Times New Roman" w:cs="Times New Roman"/>
          <w:sz w:val="24"/>
          <w:szCs w:val="24"/>
          <w:lang w:val="es-ES_tradnl"/>
        </w:rPr>
        <w:t>sociales a</w:t>
      </w:r>
      <w:r w:rsidR="005861D8" w:rsidRPr="005C1539">
        <w:rPr>
          <w:rFonts w:ascii="Times New Roman" w:hAnsi="Times New Roman" w:cs="Times New Roman"/>
          <w:sz w:val="24"/>
          <w:szCs w:val="24"/>
          <w:lang w:val="es-ES_tradnl"/>
        </w:rPr>
        <w:t xml:space="preserve"> través del juego simbólico </w:t>
      </w:r>
      <w:r w:rsidR="00B12BA8" w:rsidRPr="005C1539">
        <w:rPr>
          <w:rFonts w:ascii="Times New Roman" w:hAnsi="Times New Roman" w:cs="Times New Roman"/>
          <w:sz w:val="24"/>
          <w:szCs w:val="24"/>
          <w:lang w:val="es-ES_tradnl"/>
        </w:rPr>
        <w:t xml:space="preserve">que </w:t>
      </w:r>
      <w:r w:rsidR="005861D8" w:rsidRPr="005C1539">
        <w:rPr>
          <w:rFonts w:ascii="Times New Roman" w:hAnsi="Times New Roman" w:cs="Times New Roman"/>
          <w:sz w:val="24"/>
          <w:szCs w:val="24"/>
          <w:lang w:val="es-ES_tradnl"/>
        </w:rPr>
        <w:t>contribuyen</w:t>
      </w:r>
      <w:r w:rsidR="00253F83" w:rsidRPr="005C1539">
        <w:rPr>
          <w:rFonts w:ascii="Times New Roman" w:hAnsi="Times New Roman" w:cs="Times New Roman"/>
          <w:sz w:val="24"/>
          <w:szCs w:val="24"/>
          <w:lang w:val="es-ES_tradnl"/>
        </w:rPr>
        <w:t xml:space="preserve"> en el desarrollo de los procesos del pensamiento y en la alfabetización (Dalton &amp; Christie, 2012). </w:t>
      </w:r>
    </w:p>
    <w:p w:rsidR="005C3C75" w:rsidRPr="005C1539" w:rsidRDefault="005C3C75" w:rsidP="005C1539">
      <w:pPr>
        <w:spacing w:line="480" w:lineRule="auto"/>
        <w:rPr>
          <w:rFonts w:ascii="Times New Roman" w:hAnsi="Times New Roman" w:cs="Times New Roman"/>
          <w:sz w:val="24"/>
          <w:szCs w:val="24"/>
          <w:lang w:val="es-ES_tradnl"/>
        </w:rPr>
      </w:pPr>
    </w:p>
    <w:p w:rsidR="00CC398B"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Para Pellegrini &amp; Galda (2013</w:t>
      </w:r>
      <w:r w:rsidR="00CC398B" w:rsidRPr="005C1539">
        <w:rPr>
          <w:rFonts w:ascii="Times New Roman" w:hAnsi="Times New Roman" w:cs="Times New Roman"/>
          <w:sz w:val="24"/>
          <w:szCs w:val="24"/>
          <w:lang w:val="es-ES_tradnl"/>
        </w:rPr>
        <w:t>) las</w:t>
      </w:r>
      <w:r w:rsidR="0014445D" w:rsidRPr="005C1539">
        <w:rPr>
          <w:rFonts w:ascii="Times New Roman" w:hAnsi="Times New Roman" w:cs="Times New Roman"/>
          <w:sz w:val="24"/>
          <w:szCs w:val="24"/>
          <w:lang w:val="es-ES_tradnl"/>
        </w:rPr>
        <w:t xml:space="preserve"> transformaciones que ocurren en el juego socio-dramático, </w:t>
      </w:r>
      <w:r w:rsidR="002B76B1" w:rsidRPr="005C1539">
        <w:rPr>
          <w:rFonts w:ascii="Times New Roman" w:hAnsi="Times New Roman" w:cs="Times New Roman"/>
          <w:sz w:val="24"/>
          <w:szCs w:val="24"/>
          <w:lang w:val="es-ES_tradnl"/>
        </w:rPr>
        <w:t xml:space="preserve">es promovida por la complejidad de las capacidades simbólicas </w:t>
      </w:r>
      <w:r w:rsidR="00CC398B" w:rsidRPr="005C1539">
        <w:rPr>
          <w:rFonts w:ascii="Times New Roman" w:hAnsi="Times New Roman" w:cs="Times New Roman"/>
          <w:sz w:val="24"/>
          <w:szCs w:val="24"/>
          <w:lang w:val="es-ES_tradnl"/>
        </w:rPr>
        <w:t>y pueden</w:t>
      </w:r>
      <w:r w:rsidR="00044A56" w:rsidRPr="005C1539">
        <w:rPr>
          <w:rFonts w:ascii="Times New Roman" w:hAnsi="Times New Roman" w:cs="Times New Roman"/>
          <w:sz w:val="24"/>
          <w:szCs w:val="24"/>
          <w:lang w:val="es-ES_tradnl"/>
        </w:rPr>
        <w:t xml:space="preserve"> ser empleadas</w:t>
      </w:r>
      <w:r w:rsidR="00253F83" w:rsidRPr="005C1539">
        <w:rPr>
          <w:rFonts w:ascii="Times New Roman" w:hAnsi="Times New Roman" w:cs="Times New Roman"/>
          <w:sz w:val="24"/>
          <w:szCs w:val="24"/>
          <w:lang w:val="es-ES_tradnl"/>
        </w:rPr>
        <w:t xml:space="preserve"> en la lectura o viceversa. Desde esta perspec</w:t>
      </w:r>
      <w:r w:rsidR="0014445D" w:rsidRPr="005C1539">
        <w:rPr>
          <w:rFonts w:ascii="Times New Roman" w:hAnsi="Times New Roman" w:cs="Times New Roman"/>
          <w:sz w:val="24"/>
          <w:szCs w:val="24"/>
          <w:lang w:val="es-ES_tradnl"/>
        </w:rPr>
        <w:t>t</w:t>
      </w:r>
      <w:r w:rsidR="002B76B1" w:rsidRPr="005C1539">
        <w:rPr>
          <w:rFonts w:ascii="Times New Roman" w:hAnsi="Times New Roman" w:cs="Times New Roman"/>
          <w:sz w:val="24"/>
          <w:szCs w:val="24"/>
          <w:lang w:val="es-ES_tradnl"/>
        </w:rPr>
        <w:t>iva, la lectura, es el producto</w:t>
      </w:r>
      <w:r w:rsidR="00253F83" w:rsidRPr="005C1539">
        <w:rPr>
          <w:rFonts w:ascii="Times New Roman" w:hAnsi="Times New Roman" w:cs="Times New Roman"/>
          <w:sz w:val="24"/>
          <w:szCs w:val="24"/>
          <w:lang w:val="es-ES_tradnl"/>
        </w:rPr>
        <w:t xml:space="preserve"> de un proceso de interaccio</w:t>
      </w:r>
      <w:r w:rsidR="002B76B1" w:rsidRPr="005C1539">
        <w:rPr>
          <w:rFonts w:ascii="Times New Roman" w:hAnsi="Times New Roman" w:cs="Times New Roman"/>
          <w:sz w:val="24"/>
          <w:szCs w:val="24"/>
          <w:lang w:val="es-ES_tradnl"/>
        </w:rPr>
        <w:t>nes sociales</w:t>
      </w:r>
      <w:r w:rsidR="00253F83" w:rsidRPr="005C1539">
        <w:rPr>
          <w:rFonts w:ascii="Times New Roman" w:hAnsi="Times New Roman" w:cs="Times New Roman"/>
          <w:sz w:val="24"/>
          <w:szCs w:val="24"/>
          <w:lang w:val="es-ES_tradnl"/>
        </w:rPr>
        <w:t xml:space="preserve"> cotidianas </w:t>
      </w:r>
      <w:r w:rsidR="002B76B1" w:rsidRPr="005C1539">
        <w:rPr>
          <w:rFonts w:ascii="Times New Roman" w:hAnsi="Times New Roman" w:cs="Times New Roman"/>
          <w:sz w:val="24"/>
          <w:szCs w:val="24"/>
          <w:lang w:val="es-ES_tradnl"/>
        </w:rPr>
        <w:t xml:space="preserve">que se presentan </w:t>
      </w:r>
      <w:r w:rsidR="00253F83" w:rsidRPr="005C1539">
        <w:rPr>
          <w:rFonts w:ascii="Times New Roman" w:hAnsi="Times New Roman" w:cs="Times New Roman"/>
          <w:sz w:val="24"/>
          <w:szCs w:val="24"/>
          <w:lang w:val="es-ES_tradnl"/>
        </w:rPr>
        <w:t xml:space="preserve">en ambientes significativos, </w:t>
      </w:r>
      <w:r w:rsidR="002B76B1" w:rsidRPr="005C1539">
        <w:rPr>
          <w:rFonts w:ascii="Times New Roman" w:hAnsi="Times New Roman" w:cs="Times New Roman"/>
          <w:sz w:val="24"/>
          <w:szCs w:val="24"/>
          <w:lang w:val="es-ES_tradnl"/>
        </w:rPr>
        <w:t xml:space="preserve">y </w:t>
      </w:r>
      <w:r w:rsidR="00253F83" w:rsidRPr="005C1539">
        <w:rPr>
          <w:rFonts w:ascii="Times New Roman" w:hAnsi="Times New Roman" w:cs="Times New Roman"/>
          <w:sz w:val="24"/>
          <w:szCs w:val="24"/>
          <w:lang w:val="es-ES_tradnl"/>
        </w:rPr>
        <w:t xml:space="preserve">que </w:t>
      </w:r>
      <w:r w:rsidR="002B76B1" w:rsidRPr="005C1539">
        <w:rPr>
          <w:rFonts w:ascii="Times New Roman" w:hAnsi="Times New Roman" w:cs="Times New Roman"/>
          <w:sz w:val="24"/>
          <w:szCs w:val="24"/>
          <w:lang w:val="es-ES_tradnl"/>
        </w:rPr>
        <w:t xml:space="preserve">además </w:t>
      </w:r>
      <w:r w:rsidR="00253F83" w:rsidRPr="005C1539">
        <w:rPr>
          <w:rFonts w:ascii="Times New Roman" w:hAnsi="Times New Roman" w:cs="Times New Roman"/>
          <w:sz w:val="24"/>
          <w:szCs w:val="24"/>
          <w:lang w:val="es-ES_tradnl"/>
        </w:rPr>
        <w:t>contienen y promueven acciones alfabetizadoras (Teale &amp; Sulzby, 2011).</w:t>
      </w:r>
      <w:bookmarkStart w:id="44" w:name="_TOC_250005"/>
    </w:p>
    <w:p w:rsidR="00644141" w:rsidRPr="005C1539" w:rsidRDefault="00644141" w:rsidP="00B841DC">
      <w:pPr>
        <w:spacing w:line="480" w:lineRule="auto"/>
        <w:rPr>
          <w:rFonts w:ascii="Times New Roman" w:hAnsi="Times New Roman" w:cs="Times New Roman"/>
          <w:sz w:val="24"/>
          <w:szCs w:val="24"/>
          <w:lang w:val="es-ES_tradnl"/>
        </w:rPr>
      </w:pPr>
    </w:p>
    <w:p w:rsidR="005C3C75" w:rsidRPr="002C61AD" w:rsidRDefault="00253F83" w:rsidP="00031047">
      <w:pPr>
        <w:pStyle w:val="Ttulo5"/>
        <w:numPr>
          <w:ilvl w:val="3"/>
          <w:numId w:val="28"/>
        </w:numPr>
        <w:spacing w:line="480" w:lineRule="auto"/>
        <w:ind w:left="993" w:hanging="1080"/>
        <w:rPr>
          <w:rFonts w:ascii="Times New Roman" w:hAnsi="Times New Roman" w:cs="Times New Roman"/>
          <w:b/>
          <w:color w:val="000000" w:themeColor="text1"/>
          <w:sz w:val="24"/>
          <w:lang w:val="es-ES_tradnl"/>
        </w:rPr>
      </w:pPr>
      <w:bookmarkStart w:id="45" w:name="_Toc11770363"/>
      <w:r w:rsidRPr="002C61AD">
        <w:rPr>
          <w:rFonts w:ascii="Times New Roman" w:hAnsi="Times New Roman" w:cs="Times New Roman"/>
          <w:b/>
          <w:color w:val="000000" w:themeColor="text1"/>
          <w:sz w:val="24"/>
          <w:lang w:val="es-ES_tradnl"/>
        </w:rPr>
        <w:t xml:space="preserve">Enfoque </w:t>
      </w:r>
      <w:bookmarkEnd w:id="44"/>
      <w:r w:rsidRPr="002C61AD">
        <w:rPr>
          <w:rFonts w:ascii="Times New Roman" w:hAnsi="Times New Roman" w:cs="Times New Roman"/>
          <w:b/>
          <w:color w:val="000000" w:themeColor="text1"/>
          <w:sz w:val="24"/>
          <w:lang w:val="es-ES_tradnl"/>
        </w:rPr>
        <w:t>socio</w:t>
      </w:r>
      <w:r w:rsidR="007502EA">
        <w:rPr>
          <w:rFonts w:ascii="Times New Roman" w:hAnsi="Times New Roman" w:cs="Times New Roman"/>
          <w:b/>
          <w:color w:val="000000" w:themeColor="text1"/>
          <w:sz w:val="24"/>
          <w:lang w:val="es-ES_tradnl"/>
        </w:rPr>
        <w:t xml:space="preserve"> </w:t>
      </w:r>
      <w:r w:rsidR="007502EA" w:rsidRPr="002C61AD">
        <w:rPr>
          <w:rFonts w:ascii="Times New Roman" w:hAnsi="Times New Roman" w:cs="Times New Roman"/>
          <w:b/>
          <w:color w:val="000000" w:themeColor="text1"/>
          <w:sz w:val="24"/>
          <w:lang w:val="es-ES_tradnl"/>
        </w:rPr>
        <w:t>psicolingüístico</w:t>
      </w:r>
      <w:bookmarkEnd w:id="45"/>
    </w:p>
    <w:p w:rsidR="005C3C75" w:rsidRPr="005C1539" w:rsidRDefault="005C3C75" w:rsidP="00B841DC">
      <w:pPr>
        <w:spacing w:line="480" w:lineRule="auto"/>
        <w:rPr>
          <w:rFonts w:ascii="Times New Roman" w:hAnsi="Times New Roman" w:cs="Times New Roman"/>
          <w:b/>
          <w:sz w:val="24"/>
          <w:szCs w:val="24"/>
          <w:lang w:val="es-ES_tradnl"/>
        </w:rPr>
      </w:pPr>
    </w:p>
    <w:p w:rsidR="00C261E6"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El enfoque psicosociolingüístico de Goodman (2013) concibe al lector como un participante activo que está construyendo el significado de todo aquello que lee, y para ello, emplea los propios sistemas y claves lingüísticas,</w:t>
      </w: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estrategias cognitivas de lectura y los conocimientos o experiencias previas (Molina, 2013).</w:t>
      </w:r>
      <w:r w:rsidR="006B4931" w:rsidRPr="005C1539">
        <w:rPr>
          <w:rFonts w:ascii="Times New Roman" w:hAnsi="Times New Roman" w:cs="Times New Roman"/>
          <w:sz w:val="24"/>
          <w:szCs w:val="24"/>
          <w:lang w:val="es-ES_tradnl"/>
        </w:rPr>
        <w:t xml:space="preserve"> </w:t>
      </w:r>
    </w:p>
    <w:p w:rsidR="00B85451" w:rsidRPr="005C1539" w:rsidRDefault="00C94850"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br/>
      </w:r>
      <w:r w:rsidR="00550352">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Para este enfoque, Goodman (2013) conside</w:t>
      </w:r>
      <w:r w:rsidR="00D9323B" w:rsidRPr="005C1539">
        <w:rPr>
          <w:rFonts w:ascii="Times New Roman" w:hAnsi="Times New Roman" w:cs="Times New Roman"/>
          <w:sz w:val="24"/>
          <w:szCs w:val="24"/>
          <w:lang w:val="es-ES_tradnl"/>
        </w:rPr>
        <w:t>ra</w:t>
      </w:r>
      <w:r w:rsidR="00FB6EB2" w:rsidRPr="005C1539">
        <w:rPr>
          <w:rFonts w:ascii="Times New Roman" w:hAnsi="Times New Roman" w:cs="Times New Roman"/>
          <w:sz w:val="24"/>
          <w:szCs w:val="24"/>
          <w:lang w:val="es-ES_tradnl"/>
        </w:rPr>
        <w:t xml:space="preserve"> que los conceptos </w:t>
      </w:r>
      <w:r w:rsidR="00CC398B" w:rsidRPr="005C1539">
        <w:rPr>
          <w:rFonts w:ascii="Times New Roman" w:hAnsi="Times New Roman" w:cs="Times New Roman"/>
          <w:sz w:val="24"/>
          <w:szCs w:val="24"/>
          <w:lang w:val="es-ES_tradnl"/>
        </w:rPr>
        <w:t xml:space="preserve">principales </w:t>
      </w:r>
      <w:r w:rsidR="00CC398B" w:rsidRPr="005C1539">
        <w:rPr>
          <w:rFonts w:ascii="Times New Roman" w:hAnsi="Times New Roman" w:cs="Times New Roman"/>
          <w:spacing w:val="-3"/>
          <w:sz w:val="24"/>
          <w:szCs w:val="24"/>
          <w:lang w:val="es-ES_tradnl"/>
        </w:rPr>
        <w:t>son</w:t>
      </w:r>
      <w:r w:rsidR="00253F83" w:rsidRPr="005C1539">
        <w:rPr>
          <w:rFonts w:ascii="Times New Roman" w:hAnsi="Times New Roman" w:cs="Times New Roman"/>
          <w:sz w:val="24"/>
          <w:szCs w:val="24"/>
          <w:lang w:val="es-ES_tradnl"/>
        </w:rPr>
        <w:t>:</w:t>
      </w:r>
    </w:p>
    <w:p w:rsidR="00C261E6" w:rsidRPr="00660949" w:rsidRDefault="004C25EA" w:rsidP="00031047">
      <w:pPr>
        <w:pStyle w:val="Prrafodelista"/>
        <w:numPr>
          <w:ilvl w:val="0"/>
          <w:numId w:val="37"/>
        </w:numPr>
        <w:spacing w:line="480" w:lineRule="auto"/>
        <w:ind w:left="709" w:hanging="720"/>
        <w:rPr>
          <w:rFonts w:ascii="Times New Roman" w:hAnsi="Times New Roman" w:cs="Times New Roman"/>
          <w:sz w:val="24"/>
          <w:szCs w:val="24"/>
          <w:lang w:val="es-ES_tradnl"/>
        </w:rPr>
      </w:pPr>
      <w:r w:rsidRPr="00B841DC">
        <w:rPr>
          <w:rFonts w:ascii="Times New Roman" w:hAnsi="Times New Roman" w:cs="Times New Roman"/>
          <w:sz w:val="24"/>
          <w:szCs w:val="24"/>
          <w:lang w:val="es-ES_tradnl"/>
        </w:rPr>
        <w:t>Significado, Es</w:t>
      </w:r>
      <w:r w:rsidR="00253F83" w:rsidRPr="00B841DC">
        <w:rPr>
          <w:rFonts w:ascii="Times New Roman" w:hAnsi="Times New Roman" w:cs="Times New Roman"/>
          <w:sz w:val="24"/>
          <w:szCs w:val="24"/>
          <w:lang w:val="es-ES_tradnl"/>
        </w:rPr>
        <w:t xml:space="preserve"> darse cuenta </w:t>
      </w:r>
      <w:r w:rsidR="00CC398B" w:rsidRPr="00B841DC">
        <w:rPr>
          <w:rFonts w:ascii="Times New Roman" w:hAnsi="Times New Roman" w:cs="Times New Roman"/>
          <w:sz w:val="24"/>
          <w:szCs w:val="24"/>
          <w:lang w:val="es-ES_tradnl"/>
        </w:rPr>
        <w:t>de que</w:t>
      </w:r>
      <w:r w:rsidR="00253F83" w:rsidRPr="00B841DC">
        <w:rPr>
          <w:rFonts w:ascii="Times New Roman" w:hAnsi="Times New Roman" w:cs="Times New Roman"/>
          <w:sz w:val="24"/>
          <w:szCs w:val="24"/>
          <w:lang w:val="es-ES_tradnl"/>
        </w:rPr>
        <w:t xml:space="preserve"> leer implica encontrar </w:t>
      </w:r>
      <w:r w:rsidRPr="00B841DC">
        <w:rPr>
          <w:rFonts w:ascii="Times New Roman" w:hAnsi="Times New Roman" w:cs="Times New Roman"/>
          <w:sz w:val="24"/>
          <w:szCs w:val="24"/>
          <w:lang w:val="es-ES_tradnl"/>
        </w:rPr>
        <w:t xml:space="preserve">un </w:t>
      </w:r>
      <w:r w:rsidR="00253F83" w:rsidRPr="00B841DC">
        <w:rPr>
          <w:rFonts w:ascii="Times New Roman" w:hAnsi="Times New Roman" w:cs="Times New Roman"/>
          <w:sz w:val="24"/>
          <w:szCs w:val="24"/>
          <w:lang w:val="es-ES_tradnl"/>
        </w:rPr>
        <w:t>significado. Se debe apreciar el lenguaje impreso como una fuente de comunicación, y leer en la misma medida que se aprendió a</w:t>
      </w:r>
      <w:r w:rsidR="00253F83" w:rsidRPr="00B841DC">
        <w:rPr>
          <w:rFonts w:ascii="Times New Roman" w:hAnsi="Times New Roman" w:cs="Times New Roman"/>
          <w:spacing w:val="-21"/>
          <w:sz w:val="24"/>
          <w:szCs w:val="24"/>
          <w:lang w:val="es-ES_tradnl"/>
        </w:rPr>
        <w:t xml:space="preserve"> </w:t>
      </w:r>
      <w:r w:rsidR="00253F83" w:rsidRPr="00B841DC">
        <w:rPr>
          <w:rFonts w:ascii="Times New Roman" w:hAnsi="Times New Roman" w:cs="Times New Roman"/>
          <w:sz w:val="24"/>
          <w:szCs w:val="24"/>
          <w:lang w:val="es-ES_tradnl"/>
        </w:rPr>
        <w:t>hablar.</w:t>
      </w:r>
    </w:p>
    <w:p w:rsidR="00B85451" w:rsidRPr="00660949" w:rsidRDefault="00253F83" w:rsidP="00031047">
      <w:pPr>
        <w:pStyle w:val="Prrafodelista"/>
        <w:numPr>
          <w:ilvl w:val="0"/>
          <w:numId w:val="37"/>
        </w:numPr>
        <w:spacing w:line="480" w:lineRule="auto"/>
        <w:ind w:left="709" w:hanging="720"/>
        <w:rPr>
          <w:rFonts w:ascii="Times New Roman" w:hAnsi="Times New Roman" w:cs="Times New Roman"/>
          <w:sz w:val="24"/>
          <w:szCs w:val="24"/>
          <w:lang w:val="es-ES_tradnl"/>
        </w:rPr>
      </w:pPr>
      <w:r w:rsidRPr="00B841DC">
        <w:rPr>
          <w:rFonts w:ascii="Times New Roman" w:hAnsi="Times New Roman" w:cs="Times New Roman"/>
          <w:sz w:val="24"/>
          <w:szCs w:val="24"/>
          <w:lang w:val="es-ES_tradnl"/>
        </w:rPr>
        <w:t>Predicción,</w:t>
      </w:r>
      <w:r w:rsidR="00F72A49" w:rsidRPr="00B841DC">
        <w:rPr>
          <w:rFonts w:ascii="Times New Roman" w:hAnsi="Times New Roman" w:cs="Times New Roman"/>
          <w:sz w:val="24"/>
          <w:szCs w:val="24"/>
          <w:lang w:val="es-ES_tradnl"/>
        </w:rPr>
        <w:t xml:space="preserve"> es el proceso en donde se puede predecir a partir de la teoría personal del lector, y la probabilidad de éxito en la lectura de contenidos dependerá de los esquemas cognoscitivos previos, </w:t>
      </w:r>
      <w:r w:rsidRPr="00B841DC">
        <w:rPr>
          <w:rFonts w:ascii="Times New Roman" w:hAnsi="Times New Roman" w:cs="Times New Roman"/>
          <w:sz w:val="24"/>
          <w:szCs w:val="24"/>
          <w:lang w:val="es-ES_tradnl"/>
        </w:rPr>
        <w:t>Condemarín (2009)</w:t>
      </w:r>
      <w:r w:rsidR="00F72A49" w:rsidRPr="00B841DC">
        <w:rPr>
          <w:rFonts w:ascii="Times New Roman" w:hAnsi="Times New Roman" w:cs="Times New Roman"/>
          <w:sz w:val="24"/>
          <w:szCs w:val="24"/>
          <w:lang w:val="es-ES_tradnl"/>
        </w:rPr>
        <w:t>.</w:t>
      </w:r>
      <w:r w:rsidRPr="00B841DC">
        <w:rPr>
          <w:rFonts w:ascii="Times New Roman" w:hAnsi="Times New Roman" w:cs="Times New Roman"/>
          <w:sz w:val="24"/>
          <w:szCs w:val="24"/>
          <w:lang w:val="es-ES_tradnl"/>
        </w:rPr>
        <w:t xml:space="preserve"> </w:t>
      </w:r>
    </w:p>
    <w:p w:rsidR="00B85451" w:rsidRPr="00660949" w:rsidRDefault="00F72A49" w:rsidP="00031047">
      <w:pPr>
        <w:pStyle w:val="Prrafodelista"/>
        <w:numPr>
          <w:ilvl w:val="0"/>
          <w:numId w:val="37"/>
        </w:numPr>
        <w:spacing w:line="480" w:lineRule="auto"/>
        <w:ind w:left="709" w:hanging="720"/>
        <w:rPr>
          <w:rFonts w:ascii="Times New Roman" w:hAnsi="Times New Roman" w:cs="Times New Roman"/>
          <w:sz w:val="24"/>
          <w:szCs w:val="24"/>
          <w:lang w:val="es-ES_tradnl"/>
        </w:rPr>
      </w:pPr>
      <w:r w:rsidRPr="00B85451">
        <w:rPr>
          <w:rFonts w:ascii="Times New Roman" w:hAnsi="Times New Roman" w:cs="Times New Roman"/>
          <w:sz w:val="24"/>
          <w:szCs w:val="24"/>
          <w:lang w:val="es-ES_tradnl"/>
        </w:rPr>
        <w:t>Patrón de</w:t>
      </w:r>
      <w:r w:rsidR="00253F83" w:rsidRPr="00B85451">
        <w:rPr>
          <w:rFonts w:ascii="Times New Roman" w:hAnsi="Times New Roman" w:cs="Times New Roman"/>
          <w:sz w:val="24"/>
          <w:szCs w:val="24"/>
          <w:lang w:val="es-ES_tradnl"/>
        </w:rPr>
        <w:t xml:space="preserve"> identificación </w:t>
      </w:r>
      <w:r w:rsidRPr="00B85451">
        <w:rPr>
          <w:rFonts w:ascii="Times New Roman" w:hAnsi="Times New Roman" w:cs="Times New Roman"/>
          <w:sz w:val="24"/>
          <w:szCs w:val="24"/>
          <w:lang w:val="es-ES_tradnl"/>
        </w:rPr>
        <w:t xml:space="preserve">y reconocimiento </w:t>
      </w:r>
      <w:r w:rsidR="00253F83" w:rsidRPr="00B85451">
        <w:rPr>
          <w:rFonts w:ascii="Times New Roman" w:hAnsi="Times New Roman" w:cs="Times New Roman"/>
          <w:sz w:val="24"/>
          <w:szCs w:val="24"/>
          <w:lang w:val="es-ES_tradnl"/>
        </w:rPr>
        <w:t xml:space="preserve">de palabras, donde </w:t>
      </w:r>
      <w:r w:rsidR="00253F83" w:rsidRPr="00B85451">
        <w:rPr>
          <w:rFonts w:ascii="Times New Roman" w:hAnsi="Times New Roman" w:cs="Times New Roman"/>
          <w:spacing w:val="2"/>
          <w:sz w:val="24"/>
          <w:szCs w:val="24"/>
          <w:lang w:val="es-ES_tradnl"/>
        </w:rPr>
        <w:t xml:space="preserve">los </w:t>
      </w:r>
      <w:r w:rsidR="00253F83" w:rsidRPr="00B85451">
        <w:rPr>
          <w:rFonts w:ascii="Times New Roman" w:hAnsi="Times New Roman" w:cs="Times New Roman"/>
          <w:sz w:val="24"/>
          <w:szCs w:val="24"/>
          <w:lang w:val="es-ES_tradnl"/>
        </w:rPr>
        <w:t>n</w:t>
      </w:r>
      <w:r w:rsidR="004C25EA" w:rsidRPr="00B85451">
        <w:rPr>
          <w:rFonts w:ascii="Times New Roman" w:hAnsi="Times New Roman" w:cs="Times New Roman"/>
          <w:sz w:val="24"/>
          <w:szCs w:val="24"/>
          <w:lang w:val="es-ES_tradnl"/>
        </w:rPr>
        <w:t>iños aprenden</w:t>
      </w:r>
      <w:r w:rsidR="00253F83" w:rsidRPr="00B85451">
        <w:rPr>
          <w:rFonts w:ascii="Times New Roman" w:hAnsi="Times New Roman" w:cs="Times New Roman"/>
          <w:sz w:val="24"/>
          <w:szCs w:val="24"/>
          <w:lang w:val="es-ES_tradnl"/>
        </w:rPr>
        <w:t xml:space="preserve"> a identificar palabras de la misma forma como aprenden a identificar otros objetos, a partir de rasgos</w:t>
      </w:r>
      <w:r w:rsidRPr="00B85451">
        <w:rPr>
          <w:rFonts w:ascii="Times New Roman" w:hAnsi="Times New Roman" w:cs="Times New Roman"/>
          <w:sz w:val="24"/>
          <w:szCs w:val="24"/>
          <w:lang w:val="es-ES_tradnl"/>
        </w:rPr>
        <w:t xml:space="preserve"> distintivos</w:t>
      </w:r>
      <w:r w:rsidR="00253F83" w:rsidRPr="00B85451">
        <w:rPr>
          <w:rFonts w:ascii="Times New Roman" w:hAnsi="Times New Roman" w:cs="Times New Roman"/>
          <w:sz w:val="24"/>
          <w:szCs w:val="24"/>
          <w:lang w:val="es-ES_tradnl"/>
        </w:rPr>
        <w:t xml:space="preserve"> entre una y otra</w:t>
      </w:r>
      <w:r w:rsidR="00253F83" w:rsidRPr="00B85451">
        <w:rPr>
          <w:rFonts w:ascii="Times New Roman" w:hAnsi="Times New Roman" w:cs="Times New Roman"/>
          <w:spacing w:val="-9"/>
          <w:sz w:val="24"/>
          <w:szCs w:val="24"/>
          <w:lang w:val="es-ES_tradnl"/>
        </w:rPr>
        <w:t xml:space="preserve"> </w:t>
      </w:r>
      <w:r w:rsidR="004C25EA" w:rsidRPr="00B85451">
        <w:rPr>
          <w:rFonts w:ascii="Times New Roman" w:hAnsi="Times New Roman" w:cs="Times New Roman"/>
          <w:sz w:val="24"/>
          <w:szCs w:val="24"/>
          <w:lang w:val="es-ES_tradnl"/>
        </w:rPr>
        <w:t>palabra</w:t>
      </w:r>
      <w:r w:rsidR="00253F83" w:rsidRPr="00B85451">
        <w:rPr>
          <w:rFonts w:ascii="Times New Roman" w:hAnsi="Times New Roman" w:cs="Times New Roman"/>
          <w:sz w:val="24"/>
          <w:szCs w:val="24"/>
          <w:lang w:val="es-ES_tradnl"/>
        </w:rPr>
        <w:t>.</w:t>
      </w:r>
    </w:p>
    <w:p w:rsidR="005C3C75" w:rsidRPr="00B85451" w:rsidRDefault="006B4931" w:rsidP="00031047">
      <w:pPr>
        <w:pStyle w:val="Prrafodelista"/>
        <w:numPr>
          <w:ilvl w:val="0"/>
          <w:numId w:val="37"/>
        </w:numPr>
        <w:spacing w:line="480" w:lineRule="auto"/>
        <w:ind w:left="709" w:hanging="720"/>
        <w:rPr>
          <w:rFonts w:ascii="Times New Roman" w:hAnsi="Times New Roman" w:cs="Times New Roman"/>
          <w:sz w:val="24"/>
          <w:szCs w:val="24"/>
          <w:lang w:val="es-ES_tradnl"/>
        </w:rPr>
      </w:pPr>
      <w:r w:rsidRPr="00B85451">
        <w:rPr>
          <w:rFonts w:ascii="Times New Roman" w:hAnsi="Times New Roman" w:cs="Times New Roman"/>
          <w:sz w:val="24"/>
          <w:szCs w:val="24"/>
          <w:lang w:val="es-ES_tradnl"/>
        </w:rPr>
        <w:t>Redundancia, indica</w:t>
      </w:r>
      <w:r w:rsidR="00253F83" w:rsidRPr="00B85451">
        <w:rPr>
          <w:rFonts w:ascii="Times New Roman" w:hAnsi="Times New Roman" w:cs="Times New Roman"/>
          <w:sz w:val="24"/>
          <w:szCs w:val="24"/>
          <w:lang w:val="es-ES_tradnl"/>
        </w:rPr>
        <w:t xml:space="preserve"> la existencia de información disponible a</w:t>
      </w:r>
      <w:r w:rsidR="008652CF" w:rsidRPr="00B85451">
        <w:rPr>
          <w:rFonts w:ascii="Times New Roman" w:hAnsi="Times New Roman" w:cs="Times New Roman"/>
          <w:sz w:val="24"/>
          <w:szCs w:val="24"/>
          <w:lang w:val="es-ES_tradnl"/>
        </w:rPr>
        <w:t xml:space="preserve"> partir diversas</w:t>
      </w:r>
      <w:r w:rsidR="00253F83" w:rsidRPr="00B85451">
        <w:rPr>
          <w:rFonts w:ascii="Times New Roman" w:hAnsi="Times New Roman" w:cs="Times New Roman"/>
          <w:sz w:val="24"/>
          <w:szCs w:val="24"/>
          <w:lang w:val="es-ES_tradnl"/>
        </w:rPr>
        <w:t xml:space="preserve"> fuente</w:t>
      </w:r>
      <w:r w:rsidR="008652CF" w:rsidRPr="00B85451">
        <w:rPr>
          <w:rFonts w:ascii="Times New Roman" w:hAnsi="Times New Roman" w:cs="Times New Roman"/>
          <w:sz w:val="24"/>
          <w:szCs w:val="24"/>
          <w:lang w:val="es-ES_tradnl"/>
        </w:rPr>
        <w:t>s</w:t>
      </w:r>
      <w:r w:rsidR="00253F83" w:rsidRPr="00B85451">
        <w:rPr>
          <w:rFonts w:ascii="Times New Roman" w:hAnsi="Times New Roman" w:cs="Times New Roman"/>
          <w:sz w:val="24"/>
          <w:szCs w:val="24"/>
          <w:lang w:val="es-ES_tradnl"/>
        </w:rPr>
        <w:t>.</w:t>
      </w:r>
      <w:r w:rsidR="00B841DC" w:rsidRPr="00B85451">
        <w:rPr>
          <w:rFonts w:ascii="Times New Roman" w:hAnsi="Times New Roman" w:cs="Times New Roman"/>
          <w:sz w:val="24"/>
          <w:szCs w:val="24"/>
          <w:lang w:val="es-ES_tradnl"/>
        </w:rPr>
        <w:t xml:space="preserve"> </w:t>
      </w:r>
      <w:r w:rsidR="00253F83" w:rsidRPr="00B85451">
        <w:rPr>
          <w:rFonts w:ascii="Times New Roman" w:hAnsi="Times New Roman" w:cs="Times New Roman"/>
          <w:sz w:val="24"/>
          <w:szCs w:val="24"/>
          <w:lang w:val="es-ES_tradnl"/>
        </w:rPr>
        <w:t>Entre ellas se tiene, el sistema verbal (gráficos de la palabra); sistema semántico (significado de la palabra); sistema sintáctico (gramática); sistema ortográfico (deletreo de la</w:t>
      </w:r>
      <w:r w:rsidR="00253F83" w:rsidRPr="00B85451">
        <w:rPr>
          <w:rFonts w:ascii="Times New Roman" w:hAnsi="Times New Roman" w:cs="Times New Roman"/>
          <w:spacing w:val="-10"/>
          <w:sz w:val="24"/>
          <w:szCs w:val="24"/>
          <w:lang w:val="es-ES_tradnl"/>
        </w:rPr>
        <w:t xml:space="preserve"> </w:t>
      </w:r>
      <w:r w:rsidR="00253F83" w:rsidRPr="00B85451">
        <w:rPr>
          <w:rFonts w:ascii="Times New Roman" w:hAnsi="Times New Roman" w:cs="Times New Roman"/>
          <w:sz w:val="24"/>
          <w:szCs w:val="24"/>
          <w:lang w:val="es-ES_tradnl"/>
        </w:rPr>
        <w:t>palabra).</w:t>
      </w:r>
      <w:r w:rsidR="00644141" w:rsidRPr="00B85451">
        <w:rPr>
          <w:rFonts w:ascii="Times New Roman" w:hAnsi="Times New Roman" w:cs="Times New Roman"/>
          <w:sz w:val="24"/>
          <w:szCs w:val="24"/>
          <w:lang w:val="es-ES_tradnl"/>
        </w:rPr>
        <w:t xml:space="preserve"> </w:t>
      </w:r>
      <w:r w:rsidR="00253F83" w:rsidRPr="00B85451">
        <w:rPr>
          <w:rFonts w:ascii="Times New Roman" w:hAnsi="Times New Roman" w:cs="Times New Roman"/>
          <w:sz w:val="24"/>
          <w:szCs w:val="24"/>
          <w:lang w:val="es-ES_tradnl"/>
        </w:rPr>
        <w:t>Aprender a leer leyendo, implica el proceso de leer más y variados textos con vocabulario familiar y contenidos interesantes, lo cual aumenta el progreso en las habilidades</w:t>
      </w:r>
      <w:r w:rsidR="00253F83" w:rsidRPr="00B85451">
        <w:rPr>
          <w:rFonts w:ascii="Times New Roman" w:hAnsi="Times New Roman" w:cs="Times New Roman"/>
          <w:spacing w:val="-7"/>
          <w:sz w:val="24"/>
          <w:szCs w:val="24"/>
          <w:lang w:val="es-ES_tradnl"/>
        </w:rPr>
        <w:t xml:space="preserve"> </w:t>
      </w:r>
      <w:r w:rsidR="00253F83" w:rsidRPr="00B85451">
        <w:rPr>
          <w:rFonts w:ascii="Times New Roman" w:hAnsi="Times New Roman" w:cs="Times New Roman"/>
          <w:sz w:val="24"/>
          <w:szCs w:val="24"/>
          <w:lang w:val="es-ES_tradnl"/>
        </w:rPr>
        <w:t>lectoras.</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Por otro lado, este enfoque considera que los lectores </w:t>
      </w:r>
      <w:r w:rsidR="00253F83" w:rsidRPr="005C1539">
        <w:rPr>
          <w:rFonts w:ascii="Times New Roman" w:hAnsi="Times New Roman" w:cs="Times New Roman"/>
          <w:spacing w:val="2"/>
          <w:sz w:val="24"/>
          <w:szCs w:val="24"/>
          <w:lang w:val="es-ES_tradnl"/>
        </w:rPr>
        <w:t xml:space="preserve">para </w:t>
      </w:r>
      <w:r w:rsidR="00253F83" w:rsidRPr="005C1539">
        <w:rPr>
          <w:rFonts w:ascii="Times New Roman" w:hAnsi="Times New Roman" w:cs="Times New Roman"/>
          <w:sz w:val="24"/>
          <w:szCs w:val="24"/>
          <w:lang w:val="es-ES_tradnl"/>
        </w:rPr>
        <w:t>construir sus textos y comprender, toman la información, que asume la forma de claves, de los tres niveles o pautas lingüísticas descritas por Halliday (2005) grafofónico, léxico gramatical y semántico. Los lectores seleccionan información de estos tres sistemas de claves lingüísticas</w:t>
      </w:r>
      <w:r w:rsidR="00253F83" w:rsidRPr="005C1539">
        <w:rPr>
          <w:rFonts w:ascii="Times New Roman" w:hAnsi="Times New Roman" w:cs="Times New Roman"/>
          <w:spacing w:val="10"/>
          <w:sz w:val="24"/>
          <w:szCs w:val="24"/>
          <w:lang w:val="es-ES_tradnl"/>
        </w:rPr>
        <w:t xml:space="preserve"> </w:t>
      </w:r>
      <w:r w:rsidR="00253F83" w:rsidRPr="005C1539">
        <w:rPr>
          <w:rFonts w:ascii="Times New Roman" w:hAnsi="Times New Roman" w:cs="Times New Roman"/>
          <w:sz w:val="24"/>
          <w:szCs w:val="24"/>
          <w:lang w:val="es-ES_tradnl"/>
        </w:rPr>
        <w:t>de manera</w:t>
      </w:r>
      <w:r w:rsidR="00C94850"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intercambiable y la usan de modo simultáneo e integrado. Estas claves se encuentran dentro del texto y del lector.</w:t>
      </w: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Los lectores necesitan </w:t>
      </w:r>
      <w:r w:rsidR="006B4931" w:rsidRPr="005C1539">
        <w:rPr>
          <w:rFonts w:ascii="Times New Roman" w:hAnsi="Times New Roman" w:cs="Times New Roman"/>
          <w:sz w:val="24"/>
          <w:szCs w:val="24"/>
          <w:lang w:val="es-ES_tradnl"/>
        </w:rPr>
        <w:t>los esquemas</w:t>
      </w:r>
      <w:r w:rsidR="00253F83" w:rsidRPr="005C1539">
        <w:rPr>
          <w:rFonts w:ascii="Times New Roman" w:hAnsi="Times New Roman" w:cs="Times New Roman"/>
          <w:sz w:val="24"/>
          <w:szCs w:val="24"/>
          <w:lang w:val="es-ES_tradnl"/>
        </w:rPr>
        <w:t xml:space="preserve"> de ortografía, sintaxis y conceptos presupuestos por el escritor a </w:t>
      </w:r>
      <w:r w:rsidR="00253F83" w:rsidRPr="005C1539">
        <w:rPr>
          <w:rFonts w:ascii="Times New Roman" w:hAnsi="Times New Roman" w:cs="Times New Roman"/>
          <w:spacing w:val="-2"/>
          <w:sz w:val="24"/>
          <w:szCs w:val="24"/>
          <w:lang w:val="es-ES_tradnl"/>
        </w:rPr>
        <w:t xml:space="preserve">fin </w:t>
      </w:r>
      <w:r w:rsidR="00253F83" w:rsidRPr="005C1539">
        <w:rPr>
          <w:rFonts w:ascii="Times New Roman" w:hAnsi="Times New Roman" w:cs="Times New Roman"/>
          <w:sz w:val="24"/>
          <w:szCs w:val="24"/>
          <w:lang w:val="es-ES_tradnl"/>
        </w:rPr>
        <w:t>de seleccionar, utilizar y suplir las claves apropiadas para cada texto en particular (Halliday,</w:t>
      </w:r>
      <w:r w:rsidR="00253F83" w:rsidRPr="005C1539">
        <w:rPr>
          <w:rFonts w:ascii="Times New Roman" w:hAnsi="Times New Roman" w:cs="Times New Roman"/>
          <w:spacing w:val="-6"/>
          <w:sz w:val="24"/>
          <w:szCs w:val="24"/>
          <w:lang w:val="es-ES_tradnl"/>
        </w:rPr>
        <w:t xml:space="preserve"> </w:t>
      </w:r>
      <w:r w:rsidR="00253F83" w:rsidRPr="005C1539">
        <w:rPr>
          <w:rFonts w:ascii="Times New Roman" w:hAnsi="Times New Roman" w:cs="Times New Roman"/>
          <w:sz w:val="24"/>
          <w:szCs w:val="24"/>
          <w:lang w:val="es-ES_tradnl"/>
        </w:rPr>
        <w:t>2005).</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Goodman (2013) desarrolla dentro de este enfoque la explicación del sistema de pautas lingüísticas, expresados en el lector como en el texto, es así que en lo referente </w:t>
      </w:r>
      <w:r w:rsidR="00253F83" w:rsidRPr="005C1539">
        <w:rPr>
          <w:rFonts w:ascii="Times New Roman" w:hAnsi="Times New Roman" w:cs="Times New Roman"/>
          <w:spacing w:val="2"/>
          <w:sz w:val="24"/>
          <w:szCs w:val="24"/>
          <w:lang w:val="es-ES_tradnl"/>
        </w:rPr>
        <w:t xml:space="preserve">al </w:t>
      </w:r>
      <w:r w:rsidR="00253F83" w:rsidRPr="005C1539">
        <w:rPr>
          <w:rFonts w:ascii="Times New Roman" w:hAnsi="Times New Roman" w:cs="Times New Roman"/>
          <w:sz w:val="24"/>
          <w:szCs w:val="24"/>
          <w:lang w:val="es-ES_tradnl"/>
        </w:rPr>
        <w:t>sistema grafofónico, la lengua oral y la escrita pueden considerarse respectivamente sistemas semióticos con símbolos adecuados a su forma: están los símbolos verbales, fonológicos, para el habla, y los ortográficos para la</w:t>
      </w:r>
      <w:r w:rsidR="00253F83" w:rsidRPr="005C1539">
        <w:rPr>
          <w:rFonts w:ascii="Times New Roman" w:hAnsi="Times New Roman" w:cs="Times New Roman"/>
          <w:spacing w:val="-13"/>
          <w:sz w:val="24"/>
          <w:szCs w:val="24"/>
          <w:lang w:val="es-ES_tradnl"/>
        </w:rPr>
        <w:t xml:space="preserve"> </w:t>
      </w:r>
      <w:r w:rsidR="00253F83" w:rsidRPr="005C1539">
        <w:rPr>
          <w:rFonts w:ascii="Times New Roman" w:hAnsi="Times New Roman" w:cs="Times New Roman"/>
          <w:sz w:val="24"/>
          <w:szCs w:val="24"/>
          <w:lang w:val="es-ES_tradnl"/>
        </w:rPr>
        <w:t>escritura.</w:t>
      </w:r>
    </w:p>
    <w:p w:rsidR="005C3C75" w:rsidRPr="005C1539" w:rsidRDefault="005C3C75" w:rsidP="005C1539">
      <w:pPr>
        <w:spacing w:line="480" w:lineRule="auto"/>
        <w:rPr>
          <w:rFonts w:ascii="Times New Roman" w:hAnsi="Times New Roman" w:cs="Times New Roman"/>
          <w:sz w:val="24"/>
          <w:szCs w:val="24"/>
          <w:lang w:val="es-ES_tradnl"/>
        </w:rPr>
      </w:pPr>
    </w:p>
    <w:p w:rsidR="00644141"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En una lengua de escritura alfabética, existen un conjunto de relaciones entre ambos sistemas, denominados fónicos. Las relaciones fónicas nunca son relaciones uno a uno, simples o isomórficas. Se puede emplear </w:t>
      </w:r>
      <w:r w:rsidR="00253F83" w:rsidRPr="005C1539">
        <w:rPr>
          <w:rFonts w:ascii="Times New Roman" w:hAnsi="Times New Roman" w:cs="Times New Roman"/>
          <w:spacing w:val="-4"/>
          <w:sz w:val="24"/>
          <w:szCs w:val="24"/>
          <w:lang w:val="es-ES_tradnl"/>
        </w:rPr>
        <w:t xml:space="preserve">la </w:t>
      </w:r>
      <w:r w:rsidR="00253F83" w:rsidRPr="005C1539">
        <w:rPr>
          <w:rFonts w:ascii="Times New Roman" w:hAnsi="Times New Roman" w:cs="Times New Roman"/>
          <w:sz w:val="24"/>
          <w:szCs w:val="24"/>
          <w:lang w:val="es-ES_tradnl"/>
        </w:rPr>
        <w:t>ortografía, los patrones sonoros o relaciones fónicas como claves para la lectura, donde los patrones de un sistema invoquen los patrones del otro (Goodman,</w:t>
      </w:r>
      <w:r w:rsidR="00253F83" w:rsidRPr="005C1539">
        <w:rPr>
          <w:rFonts w:ascii="Times New Roman" w:hAnsi="Times New Roman" w:cs="Times New Roman"/>
          <w:spacing w:val="-4"/>
          <w:sz w:val="24"/>
          <w:szCs w:val="24"/>
          <w:lang w:val="es-ES_tradnl"/>
        </w:rPr>
        <w:t xml:space="preserve"> </w:t>
      </w:r>
      <w:r w:rsidR="00253F83" w:rsidRPr="005C1539">
        <w:rPr>
          <w:rFonts w:ascii="Times New Roman" w:hAnsi="Times New Roman" w:cs="Times New Roman"/>
          <w:sz w:val="24"/>
          <w:szCs w:val="24"/>
          <w:lang w:val="es-ES_tradnl"/>
        </w:rPr>
        <w:t>2013).</w:t>
      </w: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En lo concerniente al sistema léxico-gramatical (estructural), es la gramática de una lengua su estructura o sistema. Ella hace posible que los símbolos se agrupen en un sistema completo y semiótico que representa una amplia gama de relaciones de significados, incluyendo los significados futuros. Los patrones asignan funciones gramaticales a las proposiciones, frases y palabras que están en la oración: la estructura sintáctica deja en claro qué sustantivo es el sujeto y cuál </w:t>
      </w:r>
      <w:r w:rsidR="00253F83" w:rsidRPr="005C1539">
        <w:rPr>
          <w:rFonts w:ascii="Times New Roman" w:hAnsi="Times New Roman" w:cs="Times New Roman"/>
          <w:spacing w:val="3"/>
          <w:sz w:val="24"/>
          <w:szCs w:val="24"/>
          <w:lang w:val="es-ES_tradnl"/>
        </w:rPr>
        <w:t xml:space="preserve">el </w:t>
      </w:r>
      <w:r w:rsidR="00253F83" w:rsidRPr="005C1539">
        <w:rPr>
          <w:rFonts w:ascii="Times New Roman" w:hAnsi="Times New Roman" w:cs="Times New Roman"/>
          <w:sz w:val="24"/>
          <w:szCs w:val="24"/>
          <w:lang w:val="es-ES_tradnl"/>
        </w:rPr>
        <w:t>objeto. Una serie de morfemas ligados, afijos, forman un sistema inflexional que también indica persona, número y tiempo verbal de sustantivos y verbos. Un tercer sistema en la gramática inglesa es, la pequeña cantidad de palabras funcionales, modificadores directos, auxiliares verbales, preposiciones, etc. que no tienen</w:t>
      </w:r>
      <w:r w:rsidR="00253F83" w:rsidRPr="005C1539">
        <w:rPr>
          <w:rFonts w:ascii="Times New Roman" w:hAnsi="Times New Roman" w:cs="Times New Roman"/>
          <w:spacing w:val="23"/>
          <w:sz w:val="24"/>
          <w:szCs w:val="24"/>
          <w:lang w:val="es-ES_tradnl"/>
        </w:rPr>
        <w:t xml:space="preserve"> </w:t>
      </w:r>
      <w:r w:rsidR="00253F83" w:rsidRPr="005C1539">
        <w:rPr>
          <w:rFonts w:ascii="Times New Roman" w:hAnsi="Times New Roman" w:cs="Times New Roman"/>
          <w:sz w:val="24"/>
          <w:szCs w:val="24"/>
          <w:lang w:val="es-ES_tradnl"/>
        </w:rPr>
        <w:t>significado</w:t>
      </w:r>
      <w:r w:rsidR="00C94850"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léxico, pero que hacen posible, la creación de patrones oracionales que expresan virtualmente significaciones ilimitadas. Todas estas características sintácticas en su conjunto crean el sistema gramatical de la lengua.</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Y en cuanto al sistema semántico – pragmático, es la totalidad del sistema, con el cual el lenguaje puede expresar significados altamente complejos, tanto sociales, como personales. El conocimiento que comparten el lector y el </w:t>
      </w:r>
      <w:r w:rsidR="006B4931" w:rsidRPr="005C1539">
        <w:rPr>
          <w:rFonts w:ascii="Times New Roman" w:hAnsi="Times New Roman" w:cs="Times New Roman"/>
          <w:sz w:val="24"/>
          <w:szCs w:val="24"/>
          <w:lang w:val="es-ES_tradnl"/>
        </w:rPr>
        <w:t>escritor</w:t>
      </w:r>
      <w:r w:rsidR="00253F83" w:rsidRPr="005C1539">
        <w:rPr>
          <w:rFonts w:ascii="Times New Roman" w:hAnsi="Times New Roman" w:cs="Times New Roman"/>
          <w:sz w:val="24"/>
          <w:szCs w:val="24"/>
          <w:lang w:val="es-ES_tradnl"/>
        </w:rPr>
        <w:t xml:space="preserve"> influye de modo definitivo en cómo se construye el texto y en </w:t>
      </w:r>
      <w:r w:rsidR="00253F83" w:rsidRPr="005C1539">
        <w:rPr>
          <w:rFonts w:ascii="Times New Roman" w:hAnsi="Times New Roman" w:cs="Times New Roman"/>
          <w:spacing w:val="3"/>
          <w:sz w:val="24"/>
          <w:szCs w:val="24"/>
          <w:lang w:val="es-ES_tradnl"/>
        </w:rPr>
        <w:t xml:space="preserve">el </w:t>
      </w:r>
      <w:r w:rsidR="00253F83" w:rsidRPr="005C1539">
        <w:rPr>
          <w:rFonts w:ascii="Times New Roman" w:hAnsi="Times New Roman" w:cs="Times New Roman"/>
          <w:sz w:val="24"/>
          <w:szCs w:val="24"/>
          <w:lang w:val="es-ES_tradnl"/>
        </w:rPr>
        <w:t>éxito alcanzado por el lector en su comprensión. Posteriormente, el lector debe aportar las referencias y co-referencias en respuesta al</w:t>
      </w:r>
      <w:r w:rsidR="00253F83" w:rsidRPr="005C1539">
        <w:rPr>
          <w:rFonts w:ascii="Times New Roman" w:hAnsi="Times New Roman" w:cs="Times New Roman"/>
          <w:spacing w:val="-22"/>
          <w:sz w:val="24"/>
          <w:szCs w:val="24"/>
          <w:lang w:val="es-ES_tradnl"/>
        </w:rPr>
        <w:t xml:space="preserve"> </w:t>
      </w:r>
      <w:r w:rsidR="00253F83" w:rsidRPr="005C1539">
        <w:rPr>
          <w:rFonts w:ascii="Times New Roman" w:hAnsi="Times New Roman" w:cs="Times New Roman"/>
          <w:sz w:val="24"/>
          <w:szCs w:val="24"/>
          <w:lang w:val="es-ES_tradnl"/>
        </w:rPr>
        <w:t>texto.</w:t>
      </w:r>
    </w:p>
    <w:p w:rsidR="005C3C75" w:rsidRPr="005C1539" w:rsidRDefault="005C3C75" w:rsidP="005C1539">
      <w:pPr>
        <w:spacing w:line="480" w:lineRule="auto"/>
        <w:rPr>
          <w:rFonts w:ascii="Times New Roman" w:hAnsi="Times New Roman" w:cs="Times New Roman"/>
          <w:sz w:val="24"/>
          <w:szCs w:val="24"/>
          <w:lang w:val="es-ES_tradnl"/>
        </w:rPr>
      </w:pPr>
    </w:p>
    <w:p w:rsidR="007502EA"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El significado pragmático es también parte de este sistema. Siempre es en parte textual y en parte contextual. Las sutiles diferencias existentes entre lo directo y lo sarcástico, lo profano y lo profundo, lo humorístico y lo serio, se encuentran en las claves del texto y del contexto del evento de lecto- escritura. Los esquemas del lector influyen en la comprensión pragmática.</w:t>
      </w:r>
    </w:p>
    <w:p w:rsidR="0066094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Por otro lado, Goodman (2013) considera que un aspecto trascendental desarrollado en este</w:t>
      </w:r>
      <w:r w:rsidR="001C69DE">
        <w:rPr>
          <w:rFonts w:ascii="Times New Roman" w:hAnsi="Times New Roman" w:cs="Times New Roman"/>
          <w:sz w:val="24"/>
          <w:szCs w:val="24"/>
          <w:lang w:val="es-ES_tradnl"/>
        </w:rPr>
        <w:t xml:space="preserve"> </w:t>
      </w:r>
      <w:r w:rsidR="006B4931" w:rsidRPr="005C1539">
        <w:rPr>
          <w:rFonts w:ascii="Times New Roman" w:hAnsi="Times New Roman" w:cs="Times New Roman"/>
          <w:sz w:val="24"/>
          <w:szCs w:val="24"/>
          <w:lang w:val="es-ES_tradnl"/>
        </w:rPr>
        <w:t>enfoque</w:t>
      </w:r>
      <w:r w:rsidR="00253F83" w:rsidRPr="005C1539">
        <w:rPr>
          <w:rFonts w:ascii="Times New Roman" w:hAnsi="Times New Roman" w:cs="Times New Roman"/>
          <w:sz w:val="24"/>
          <w:szCs w:val="24"/>
          <w:lang w:val="es-ES_tradnl"/>
        </w:rPr>
        <w:t xml:space="preserve"> es la forma en que posiciona al lector frente al texto, donde las estrategias cognitivas par</w:t>
      </w:r>
      <w:r w:rsidR="00BA721D" w:rsidRPr="005C1539">
        <w:rPr>
          <w:rFonts w:ascii="Times New Roman" w:hAnsi="Times New Roman" w:cs="Times New Roman"/>
          <w:sz w:val="24"/>
          <w:szCs w:val="24"/>
          <w:lang w:val="es-ES_tradnl"/>
        </w:rPr>
        <w:t xml:space="preserve">a la </w:t>
      </w:r>
      <w:r w:rsidR="006B4931" w:rsidRPr="005C1539">
        <w:rPr>
          <w:rFonts w:ascii="Times New Roman" w:hAnsi="Times New Roman" w:cs="Times New Roman"/>
          <w:sz w:val="24"/>
          <w:szCs w:val="24"/>
          <w:lang w:val="es-ES_tradnl"/>
        </w:rPr>
        <w:t>lectura</w:t>
      </w:r>
      <w:r w:rsidR="00BA721D" w:rsidRPr="005C1539">
        <w:rPr>
          <w:rFonts w:ascii="Times New Roman" w:hAnsi="Times New Roman" w:cs="Times New Roman"/>
          <w:sz w:val="24"/>
          <w:szCs w:val="24"/>
          <w:lang w:val="es-ES_tradnl"/>
        </w:rPr>
        <w:t xml:space="preserve"> son relevantes</w:t>
      </w:r>
      <w:r w:rsidR="00253F83" w:rsidRPr="005C1539">
        <w:rPr>
          <w:rFonts w:ascii="Times New Roman" w:hAnsi="Times New Roman" w:cs="Times New Roman"/>
          <w:sz w:val="24"/>
          <w:szCs w:val="24"/>
          <w:lang w:val="es-ES_tradnl"/>
        </w:rPr>
        <w:t xml:space="preserve"> en la construcción del</w:t>
      </w:r>
      <w:r w:rsidR="002D1B33" w:rsidRPr="005C1539">
        <w:rPr>
          <w:rFonts w:ascii="Times New Roman" w:hAnsi="Times New Roman" w:cs="Times New Roman"/>
          <w:sz w:val="24"/>
          <w:szCs w:val="24"/>
          <w:lang w:val="es-ES_tradnl"/>
        </w:rPr>
        <w:t xml:space="preserve"> significado en el proceso</w:t>
      </w:r>
      <w:r w:rsidR="00253F83" w:rsidRPr="005C1539">
        <w:rPr>
          <w:rFonts w:ascii="Times New Roman" w:hAnsi="Times New Roman" w:cs="Times New Roman"/>
          <w:sz w:val="24"/>
          <w:szCs w:val="24"/>
          <w:lang w:val="es-ES_tradnl"/>
        </w:rPr>
        <w:t xml:space="preserve"> de lectura. </w:t>
      </w:r>
    </w:p>
    <w:p w:rsidR="00660949" w:rsidRDefault="00660949" w:rsidP="005C1539">
      <w:pPr>
        <w:spacing w:line="480" w:lineRule="auto"/>
        <w:rPr>
          <w:rFonts w:ascii="Times New Roman" w:hAnsi="Times New Roman" w:cs="Times New Roman"/>
          <w:sz w:val="24"/>
          <w:szCs w:val="24"/>
          <w:lang w:val="es-ES_tradnl"/>
        </w:rPr>
      </w:pPr>
    </w:p>
    <w:p w:rsidR="00660949" w:rsidRDefault="00550352"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Entre las estrategias se tienen</w:t>
      </w:r>
      <w:r w:rsidR="00660949">
        <w:rPr>
          <w:rFonts w:ascii="Times New Roman" w:hAnsi="Times New Roman" w:cs="Times New Roman"/>
          <w:sz w:val="24"/>
          <w:szCs w:val="24"/>
          <w:lang w:val="es-ES_tradnl"/>
        </w:rPr>
        <w:t>:</w:t>
      </w:r>
    </w:p>
    <w:p w:rsidR="00660949" w:rsidRPr="00660949" w:rsidRDefault="00660949" w:rsidP="009F131F">
      <w:pPr>
        <w:pStyle w:val="Prrafodelista"/>
        <w:numPr>
          <w:ilvl w:val="0"/>
          <w:numId w:val="38"/>
        </w:numPr>
        <w:spacing w:line="480" w:lineRule="auto"/>
        <w:ind w:hanging="720"/>
        <w:rPr>
          <w:rFonts w:ascii="Times New Roman" w:hAnsi="Times New Roman" w:cs="Times New Roman"/>
          <w:sz w:val="24"/>
          <w:szCs w:val="24"/>
          <w:lang w:val="es-ES_tradnl"/>
        </w:rPr>
      </w:pPr>
      <w:r w:rsidRPr="00660949">
        <w:rPr>
          <w:rFonts w:ascii="Times New Roman" w:hAnsi="Times New Roman" w:cs="Times New Roman"/>
          <w:sz w:val="24"/>
          <w:szCs w:val="24"/>
          <w:lang w:val="es-ES_tradnl"/>
        </w:rPr>
        <w:t>L</w:t>
      </w:r>
      <w:r w:rsidR="00253F83" w:rsidRPr="00660949">
        <w:rPr>
          <w:rFonts w:ascii="Times New Roman" w:hAnsi="Times New Roman" w:cs="Times New Roman"/>
          <w:sz w:val="24"/>
          <w:szCs w:val="24"/>
          <w:lang w:val="es-ES_tradnl"/>
        </w:rPr>
        <w:t xml:space="preserve">a iniciación o tarea de reconocimiento, a lectura exige una decisión explícita de activar las estrategias y esquemas adecuados, es así </w:t>
      </w:r>
      <w:r w:rsidR="006B4931" w:rsidRPr="00660949">
        <w:rPr>
          <w:rFonts w:ascii="Times New Roman" w:hAnsi="Times New Roman" w:cs="Times New Roman"/>
          <w:sz w:val="24"/>
          <w:szCs w:val="24"/>
          <w:lang w:val="es-ES_tradnl"/>
        </w:rPr>
        <w:t>como</w:t>
      </w:r>
      <w:r w:rsidR="00253F83" w:rsidRPr="00660949">
        <w:rPr>
          <w:rFonts w:ascii="Times New Roman" w:hAnsi="Times New Roman" w:cs="Times New Roman"/>
          <w:sz w:val="24"/>
          <w:szCs w:val="24"/>
          <w:lang w:val="es-ES_tradnl"/>
        </w:rPr>
        <w:t xml:space="preserve"> el lector utiliza la estrategia de iniciación</w:t>
      </w:r>
      <w:r w:rsidR="002D1B33" w:rsidRPr="00660949">
        <w:rPr>
          <w:rFonts w:ascii="Times New Roman" w:hAnsi="Times New Roman" w:cs="Times New Roman"/>
          <w:sz w:val="24"/>
          <w:szCs w:val="24"/>
          <w:lang w:val="es-ES_tradnl"/>
        </w:rPr>
        <w:t xml:space="preserve">, desde </w:t>
      </w:r>
      <w:r w:rsidR="00253F83" w:rsidRPr="00660949">
        <w:rPr>
          <w:rFonts w:ascii="Times New Roman" w:hAnsi="Times New Roman" w:cs="Times New Roman"/>
          <w:sz w:val="24"/>
          <w:szCs w:val="24"/>
          <w:lang w:val="es-ES_tradnl"/>
        </w:rPr>
        <w:t>el momento en</w:t>
      </w:r>
      <w:r w:rsidR="002D1B33" w:rsidRPr="00660949">
        <w:rPr>
          <w:rFonts w:ascii="Times New Roman" w:hAnsi="Times New Roman" w:cs="Times New Roman"/>
          <w:sz w:val="24"/>
          <w:szCs w:val="24"/>
          <w:lang w:val="es-ES_tradnl"/>
        </w:rPr>
        <w:t xml:space="preserve"> que registra algo en su </w:t>
      </w:r>
      <w:r w:rsidR="006B4931" w:rsidRPr="00660949">
        <w:rPr>
          <w:rFonts w:ascii="Times New Roman" w:hAnsi="Times New Roman" w:cs="Times New Roman"/>
          <w:sz w:val="24"/>
          <w:szCs w:val="24"/>
          <w:lang w:val="es-ES_tradnl"/>
        </w:rPr>
        <w:t>contexto visual</w:t>
      </w:r>
      <w:r w:rsidR="00253F83" w:rsidRPr="00660949">
        <w:rPr>
          <w:rFonts w:ascii="Times New Roman" w:hAnsi="Times New Roman" w:cs="Times New Roman"/>
          <w:sz w:val="24"/>
          <w:szCs w:val="24"/>
          <w:lang w:val="es-ES_tradnl"/>
        </w:rPr>
        <w:t xml:space="preserve"> como texto para leer. </w:t>
      </w:r>
    </w:p>
    <w:p w:rsidR="005C3C75" w:rsidRPr="00660949" w:rsidRDefault="00253F83" w:rsidP="009F131F">
      <w:pPr>
        <w:pStyle w:val="Prrafodelista"/>
        <w:numPr>
          <w:ilvl w:val="0"/>
          <w:numId w:val="38"/>
        </w:numPr>
        <w:spacing w:line="480" w:lineRule="auto"/>
        <w:ind w:hanging="720"/>
        <w:rPr>
          <w:rFonts w:ascii="Times New Roman" w:hAnsi="Times New Roman" w:cs="Times New Roman"/>
          <w:sz w:val="24"/>
          <w:szCs w:val="24"/>
          <w:lang w:val="es-ES_tradnl"/>
        </w:rPr>
      </w:pPr>
      <w:r w:rsidRPr="00660949">
        <w:rPr>
          <w:rFonts w:ascii="Times New Roman" w:hAnsi="Times New Roman" w:cs="Times New Roman"/>
          <w:sz w:val="24"/>
          <w:szCs w:val="24"/>
          <w:lang w:val="es-ES_tradnl"/>
        </w:rPr>
        <w:t>En segunda instancia, a través de la lectura, emplea la estrategia de muestreo y s</w:t>
      </w:r>
      <w:r w:rsidR="002D1B33" w:rsidRPr="00660949">
        <w:rPr>
          <w:rFonts w:ascii="Times New Roman" w:hAnsi="Times New Roman" w:cs="Times New Roman"/>
          <w:sz w:val="24"/>
          <w:szCs w:val="24"/>
          <w:lang w:val="es-ES_tradnl"/>
        </w:rPr>
        <w:t>elección, obteniendo a partir del contexto</w:t>
      </w:r>
      <w:r w:rsidRPr="00660949">
        <w:rPr>
          <w:rFonts w:ascii="Times New Roman" w:hAnsi="Times New Roman" w:cs="Times New Roman"/>
          <w:sz w:val="24"/>
          <w:szCs w:val="24"/>
          <w:lang w:val="es-ES_tradnl"/>
        </w:rPr>
        <w:t xml:space="preserve"> y de la información </w:t>
      </w:r>
      <w:r w:rsidR="002D1B33" w:rsidRPr="00660949">
        <w:rPr>
          <w:rFonts w:ascii="Times New Roman" w:hAnsi="Times New Roman" w:cs="Times New Roman"/>
          <w:sz w:val="24"/>
          <w:szCs w:val="24"/>
          <w:lang w:val="es-ES_tradnl"/>
        </w:rPr>
        <w:t>recepcionada desde lo visual sólo considerará la</w:t>
      </w:r>
      <w:r w:rsidRPr="00660949">
        <w:rPr>
          <w:rFonts w:ascii="Times New Roman" w:hAnsi="Times New Roman" w:cs="Times New Roman"/>
          <w:sz w:val="24"/>
          <w:szCs w:val="24"/>
          <w:lang w:val="es-ES_tradnl"/>
        </w:rPr>
        <w:t xml:space="preserve"> más productiva y útil. </w:t>
      </w:r>
      <w:r w:rsidR="002D1B33" w:rsidRPr="00660949">
        <w:rPr>
          <w:rFonts w:ascii="Times New Roman" w:hAnsi="Times New Roman" w:cs="Times New Roman"/>
          <w:sz w:val="24"/>
          <w:szCs w:val="24"/>
          <w:lang w:val="es-ES_tradnl"/>
        </w:rPr>
        <w:t>Esta selectividad es un indicador de eficiencia</w:t>
      </w:r>
      <w:r w:rsidRPr="00660949">
        <w:rPr>
          <w:rFonts w:ascii="Times New Roman" w:hAnsi="Times New Roman" w:cs="Times New Roman"/>
          <w:sz w:val="24"/>
          <w:szCs w:val="24"/>
          <w:lang w:val="es-ES_tradnl"/>
        </w:rPr>
        <w:t xml:space="preserve"> de cualquier proceso </w:t>
      </w:r>
      <w:r w:rsidR="006B4931" w:rsidRPr="00660949">
        <w:rPr>
          <w:rFonts w:ascii="Times New Roman" w:hAnsi="Times New Roman" w:cs="Times New Roman"/>
          <w:sz w:val="24"/>
          <w:szCs w:val="24"/>
          <w:lang w:val="es-ES_tradnl"/>
        </w:rPr>
        <w:t>cognitivo;</w:t>
      </w:r>
      <w:r w:rsidRPr="00660949">
        <w:rPr>
          <w:rFonts w:ascii="Times New Roman" w:hAnsi="Times New Roman" w:cs="Times New Roman"/>
          <w:sz w:val="24"/>
          <w:szCs w:val="24"/>
          <w:lang w:val="es-ES_tradnl"/>
        </w:rPr>
        <w:t xml:space="preserve"> </w:t>
      </w:r>
      <w:r w:rsidR="002D1B33" w:rsidRPr="00660949">
        <w:rPr>
          <w:rFonts w:ascii="Times New Roman" w:hAnsi="Times New Roman" w:cs="Times New Roman"/>
          <w:sz w:val="24"/>
          <w:szCs w:val="24"/>
          <w:lang w:val="es-ES_tradnl"/>
        </w:rPr>
        <w:t>con ello evitar la información irrelevante</w:t>
      </w:r>
      <w:r w:rsidRPr="00660949">
        <w:rPr>
          <w:rFonts w:ascii="Times New Roman" w:hAnsi="Times New Roman" w:cs="Times New Roman"/>
          <w:sz w:val="24"/>
          <w:szCs w:val="24"/>
          <w:lang w:val="es-ES_tradnl"/>
        </w:rPr>
        <w:t>. (Schank, 2013). Depende</w:t>
      </w:r>
      <w:r w:rsidRPr="00660949">
        <w:rPr>
          <w:rFonts w:ascii="Times New Roman" w:hAnsi="Times New Roman" w:cs="Times New Roman"/>
          <w:spacing w:val="32"/>
          <w:sz w:val="24"/>
          <w:szCs w:val="24"/>
          <w:lang w:val="es-ES_tradnl"/>
        </w:rPr>
        <w:t xml:space="preserve"> </w:t>
      </w:r>
      <w:r w:rsidRPr="00660949">
        <w:rPr>
          <w:rFonts w:ascii="Times New Roman" w:hAnsi="Times New Roman" w:cs="Times New Roman"/>
          <w:sz w:val="24"/>
          <w:szCs w:val="24"/>
          <w:lang w:val="es-ES_tradnl"/>
        </w:rPr>
        <w:t>para</w:t>
      </w:r>
      <w:r w:rsidRPr="00660949">
        <w:rPr>
          <w:rFonts w:ascii="Times New Roman" w:hAnsi="Times New Roman" w:cs="Times New Roman"/>
          <w:spacing w:val="36"/>
          <w:sz w:val="24"/>
          <w:szCs w:val="24"/>
          <w:lang w:val="es-ES_tradnl"/>
        </w:rPr>
        <w:t xml:space="preserve"> </w:t>
      </w:r>
      <w:r w:rsidRPr="00660949">
        <w:rPr>
          <w:rFonts w:ascii="Times New Roman" w:hAnsi="Times New Roman" w:cs="Times New Roman"/>
          <w:sz w:val="24"/>
          <w:szCs w:val="24"/>
          <w:lang w:val="es-ES_tradnl"/>
        </w:rPr>
        <w:t>su</w:t>
      </w:r>
      <w:r w:rsidRPr="00660949">
        <w:rPr>
          <w:rFonts w:ascii="Times New Roman" w:hAnsi="Times New Roman" w:cs="Times New Roman"/>
          <w:spacing w:val="33"/>
          <w:sz w:val="24"/>
          <w:szCs w:val="24"/>
          <w:lang w:val="es-ES_tradnl"/>
        </w:rPr>
        <w:t xml:space="preserve"> </w:t>
      </w:r>
      <w:r w:rsidRPr="00660949">
        <w:rPr>
          <w:rFonts w:ascii="Times New Roman" w:hAnsi="Times New Roman" w:cs="Times New Roman"/>
          <w:sz w:val="24"/>
          <w:szCs w:val="24"/>
          <w:lang w:val="es-ES_tradnl"/>
        </w:rPr>
        <w:t>efectividad</w:t>
      </w:r>
      <w:r w:rsidRPr="00660949">
        <w:rPr>
          <w:rFonts w:ascii="Times New Roman" w:hAnsi="Times New Roman" w:cs="Times New Roman"/>
          <w:spacing w:val="37"/>
          <w:sz w:val="24"/>
          <w:szCs w:val="24"/>
          <w:lang w:val="es-ES_tradnl"/>
        </w:rPr>
        <w:t xml:space="preserve"> </w:t>
      </w:r>
      <w:r w:rsidRPr="00660949">
        <w:rPr>
          <w:rFonts w:ascii="Times New Roman" w:hAnsi="Times New Roman" w:cs="Times New Roman"/>
          <w:sz w:val="24"/>
          <w:szCs w:val="24"/>
          <w:lang w:val="es-ES_tradnl"/>
        </w:rPr>
        <w:t>de</w:t>
      </w:r>
      <w:r w:rsidRPr="00660949">
        <w:rPr>
          <w:rFonts w:ascii="Times New Roman" w:hAnsi="Times New Roman" w:cs="Times New Roman"/>
          <w:spacing w:val="37"/>
          <w:sz w:val="24"/>
          <w:szCs w:val="24"/>
          <w:lang w:val="es-ES_tradnl"/>
        </w:rPr>
        <w:t xml:space="preserve"> </w:t>
      </w:r>
      <w:r w:rsidRPr="00660949">
        <w:rPr>
          <w:rFonts w:ascii="Times New Roman" w:hAnsi="Times New Roman" w:cs="Times New Roman"/>
          <w:sz w:val="24"/>
          <w:szCs w:val="24"/>
          <w:lang w:val="es-ES_tradnl"/>
        </w:rPr>
        <w:t>la</w:t>
      </w:r>
      <w:r w:rsidRPr="00660949">
        <w:rPr>
          <w:rFonts w:ascii="Times New Roman" w:hAnsi="Times New Roman" w:cs="Times New Roman"/>
          <w:spacing w:val="37"/>
          <w:sz w:val="24"/>
          <w:szCs w:val="24"/>
          <w:lang w:val="es-ES_tradnl"/>
        </w:rPr>
        <w:t xml:space="preserve"> </w:t>
      </w:r>
      <w:r w:rsidRPr="00660949">
        <w:rPr>
          <w:rFonts w:ascii="Times New Roman" w:hAnsi="Times New Roman" w:cs="Times New Roman"/>
          <w:sz w:val="24"/>
          <w:szCs w:val="24"/>
          <w:lang w:val="es-ES_tradnl"/>
        </w:rPr>
        <w:t>totalidad</w:t>
      </w:r>
      <w:r w:rsidRPr="00660949">
        <w:rPr>
          <w:rFonts w:ascii="Times New Roman" w:hAnsi="Times New Roman" w:cs="Times New Roman"/>
          <w:spacing w:val="37"/>
          <w:sz w:val="24"/>
          <w:szCs w:val="24"/>
          <w:lang w:val="es-ES_tradnl"/>
        </w:rPr>
        <w:t xml:space="preserve"> </w:t>
      </w:r>
      <w:r w:rsidRPr="00660949">
        <w:rPr>
          <w:rFonts w:ascii="Times New Roman" w:hAnsi="Times New Roman" w:cs="Times New Roman"/>
          <w:sz w:val="24"/>
          <w:szCs w:val="24"/>
          <w:lang w:val="es-ES_tradnl"/>
        </w:rPr>
        <w:t>del</w:t>
      </w:r>
      <w:r w:rsidRPr="00660949">
        <w:rPr>
          <w:rFonts w:ascii="Times New Roman" w:hAnsi="Times New Roman" w:cs="Times New Roman"/>
          <w:spacing w:val="33"/>
          <w:sz w:val="24"/>
          <w:szCs w:val="24"/>
          <w:lang w:val="es-ES_tradnl"/>
        </w:rPr>
        <w:t xml:space="preserve"> </w:t>
      </w:r>
      <w:r w:rsidRPr="00660949">
        <w:rPr>
          <w:rFonts w:ascii="Times New Roman" w:hAnsi="Times New Roman" w:cs="Times New Roman"/>
          <w:sz w:val="24"/>
          <w:szCs w:val="24"/>
          <w:lang w:val="es-ES_tradnl"/>
        </w:rPr>
        <w:t>conocimiento</w:t>
      </w:r>
      <w:r w:rsidRPr="00660949">
        <w:rPr>
          <w:rFonts w:ascii="Times New Roman" w:hAnsi="Times New Roman" w:cs="Times New Roman"/>
          <w:spacing w:val="37"/>
          <w:sz w:val="24"/>
          <w:szCs w:val="24"/>
          <w:lang w:val="es-ES_tradnl"/>
        </w:rPr>
        <w:t xml:space="preserve"> </w:t>
      </w:r>
      <w:r w:rsidRPr="00660949">
        <w:rPr>
          <w:rFonts w:ascii="Times New Roman" w:hAnsi="Times New Roman" w:cs="Times New Roman"/>
          <w:sz w:val="24"/>
          <w:szCs w:val="24"/>
          <w:lang w:val="es-ES_tradnl"/>
        </w:rPr>
        <w:t>que</w:t>
      </w:r>
      <w:r w:rsidRPr="00660949">
        <w:rPr>
          <w:rFonts w:ascii="Times New Roman" w:hAnsi="Times New Roman" w:cs="Times New Roman"/>
          <w:spacing w:val="37"/>
          <w:sz w:val="24"/>
          <w:szCs w:val="24"/>
          <w:lang w:val="es-ES_tradnl"/>
        </w:rPr>
        <w:t xml:space="preserve"> </w:t>
      </w:r>
      <w:r w:rsidRPr="00660949">
        <w:rPr>
          <w:rFonts w:ascii="Times New Roman" w:hAnsi="Times New Roman" w:cs="Times New Roman"/>
          <w:sz w:val="24"/>
          <w:szCs w:val="24"/>
          <w:lang w:val="es-ES_tradnl"/>
        </w:rPr>
        <w:t>tiene</w:t>
      </w:r>
      <w:r w:rsidRPr="00660949">
        <w:rPr>
          <w:rFonts w:ascii="Times New Roman" w:hAnsi="Times New Roman" w:cs="Times New Roman"/>
          <w:spacing w:val="37"/>
          <w:sz w:val="24"/>
          <w:szCs w:val="24"/>
          <w:lang w:val="es-ES_tradnl"/>
        </w:rPr>
        <w:t xml:space="preserve"> </w:t>
      </w:r>
      <w:r w:rsidRPr="00660949">
        <w:rPr>
          <w:rFonts w:ascii="Times New Roman" w:hAnsi="Times New Roman" w:cs="Times New Roman"/>
          <w:sz w:val="24"/>
          <w:szCs w:val="24"/>
          <w:lang w:val="es-ES_tradnl"/>
        </w:rPr>
        <w:t>el</w:t>
      </w:r>
      <w:r w:rsidR="002D1B33" w:rsidRPr="00660949">
        <w:rPr>
          <w:rFonts w:ascii="Times New Roman" w:hAnsi="Times New Roman" w:cs="Times New Roman"/>
          <w:sz w:val="24"/>
          <w:szCs w:val="24"/>
          <w:lang w:val="es-ES_tradnl"/>
        </w:rPr>
        <w:t xml:space="preserve"> </w:t>
      </w:r>
      <w:r w:rsidRPr="00660949">
        <w:rPr>
          <w:rFonts w:ascii="Times New Roman" w:hAnsi="Times New Roman" w:cs="Times New Roman"/>
          <w:sz w:val="24"/>
          <w:szCs w:val="24"/>
          <w:lang w:val="es-ES_tradnl"/>
        </w:rPr>
        <w:t>lector respecto del lenguaje, de la lectura y del texto específico en el contexto situacional de que se</w:t>
      </w:r>
      <w:r w:rsidRPr="00660949">
        <w:rPr>
          <w:rFonts w:ascii="Times New Roman" w:hAnsi="Times New Roman" w:cs="Times New Roman"/>
          <w:spacing w:val="-10"/>
          <w:sz w:val="24"/>
          <w:szCs w:val="24"/>
          <w:lang w:val="es-ES_tradnl"/>
        </w:rPr>
        <w:t xml:space="preserve"> </w:t>
      </w:r>
      <w:r w:rsidRPr="00660949">
        <w:rPr>
          <w:rFonts w:ascii="Times New Roman" w:hAnsi="Times New Roman" w:cs="Times New Roman"/>
          <w:sz w:val="24"/>
          <w:szCs w:val="24"/>
          <w:lang w:val="es-ES_tradnl"/>
        </w:rPr>
        <w:t>trata.</w:t>
      </w:r>
    </w:p>
    <w:p w:rsidR="00E937E5" w:rsidRPr="00550352" w:rsidRDefault="00D9323B" w:rsidP="009F131F">
      <w:pPr>
        <w:pStyle w:val="Prrafodelista"/>
        <w:numPr>
          <w:ilvl w:val="0"/>
          <w:numId w:val="38"/>
        </w:numPr>
        <w:spacing w:line="480" w:lineRule="auto"/>
        <w:ind w:hanging="720"/>
        <w:rPr>
          <w:rFonts w:ascii="Times New Roman" w:hAnsi="Times New Roman" w:cs="Times New Roman"/>
          <w:sz w:val="24"/>
          <w:szCs w:val="24"/>
          <w:lang w:val="es-ES_tradnl"/>
        </w:rPr>
      </w:pPr>
      <w:r w:rsidRPr="00660949">
        <w:rPr>
          <w:rFonts w:ascii="Times New Roman" w:hAnsi="Times New Roman" w:cs="Times New Roman"/>
          <w:sz w:val="24"/>
          <w:szCs w:val="24"/>
          <w:lang w:val="es-ES_tradnl"/>
        </w:rPr>
        <w:t>L</w:t>
      </w:r>
      <w:r w:rsidR="00253F83" w:rsidRPr="00660949">
        <w:rPr>
          <w:rFonts w:ascii="Times New Roman" w:hAnsi="Times New Roman" w:cs="Times New Roman"/>
          <w:sz w:val="24"/>
          <w:szCs w:val="24"/>
          <w:lang w:val="es-ES_tradnl"/>
        </w:rPr>
        <w:t>a tercera estrategia es la inferencia, que sirve para deducir en función de lo que se sabe de la información necesaria pero desconocida. Es a través de los esquemas y estructuras de conocimiento personales que es posible tom</w:t>
      </w:r>
      <w:r w:rsidR="008256A0" w:rsidRPr="00660949">
        <w:rPr>
          <w:rFonts w:ascii="Times New Roman" w:hAnsi="Times New Roman" w:cs="Times New Roman"/>
          <w:sz w:val="24"/>
          <w:szCs w:val="24"/>
          <w:lang w:val="es-ES_tradnl"/>
        </w:rPr>
        <w:t>ar decisiones adecuadas en base a</w:t>
      </w:r>
      <w:r w:rsidR="00253F83" w:rsidRPr="00660949">
        <w:rPr>
          <w:rFonts w:ascii="Times New Roman" w:hAnsi="Times New Roman" w:cs="Times New Roman"/>
          <w:sz w:val="24"/>
          <w:szCs w:val="24"/>
          <w:lang w:val="es-ES_tradnl"/>
        </w:rPr>
        <w:t xml:space="preserve"> informaciones parciales</w:t>
      </w:r>
      <w:r w:rsidR="008256A0" w:rsidRPr="00660949">
        <w:rPr>
          <w:rFonts w:ascii="Times New Roman" w:hAnsi="Times New Roman" w:cs="Times New Roman"/>
          <w:sz w:val="24"/>
          <w:szCs w:val="24"/>
          <w:lang w:val="es-ES_tradnl"/>
        </w:rPr>
        <w:t xml:space="preserve"> y deducir </w:t>
      </w:r>
      <w:r w:rsidR="006B4931" w:rsidRPr="00660949">
        <w:rPr>
          <w:rFonts w:ascii="Times New Roman" w:hAnsi="Times New Roman" w:cs="Times New Roman"/>
          <w:sz w:val="24"/>
          <w:szCs w:val="24"/>
          <w:lang w:val="es-ES_tradnl"/>
        </w:rPr>
        <w:t>la información</w:t>
      </w:r>
      <w:r w:rsidR="00253F83" w:rsidRPr="00660949">
        <w:rPr>
          <w:rFonts w:ascii="Times New Roman" w:hAnsi="Times New Roman" w:cs="Times New Roman"/>
          <w:sz w:val="24"/>
          <w:szCs w:val="24"/>
          <w:lang w:val="es-ES_tradnl"/>
        </w:rPr>
        <w:t xml:space="preserve"> faltante. Cabe añadir que la inferencia</w:t>
      </w:r>
      <w:r w:rsidR="00342B84" w:rsidRPr="00660949">
        <w:rPr>
          <w:rFonts w:ascii="Times New Roman" w:hAnsi="Times New Roman" w:cs="Times New Roman"/>
          <w:sz w:val="24"/>
          <w:szCs w:val="24"/>
          <w:lang w:val="es-ES_tradnl"/>
        </w:rPr>
        <w:t>, se aplica a todos los elementos</w:t>
      </w:r>
      <w:r w:rsidR="00253F83" w:rsidRPr="00660949">
        <w:rPr>
          <w:rFonts w:ascii="Times New Roman" w:hAnsi="Times New Roman" w:cs="Times New Roman"/>
          <w:sz w:val="24"/>
          <w:szCs w:val="24"/>
          <w:lang w:val="es-ES_tradnl"/>
        </w:rPr>
        <w:t xml:space="preserve"> de la lectura y a todos los sistemas de claves: los lectores infieren la información </w:t>
      </w:r>
      <w:r w:rsidR="006B4931" w:rsidRPr="00660949">
        <w:rPr>
          <w:rFonts w:ascii="Times New Roman" w:hAnsi="Times New Roman" w:cs="Times New Roman"/>
          <w:sz w:val="24"/>
          <w:szCs w:val="24"/>
          <w:lang w:val="es-ES_tradnl"/>
        </w:rPr>
        <w:t>grafofónica, semántica</w:t>
      </w:r>
      <w:r w:rsidR="00BA721D" w:rsidRPr="00660949">
        <w:rPr>
          <w:rFonts w:ascii="Times New Roman" w:hAnsi="Times New Roman" w:cs="Times New Roman"/>
          <w:sz w:val="24"/>
          <w:szCs w:val="24"/>
          <w:lang w:val="es-ES_tradnl"/>
        </w:rPr>
        <w:t xml:space="preserve"> y sintáctica</w:t>
      </w:r>
      <w:r w:rsidR="00253F83" w:rsidRPr="00660949">
        <w:rPr>
          <w:rFonts w:ascii="Times New Roman" w:hAnsi="Times New Roman" w:cs="Times New Roman"/>
          <w:sz w:val="24"/>
          <w:szCs w:val="24"/>
          <w:lang w:val="es-ES_tradnl"/>
        </w:rPr>
        <w:t xml:space="preserve">; es más, </w:t>
      </w:r>
      <w:r w:rsidR="008256A0" w:rsidRPr="00660949">
        <w:rPr>
          <w:rFonts w:ascii="Times New Roman" w:hAnsi="Times New Roman" w:cs="Times New Roman"/>
          <w:sz w:val="24"/>
          <w:szCs w:val="24"/>
          <w:lang w:val="es-ES_tradnl"/>
        </w:rPr>
        <w:t>infieren la información explícita e</w:t>
      </w:r>
      <w:r w:rsidR="00253F83" w:rsidRPr="00660949">
        <w:rPr>
          <w:rFonts w:ascii="Times New Roman" w:hAnsi="Times New Roman" w:cs="Times New Roman"/>
          <w:sz w:val="24"/>
          <w:szCs w:val="24"/>
          <w:lang w:val="es-ES_tradnl"/>
        </w:rPr>
        <w:t xml:space="preserve"> implícita. Es claro, que la estrategia debe aplicarse en el momento en </w:t>
      </w:r>
      <w:r w:rsidR="00253F83" w:rsidRPr="00660949">
        <w:rPr>
          <w:rFonts w:ascii="Times New Roman" w:hAnsi="Times New Roman" w:cs="Times New Roman"/>
          <w:spacing w:val="-3"/>
          <w:sz w:val="24"/>
          <w:szCs w:val="24"/>
          <w:lang w:val="es-ES_tradnl"/>
        </w:rPr>
        <w:t xml:space="preserve">que </w:t>
      </w:r>
      <w:r w:rsidR="00253F83" w:rsidRPr="00660949">
        <w:rPr>
          <w:rFonts w:ascii="Times New Roman" w:hAnsi="Times New Roman" w:cs="Times New Roman"/>
          <w:sz w:val="24"/>
          <w:szCs w:val="24"/>
          <w:lang w:val="es-ES_tradnl"/>
        </w:rPr>
        <w:t>resulte necesaria durante la lectura. Si la información deducida se torna explícita; entonces, el lector confirma su deducción y desarrolla su nivel de confianza según la calidad de las inferencias que ha</w:t>
      </w:r>
      <w:r w:rsidR="00253F83" w:rsidRPr="00660949">
        <w:rPr>
          <w:rFonts w:ascii="Times New Roman" w:hAnsi="Times New Roman" w:cs="Times New Roman"/>
          <w:spacing w:val="-7"/>
          <w:sz w:val="24"/>
          <w:szCs w:val="24"/>
          <w:lang w:val="es-ES_tradnl"/>
        </w:rPr>
        <w:t xml:space="preserve"> </w:t>
      </w:r>
      <w:r w:rsidR="00253F83" w:rsidRPr="00660949">
        <w:rPr>
          <w:rFonts w:ascii="Times New Roman" w:hAnsi="Times New Roman" w:cs="Times New Roman"/>
          <w:sz w:val="24"/>
          <w:szCs w:val="24"/>
          <w:lang w:val="es-ES_tradnl"/>
        </w:rPr>
        <w:t>efectuado.</w:t>
      </w:r>
    </w:p>
    <w:p w:rsidR="00E616FF" w:rsidRPr="00550352" w:rsidRDefault="006A0F4A" w:rsidP="009F131F">
      <w:pPr>
        <w:pStyle w:val="Prrafodelista"/>
        <w:numPr>
          <w:ilvl w:val="0"/>
          <w:numId w:val="38"/>
        </w:numPr>
        <w:spacing w:line="480" w:lineRule="auto"/>
        <w:ind w:hanging="720"/>
        <w:rPr>
          <w:rFonts w:ascii="Times New Roman" w:hAnsi="Times New Roman" w:cs="Times New Roman"/>
          <w:sz w:val="24"/>
          <w:szCs w:val="24"/>
          <w:lang w:val="es-ES_tradnl"/>
        </w:rPr>
      </w:pPr>
      <w:r w:rsidRPr="00660949">
        <w:rPr>
          <w:rFonts w:ascii="Times New Roman" w:hAnsi="Times New Roman" w:cs="Times New Roman"/>
          <w:sz w:val="24"/>
          <w:szCs w:val="24"/>
          <w:lang w:val="es-ES_tradnl"/>
        </w:rPr>
        <w:t>L</w:t>
      </w:r>
      <w:r w:rsidR="00253F83" w:rsidRPr="00660949">
        <w:rPr>
          <w:rFonts w:ascii="Times New Roman" w:hAnsi="Times New Roman" w:cs="Times New Roman"/>
          <w:sz w:val="24"/>
          <w:szCs w:val="24"/>
          <w:lang w:val="es-ES_tradnl"/>
        </w:rPr>
        <w:t>a cuarta estrategia, es</w:t>
      </w:r>
      <w:r w:rsidRPr="00660949">
        <w:rPr>
          <w:rFonts w:ascii="Times New Roman" w:hAnsi="Times New Roman" w:cs="Times New Roman"/>
          <w:sz w:val="24"/>
          <w:szCs w:val="24"/>
          <w:lang w:val="es-ES_tradnl"/>
        </w:rPr>
        <w:t xml:space="preserve"> la predicción, es</w:t>
      </w:r>
      <w:r w:rsidR="00253F83" w:rsidRPr="00660949">
        <w:rPr>
          <w:rFonts w:ascii="Times New Roman" w:hAnsi="Times New Roman" w:cs="Times New Roman"/>
          <w:sz w:val="24"/>
          <w:szCs w:val="24"/>
          <w:lang w:val="es-ES_tradnl"/>
        </w:rPr>
        <w:t xml:space="preserve"> así </w:t>
      </w:r>
      <w:r w:rsidR="006B4931" w:rsidRPr="00660949">
        <w:rPr>
          <w:rFonts w:ascii="Times New Roman" w:hAnsi="Times New Roman" w:cs="Times New Roman"/>
          <w:sz w:val="24"/>
          <w:szCs w:val="24"/>
          <w:lang w:val="es-ES_tradnl"/>
        </w:rPr>
        <w:t>como</w:t>
      </w:r>
      <w:r w:rsidR="00253F83" w:rsidRPr="00660949">
        <w:rPr>
          <w:rFonts w:ascii="Times New Roman" w:hAnsi="Times New Roman" w:cs="Times New Roman"/>
          <w:sz w:val="24"/>
          <w:szCs w:val="24"/>
          <w:lang w:val="es-ES_tradnl"/>
        </w:rPr>
        <w:t xml:space="preserve"> </w:t>
      </w:r>
      <w:r w:rsidR="00253F83" w:rsidRPr="00660949">
        <w:rPr>
          <w:rFonts w:ascii="Times New Roman" w:hAnsi="Times New Roman" w:cs="Times New Roman"/>
          <w:spacing w:val="4"/>
          <w:sz w:val="24"/>
          <w:szCs w:val="24"/>
          <w:lang w:val="es-ES_tradnl"/>
        </w:rPr>
        <w:t xml:space="preserve">el </w:t>
      </w:r>
      <w:r w:rsidR="00253F83" w:rsidRPr="00660949">
        <w:rPr>
          <w:rFonts w:ascii="Times New Roman" w:hAnsi="Times New Roman" w:cs="Times New Roman"/>
          <w:sz w:val="24"/>
          <w:szCs w:val="24"/>
          <w:lang w:val="es-ES_tradnl"/>
        </w:rPr>
        <w:t xml:space="preserve">procesamiento receptivo del lenguaje, tanto para leer como para escuchar, exige la capacidad de predecir y anticipar lo que viene; de otra manera, el procesamiento sería en cierto modo retrospectivo, una recopilación de información en un cierto momento posterior a la asignación de sus valores. Las predicciones se basan en la información explícita y en la </w:t>
      </w:r>
      <w:r w:rsidR="00253F83" w:rsidRPr="00660949">
        <w:rPr>
          <w:rFonts w:ascii="Times New Roman" w:hAnsi="Times New Roman" w:cs="Times New Roman"/>
          <w:spacing w:val="-3"/>
          <w:sz w:val="24"/>
          <w:szCs w:val="24"/>
          <w:lang w:val="es-ES_tradnl"/>
        </w:rPr>
        <w:t xml:space="preserve">ya </w:t>
      </w:r>
      <w:r w:rsidR="00253F83" w:rsidRPr="00660949">
        <w:rPr>
          <w:rFonts w:ascii="Times New Roman" w:hAnsi="Times New Roman" w:cs="Times New Roman"/>
          <w:sz w:val="24"/>
          <w:szCs w:val="24"/>
          <w:lang w:val="es-ES_tradnl"/>
        </w:rPr>
        <w:t>inferida, usadas de modo tal, que es poco probable que el lector se dé cuenta de cuánto estaba explícito y cuánto tuvo que deducir. Las estrategias cognitivas interactúan en la lectura, donde los lectores hacen un muestreo en base a las predicciones e</w:t>
      </w:r>
      <w:r w:rsidR="00E616FF" w:rsidRPr="00660949">
        <w:rPr>
          <w:rFonts w:ascii="Times New Roman" w:hAnsi="Times New Roman" w:cs="Times New Roman"/>
          <w:sz w:val="24"/>
          <w:szCs w:val="24"/>
          <w:lang w:val="es-ES_tradnl"/>
        </w:rPr>
        <w:t xml:space="preserve"> inferencias. </w:t>
      </w:r>
    </w:p>
    <w:p w:rsidR="00E616FF" w:rsidRPr="00550352" w:rsidRDefault="00253F83" w:rsidP="009F131F">
      <w:pPr>
        <w:pStyle w:val="Prrafodelista"/>
        <w:numPr>
          <w:ilvl w:val="0"/>
          <w:numId w:val="38"/>
        </w:numPr>
        <w:spacing w:line="480" w:lineRule="auto"/>
        <w:ind w:hanging="720"/>
        <w:rPr>
          <w:rFonts w:ascii="Times New Roman" w:hAnsi="Times New Roman" w:cs="Times New Roman"/>
          <w:sz w:val="24"/>
          <w:szCs w:val="24"/>
          <w:lang w:val="es-ES_tradnl"/>
        </w:rPr>
      </w:pPr>
      <w:r w:rsidRPr="00660949">
        <w:rPr>
          <w:rFonts w:ascii="Times New Roman" w:hAnsi="Times New Roman" w:cs="Times New Roman"/>
          <w:sz w:val="24"/>
          <w:szCs w:val="24"/>
          <w:lang w:val="es-ES_tradnl"/>
        </w:rPr>
        <w:t>La quinta estrategia es la confirma</w:t>
      </w:r>
      <w:r w:rsidR="00E616FF" w:rsidRPr="00660949">
        <w:rPr>
          <w:rFonts w:ascii="Times New Roman" w:hAnsi="Times New Roman" w:cs="Times New Roman"/>
          <w:sz w:val="24"/>
          <w:szCs w:val="24"/>
          <w:lang w:val="es-ES_tradnl"/>
        </w:rPr>
        <w:t>ción, ella funciona tomando en cuenta</w:t>
      </w:r>
      <w:r w:rsidRPr="00660949">
        <w:rPr>
          <w:rFonts w:ascii="Times New Roman" w:hAnsi="Times New Roman" w:cs="Times New Roman"/>
          <w:sz w:val="24"/>
          <w:szCs w:val="24"/>
          <w:lang w:val="es-ES_tradnl"/>
        </w:rPr>
        <w:t xml:space="preserve"> que la inferencia y la predicción implican asumir un riesgo y están limitadas por </w:t>
      </w:r>
      <w:r w:rsidRPr="00660949">
        <w:rPr>
          <w:rFonts w:ascii="Times New Roman" w:hAnsi="Times New Roman" w:cs="Times New Roman"/>
          <w:spacing w:val="3"/>
          <w:sz w:val="24"/>
          <w:szCs w:val="24"/>
          <w:lang w:val="es-ES_tradnl"/>
        </w:rPr>
        <w:t xml:space="preserve">el </w:t>
      </w:r>
      <w:r w:rsidRPr="00660949">
        <w:rPr>
          <w:rFonts w:ascii="Times New Roman" w:hAnsi="Times New Roman" w:cs="Times New Roman"/>
          <w:sz w:val="24"/>
          <w:szCs w:val="24"/>
          <w:lang w:val="es-ES_tradnl"/>
        </w:rPr>
        <w:t>nivel de confianza del lector, entonces, es necesario que éste realice un auto examen durante la lectura. El lector</w:t>
      </w:r>
      <w:r w:rsidRPr="00660949">
        <w:rPr>
          <w:rFonts w:ascii="Times New Roman" w:hAnsi="Times New Roman" w:cs="Times New Roman"/>
          <w:spacing w:val="2"/>
          <w:sz w:val="24"/>
          <w:szCs w:val="24"/>
          <w:lang w:val="es-ES_tradnl"/>
        </w:rPr>
        <w:t xml:space="preserve"> </w:t>
      </w:r>
      <w:r w:rsidRPr="00660949">
        <w:rPr>
          <w:rFonts w:ascii="Times New Roman" w:hAnsi="Times New Roman" w:cs="Times New Roman"/>
          <w:sz w:val="24"/>
          <w:szCs w:val="24"/>
          <w:lang w:val="es-ES_tradnl"/>
        </w:rPr>
        <w:t>debe</w:t>
      </w:r>
      <w:r w:rsidR="00E616FF" w:rsidRPr="00660949">
        <w:rPr>
          <w:rFonts w:ascii="Times New Roman" w:hAnsi="Times New Roman" w:cs="Times New Roman"/>
          <w:sz w:val="24"/>
          <w:szCs w:val="24"/>
          <w:lang w:val="es-ES_tradnl"/>
        </w:rPr>
        <w:t xml:space="preserve"> </w:t>
      </w:r>
      <w:r w:rsidRPr="00660949">
        <w:rPr>
          <w:rFonts w:ascii="Times New Roman" w:hAnsi="Times New Roman" w:cs="Times New Roman"/>
          <w:sz w:val="24"/>
          <w:szCs w:val="24"/>
          <w:lang w:val="es-ES_tradnl"/>
        </w:rPr>
        <w:t>esperar, que tanto las inferencias y predicciones, como la comprensión anterior del texto, sean congruentes con la nueva información.</w:t>
      </w:r>
      <w:r w:rsidR="00C261E6" w:rsidRPr="00660949">
        <w:rPr>
          <w:rFonts w:ascii="Times New Roman" w:hAnsi="Times New Roman" w:cs="Times New Roman"/>
          <w:sz w:val="24"/>
          <w:szCs w:val="24"/>
          <w:lang w:val="es-ES_tradnl"/>
        </w:rPr>
        <w:t xml:space="preserve"> </w:t>
      </w:r>
      <w:r w:rsidRPr="00660949">
        <w:rPr>
          <w:rFonts w:ascii="Times New Roman" w:hAnsi="Times New Roman" w:cs="Times New Roman"/>
          <w:sz w:val="24"/>
          <w:szCs w:val="24"/>
          <w:lang w:val="es-ES_tradnl"/>
        </w:rPr>
        <w:t xml:space="preserve">La estrategia de confirmación es lo que hace posible esta verificación (Goodman, 2013). </w:t>
      </w:r>
    </w:p>
    <w:p w:rsidR="005C3C75" w:rsidRPr="00550352" w:rsidRDefault="00253F83" w:rsidP="009F131F">
      <w:pPr>
        <w:pStyle w:val="Prrafodelista"/>
        <w:numPr>
          <w:ilvl w:val="0"/>
          <w:numId w:val="38"/>
        </w:numPr>
        <w:spacing w:line="480" w:lineRule="auto"/>
        <w:ind w:hanging="720"/>
        <w:rPr>
          <w:rFonts w:ascii="Times New Roman" w:hAnsi="Times New Roman" w:cs="Times New Roman"/>
          <w:sz w:val="24"/>
          <w:szCs w:val="24"/>
          <w:lang w:val="es-ES_tradnl"/>
        </w:rPr>
      </w:pPr>
      <w:r w:rsidRPr="00660949">
        <w:rPr>
          <w:rFonts w:ascii="Times New Roman" w:hAnsi="Times New Roman" w:cs="Times New Roman"/>
          <w:sz w:val="24"/>
          <w:szCs w:val="24"/>
          <w:lang w:val="es-ES_tradnl"/>
        </w:rPr>
        <w:t>La sexta estrategia es la corrección, empleada para reconstruir el texto y recuperar el significado. Las estrategias de corrección son de dos tipos: una consiste en volver a evaluar la información ya procesada y hacer inferencias alternativas, predicciones e interpretaciones alternativas; la otra, es regresar en el texto para recopilar más información.</w:t>
      </w:r>
    </w:p>
    <w:p w:rsidR="005C3C75" w:rsidRPr="00660949" w:rsidRDefault="006B4931" w:rsidP="009F131F">
      <w:pPr>
        <w:pStyle w:val="Prrafodelista"/>
        <w:numPr>
          <w:ilvl w:val="0"/>
          <w:numId w:val="38"/>
        </w:numPr>
        <w:spacing w:line="480" w:lineRule="auto"/>
        <w:ind w:hanging="720"/>
        <w:rPr>
          <w:rFonts w:ascii="Times New Roman" w:hAnsi="Times New Roman" w:cs="Times New Roman"/>
          <w:sz w:val="24"/>
          <w:szCs w:val="24"/>
          <w:lang w:val="es-ES_tradnl"/>
        </w:rPr>
      </w:pPr>
      <w:r w:rsidRPr="00660949">
        <w:rPr>
          <w:rFonts w:ascii="Times New Roman" w:hAnsi="Times New Roman" w:cs="Times New Roman"/>
          <w:sz w:val="24"/>
          <w:szCs w:val="24"/>
          <w:lang w:val="es-ES_tradnl"/>
        </w:rPr>
        <w:t>Finalmente,</w:t>
      </w:r>
      <w:r w:rsidR="00253F83" w:rsidRPr="00660949">
        <w:rPr>
          <w:rFonts w:ascii="Times New Roman" w:hAnsi="Times New Roman" w:cs="Times New Roman"/>
          <w:sz w:val="24"/>
          <w:szCs w:val="24"/>
          <w:lang w:val="es-ES_tradnl"/>
        </w:rPr>
        <w:t xml:space="preserve"> la sétima estrategia es la terminación, considerando que si bien una decisión deliberada, inicia la lectura, una decisión deliberada también la termina. La estrategia de terminación se utiliza de distintos modos. No se aplica sólo cuando el lector alcanza el fin del texto. Los lectores pueden decidir terminar la lectura en cualquier momento en razón de su falta de interés, falta de comprensión, aburrimiento, falta de tiempo, o cambio en las circunstancias.</w:t>
      </w:r>
    </w:p>
    <w:p w:rsidR="005C3C75" w:rsidRPr="005C1539" w:rsidRDefault="005C3C75" w:rsidP="005C1539">
      <w:pPr>
        <w:spacing w:line="480" w:lineRule="auto"/>
        <w:rPr>
          <w:rFonts w:ascii="Times New Roman" w:hAnsi="Times New Roman" w:cs="Times New Roman"/>
          <w:sz w:val="24"/>
          <w:szCs w:val="24"/>
          <w:lang w:val="es-ES_tradnl"/>
        </w:rPr>
      </w:pPr>
    </w:p>
    <w:p w:rsidR="003463B6"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Estas estrategias cognitivas implican un proceso psicolingüístico cíclico, donde la información y la búsqueda dinámica del significado, impulsa a encontrar el sentido del texto. Si bien tales estrategias están disponibles constantemente, existen algunas que ocurren en momentos especiales de la lectura.</w:t>
      </w:r>
      <w:bookmarkStart w:id="46" w:name="_TOC_250004"/>
    </w:p>
    <w:p w:rsidR="003463B6" w:rsidRPr="005C1539" w:rsidRDefault="003463B6" w:rsidP="003C68B0">
      <w:pPr>
        <w:spacing w:line="480" w:lineRule="auto"/>
        <w:rPr>
          <w:rFonts w:ascii="Times New Roman" w:hAnsi="Times New Roman" w:cs="Times New Roman"/>
          <w:sz w:val="24"/>
          <w:szCs w:val="24"/>
          <w:lang w:val="es-ES_tradnl"/>
        </w:rPr>
      </w:pPr>
    </w:p>
    <w:p w:rsidR="005C3C75" w:rsidRPr="00BA006F"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47" w:name="_Toc11770364"/>
      <w:r w:rsidRPr="00BA006F">
        <w:rPr>
          <w:rFonts w:ascii="Times New Roman" w:hAnsi="Times New Roman" w:cs="Times New Roman"/>
          <w:b/>
          <w:i w:val="0"/>
          <w:color w:val="000000" w:themeColor="text1"/>
          <w:sz w:val="24"/>
          <w:lang w:val="es-ES_tradnl"/>
        </w:rPr>
        <w:t xml:space="preserve">Definición de lectura y de comprensión </w:t>
      </w:r>
      <w:bookmarkEnd w:id="46"/>
      <w:r w:rsidRPr="00BA006F">
        <w:rPr>
          <w:rFonts w:ascii="Times New Roman" w:hAnsi="Times New Roman" w:cs="Times New Roman"/>
          <w:b/>
          <w:i w:val="0"/>
          <w:color w:val="000000" w:themeColor="text1"/>
          <w:sz w:val="24"/>
          <w:lang w:val="es-ES_tradnl"/>
        </w:rPr>
        <w:t>lectora</w:t>
      </w:r>
      <w:bookmarkEnd w:id="47"/>
    </w:p>
    <w:p w:rsidR="005C3C75" w:rsidRPr="005C1539" w:rsidRDefault="005C3C75" w:rsidP="003C68B0">
      <w:pPr>
        <w:spacing w:line="480" w:lineRule="auto"/>
        <w:rPr>
          <w:rFonts w:ascii="Times New Roman" w:hAnsi="Times New Roman" w:cs="Times New Roman"/>
          <w:b/>
          <w:sz w:val="24"/>
          <w:szCs w:val="24"/>
          <w:lang w:val="es-ES_tradnl"/>
        </w:rPr>
      </w:pPr>
    </w:p>
    <w:p w:rsidR="005C3C75"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8E0D79" w:rsidRPr="005C1539">
        <w:rPr>
          <w:rFonts w:ascii="Times New Roman" w:hAnsi="Times New Roman" w:cs="Times New Roman"/>
          <w:sz w:val="24"/>
          <w:szCs w:val="24"/>
          <w:lang w:val="es-ES_tradnl"/>
        </w:rPr>
        <w:t>En los años veinte, se establecen las primeras diferencias entre la lectura y la comprensión lectora, a partir de la distinción entre pronunciar y comprender.</w:t>
      </w:r>
      <w:r w:rsidR="00253F83" w:rsidRPr="005C1539">
        <w:rPr>
          <w:rFonts w:ascii="Times New Roman" w:hAnsi="Times New Roman" w:cs="Times New Roman"/>
          <w:sz w:val="24"/>
          <w:szCs w:val="24"/>
          <w:lang w:val="es-ES_tradnl"/>
        </w:rPr>
        <w:t xml:space="preserve"> Camargo (2009) refiere q</w:t>
      </w:r>
      <w:r w:rsidR="008E0D79" w:rsidRPr="005C1539">
        <w:rPr>
          <w:rFonts w:ascii="Times New Roman" w:hAnsi="Times New Roman" w:cs="Times New Roman"/>
          <w:sz w:val="24"/>
          <w:szCs w:val="24"/>
          <w:lang w:val="es-ES_tradnl"/>
        </w:rPr>
        <w:t>ue habitualmente se ha considerado</w:t>
      </w:r>
      <w:r w:rsidR="00253F83" w:rsidRPr="005C1539">
        <w:rPr>
          <w:rFonts w:ascii="Times New Roman" w:hAnsi="Times New Roman" w:cs="Times New Roman"/>
          <w:sz w:val="24"/>
          <w:szCs w:val="24"/>
          <w:lang w:val="es-ES_tradnl"/>
        </w:rPr>
        <w:t xml:space="preserve"> a la lectura como el rescate del significado expresado</w:t>
      </w:r>
      <w:r w:rsidR="0055467C" w:rsidRPr="005C1539">
        <w:rPr>
          <w:rFonts w:ascii="Times New Roman" w:hAnsi="Times New Roman" w:cs="Times New Roman"/>
          <w:sz w:val="24"/>
          <w:szCs w:val="24"/>
          <w:lang w:val="es-ES_tradnl"/>
        </w:rPr>
        <w:t xml:space="preserve"> en el texto, por ello</w:t>
      </w:r>
      <w:r w:rsidR="00253F83" w:rsidRPr="005C1539">
        <w:rPr>
          <w:rFonts w:ascii="Times New Roman" w:hAnsi="Times New Roman" w:cs="Times New Roman"/>
          <w:sz w:val="24"/>
          <w:szCs w:val="24"/>
          <w:lang w:val="es-ES_tradnl"/>
        </w:rPr>
        <w:t xml:space="preserve"> el lector </w:t>
      </w:r>
      <w:r w:rsidR="0055467C" w:rsidRPr="005C1539">
        <w:rPr>
          <w:rFonts w:ascii="Times New Roman" w:hAnsi="Times New Roman" w:cs="Times New Roman"/>
          <w:sz w:val="24"/>
          <w:szCs w:val="24"/>
          <w:lang w:val="es-ES_tradnl"/>
        </w:rPr>
        <w:t>asume una posición receptiva, no permitiendo que</w:t>
      </w:r>
      <w:r w:rsidR="00253F83" w:rsidRPr="005C1539">
        <w:rPr>
          <w:rFonts w:ascii="Times New Roman" w:hAnsi="Times New Roman" w:cs="Times New Roman"/>
          <w:sz w:val="24"/>
          <w:szCs w:val="24"/>
          <w:lang w:val="es-ES_tradnl"/>
        </w:rPr>
        <w:t xml:space="preserve"> sus expectativas intervinie</w:t>
      </w:r>
      <w:r w:rsidR="0055467C" w:rsidRPr="005C1539">
        <w:rPr>
          <w:rFonts w:ascii="Times New Roman" w:hAnsi="Times New Roman" w:cs="Times New Roman"/>
          <w:sz w:val="24"/>
          <w:szCs w:val="24"/>
          <w:lang w:val="es-ES_tradnl"/>
        </w:rPr>
        <w:t xml:space="preserve">ran al leer y sin la </w:t>
      </w:r>
      <w:r w:rsidR="006B4931" w:rsidRPr="005C1539">
        <w:rPr>
          <w:rFonts w:ascii="Times New Roman" w:hAnsi="Times New Roman" w:cs="Times New Roman"/>
          <w:sz w:val="24"/>
          <w:szCs w:val="24"/>
          <w:lang w:val="es-ES_tradnl"/>
        </w:rPr>
        <w:t>opción de</w:t>
      </w:r>
      <w:r w:rsidR="0055467C" w:rsidRPr="005C1539">
        <w:rPr>
          <w:rFonts w:ascii="Times New Roman" w:hAnsi="Times New Roman" w:cs="Times New Roman"/>
          <w:sz w:val="24"/>
          <w:szCs w:val="24"/>
          <w:lang w:val="es-ES_tradnl"/>
        </w:rPr>
        <w:t xml:space="preserve"> </w:t>
      </w:r>
      <w:r w:rsidR="006B4931" w:rsidRPr="005C1539">
        <w:rPr>
          <w:rFonts w:ascii="Times New Roman" w:hAnsi="Times New Roman" w:cs="Times New Roman"/>
          <w:sz w:val="24"/>
          <w:szCs w:val="24"/>
          <w:lang w:val="es-ES_tradnl"/>
        </w:rPr>
        <w:t>emplear más</w:t>
      </w:r>
      <w:r w:rsidR="00253F83" w:rsidRPr="005C1539">
        <w:rPr>
          <w:rFonts w:ascii="Times New Roman" w:hAnsi="Times New Roman" w:cs="Times New Roman"/>
          <w:sz w:val="24"/>
          <w:szCs w:val="24"/>
          <w:lang w:val="es-ES_tradnl"/>
        </w:rPr>
        <w:t xml:space="preserve"> de un</w:t>
      </w:r>
      <w:r w:rsidR="00253F83" w:rsidRPr="005C1539">
        <w:rPr>
          <w:rFonts w:ascii="Times New Roman" w:hAnsi="Times New Roman" w:cs="Times New Roman"/>
          <w:spacing w:val="-19"/>
          <w:sz w:val="24"/>
          <w:szCs w:val="24"/>
          <w:lang w:val="es-ES_tradnl"/>
        </w:rPr>
        <w:t xml:space="preserve"> </w:t>
      </w:r>
      <w:r w:rsidR="00253F83" w:rsidRPr="005C1539">
        <w:rPr>
          <w:rFonts w:ascii="Times New Roman" w:hAnsi="Times New Roman" w:cs="Times New Roman"/>
          <w:sz w:val="24"/>
          <w:szCs w:val="24"/>
          <w:lang w:val="es-ES_tradnl"/>
        </w:rPr>
        <w:t>significado.</w:t>
      </w:r>
    </w:p>
    <w:p w:rsidR="00C261E6" w:rsidRPr="005C1539" w:rsidRDefault="00C261E6"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Schank (2013)</w:t>
      </w:r>
      <w:r w:rsidR="008E0D79" w:rsidRPr="00875EF9">
        <w:rPr>
          <w:rFonts w:ascii="Times New Roman" w:hAnsi="Times New Roman" w:cs="Times New Roman"/>
          <w:sz w:val="24"/>
          <w:szCs w:val="24"/>
          <w:lang w:val="es-ES_tradnl"/>
        </w:rPr>
        <w:t xml:space="preserve"> ind</w:t>
      </w:r>
      <w:r w:rsidR="00264F2A" w:rsidRPr="00875EF9">
        <w:rPr>
          <w:rFonts w:ascii="Times New Roman" w:hAnsi="Times New Roman" w:cs="Times New Roman"/>
          <w:sz w:val="24"/>
          <w:szCs w:val="24"/>
          <w:lang w:val="es-ES_tradnl"/>
        </w:rPr>
        <w:t xml:space="preserve">ica </w:t>
      </w:r>
      <w:r w:rsidR="006B4931" w:rsidRPr="00875EF9">
        <w:rPr>
          <w:rFonts w:ascii="Times New Roman" w:hAnsi="Times New Roman" w:cs="Times New Roman"/>
          <w:sz w:val="24"/>
          <w:szCs w:val="24"/>
          <w:lang w:val="es-ES_tradnl"/>
        </w:rPr>
        <w:t>que,</w:t>
      </w:r>
      <w:r w:rsidR="00264F2A" w:rsidRPr="00875EF9">
        <w:rPr>
          <w:rFonts w:ascii="Times New Roman" w:hAnsi="Times New Roman" w:cs="Times New Roman"/>
          <w:sz w:val="24"/>
          <w:szCs w:val="24"/>
          <w:lang w:val="es-ES_tradnl"/>
        </w:rPr>
        <w:t xml:space="preserve"> </w:t>
      </w:r>
      <w:r w:rsidR="006B4931" w:rsidRPr="00875EF9">
        <w:rPr>
          <w:rFonts w:ascii="Times New Roman" w:hAnsi="Times New Roman" w:cs="Times New Roman"/>
          <w:sz w:val="24"/>
          <w:szCs w:val="24"/>
          <w:lang w:val="es-ES_tradnl"/>
        </w:rPr>
        <w:t>en base</w:t>
      </w:r>
      <w:r w:rsidR="008E0D79" w:rsidRPr="00875EF9">
        <w:rPr>
          <w:rFonts w:ascii="Times New Roman" w:hAnsi="Times New Roman" w:cs="Times New Roman"/>
          <w:sz w:val="24"/>
          <w:szCs w:val="24"/>
          <w:lang w:val="es-ES_tradnl"/>
        </w:rPr>
        <w:t xml:space="preserve"> a los aportes y</w:t>
      </w:r>
      <w:r w:rsidR="00253F83" w:rsidRPr="00875EF9">
        <w:rPr>
          <w:rFonts w:ascii="Times New Roman" w:hAnsi="Times New Roman" w:cs="Times New Roman"/>
          <w:sz w:val="24"/>
          <w:szCs w:val="24"/>
          <w:lang w:val="es-ES_tradnl"/>
        </w:rPr>
        <w:t xml:space="preserve"> principios de la teoría cognitiva y </w:t>
      </w:r>
      <w:r w:rsidR="00264F2A" w:rsidRPr="00875EF9">
        <w:rPr>
          <w:rFonts w:ascii="Times New Roman" w:hAnsi="Times New Roman" w:cs="Times New Roman"/>
          <w:sz w:val="24"/>
          <w:szCs w:val="24"/>
          <w:lang w:val="es-ES_tradnl"/>
        </w:rPr>
        <w:t>constructivista, se reconoce en la actualidad</w:t>
      </w:r>
      <w:r w:rsidR="00253F83" w:rsidRPr="00875EF9">
        <w:rPr>
          <w:rFonts w:ascii="Times New Roman" w:hAnsi="Times New Roman" w:cs="Times New Roman"/>
          <w:sz w:val="24"/>
          <w:szCs w:val="24"/>
          <w:lang w:val="es-ES_tradnl"/>
        </w:rPr>
        <w:t xml:space="preserve"> a la lect</w:t>
      </w:r>
      <w:r w:rsidR="00264F2A" w:rsidRPr="00875EF9">
        <w:rPr>
          <w:rFonts w:ascii="Times New Roman" w:hAnsi="Times New Roman" w:cs="Times New Roman"/>
          <w:sz w:val="24"/>
          <w:szCs w:val="24"/>
          <w:lang w:val="es-ES_tradnl"/>
        </w:rPr>
        <w:t>ura, como un proceso en donde interactúa el</w:t>
      </w:r>
      <w:r w:rsidR="00253F83" w:rsidRPr="00875EF9">
        <w:rPr>
          <w:rFonts w:ascii="Times New Roman" w:hAnsi="Times New Roman" w:cs="Times New Roman"/>
          <w:sz w:val="24"/>
          <w:szCs w:val="24"/>
          <w:lang w:val="es-ES_tradnl"/>
        </w:rPr>
        <w:t xml:space="preserve"> pensamiento y </w:t>
      </w:r>
      <w:r w:rsidR="00264F2A" w:rsidRPr="00875EF9">
        <w:rPr>
          <w:rFonts w:ascii="Times New Roman" w:hAnsi="Times New Roman" w:cs="Times New Roman"/>
          <w:sz w:val="24"/>
          <w:szCs w:val="24"/>
          <w:lang w:val="es-ES_tradnl"/>
        </w:rPr>
        <w:t xml:space="preserve">el lenguaje. </w:t>
      </w:r>
      <w:r w:rsidR="006B4931" w:rsidRPr="00875EF9">
        <w:rPr>
          <w:rFonts w:ascii="Times New Roman" w:hAnsi="Times New Roman" w:cs="Times New Roman"/>
          <w:sz w:val="24"/>
          <w:szCs w:val="24"/>
          <w:lang w:val="es-ES_tradnl"/>
        </w:rPr>
        <w:t>Asimismo, la</w:t>
      </w:r>
      <w:r w:rsidR="00253F83" w:rsidRPr="00875EF9">
        <w:rPr>
          <w:rFonts w:ascii="Times New Roman" w:hAnsi="Times New Roman" w:cs="Times New Roman"/>
          <w:sz w:val="24"/>
          <w:szCs w:val="24"/>
          <w:lang w:val="es-ES_tradnl"/>
        </w:rPr>
        <w:t xml:space="preserve"> comprensión, </w:t>
      </w:r>
      <w:r w:rsidR="00264F2A" w:rsidRPr="00875EF9">
        <w:rPr>
          <w:rFonts w:ascii="Times New Roman" w:hAnsi="Times New Roman" w:cs="Times New Roman"/>
          <w:sz w:val="24"/>
          <w:szCs w:val="24"/>
          <w:lang w:val="es-ES_tradnl"/>
        </w:rPr>
        <w:t xml:space="preserve">es entendida </w:t>
      </w:r>
      <w:r w:rsidR="00253F83" w:rsidRPr="00875EF9">
        <w:rPr>
          <w:rFonts w:ascii="Times New Roman" w:hAnsi="Times New Roman" w:cs="Times New Roman"/>
          <w:sz w:val="24"/>
          <w:szCs w:val="24"/>
          <w:lang w:val="es-ES_tradnl"/>
        </w:rPr>
        <w:t>como la construcción</w:t>
      </w:r>
      <w:r w:rsidR="00264F2A" w:rsidRPr="00875EF9">
        <w:rPr>
          <w:rFonts w:ascii="Times New Roman" w:hAnsi="Times New Roman" w:cs="Times New Roman"/>
          <w:sz w:val="24"/>
          <w:szCs w:val="24"/>
          <w:lang w:val="es-ES_tradnl"/>
        </w:rPr>
        <w:t xml:space="preserve"> del significado del texto como resultado </w:t>
      </w:r>
      <w:r w:rsidR="006B4931" w:rsidRPr="00875EF9">
        <w:rPr>
          <w:rFonts w:ascii="Times New Roman" w:hAnsi="Times New Roman" w:cs="Times New Roman"/>
          <w:sz w:val="24"/>
          <w:szCs w:val="24"/>
          <w:lang w:val="es-ES_tradnl"/>
        </w:rPr>
        <w:t>de los</w:t>
      </w:r>
      <w:r w:rsidR="00253F83" w:rsidRPr="00875EF9">
        <w:rPr>
          <w:rFonts w:ascii="Times New Roman" w:hAnsi="Times New Roman" w:cs="Times New Roman"/>
          <w:sz w:val="24"/>
          <w:szCs w:val="24"/>
          <w:lang w:val="es-ES_tradnl"/>
        </w:rPr>
        <w:t xml:space="preserve"> conocimientos y experiencias del lector. Desde </w:t>
      </w:r>
      <w:r w:rsidR="008E0D79" w:rsidRPr="00875EF9">
        <w:rPr>
          <w:rFonts w:ascii="Times New Roman" w:hAnsi="Times New Roman" w:cs="Times New Roman"/>
          <w:sz w:val="24"/>
          <w:szCs w:val="24"/>
          <w:lang w:val="es-ES_tradnl"/>
        </w:rPr>
        <w:t xml:space="preserve">esta perspectiva, los </w:t>
      </w:r>
      <w:r w:rsidR="00264F2A" w:rsidRPr="00875EF9">
        <w:rPr>
          <w:rFonts w:ascii="Times New Roman" w:hAnsi="Times New Roman" w:cs="Times New Roman"/>
          <w:sz w:val="24"/>
          <w:szCs w:val="24"/>
          <w:lang w:val="es-ES_tradnl"/>
        </w:rPr>
        <w:t xml:space="preserve">diferentes </w:t>
      </w:r>
      <w:r w:rsidR="008E0D79" w:rsidRPr="00875EF9">
        <w:rPr>
          <w:rFonts w:ascii="Times New Roman" w:hAnsi="Times New Roman" w:cs="Times New Roman"/>
          <w:sz w:val="24"/>
          <w:szCs w:val="24"/>
          <w:lang w:val="es-ES_tradnl"/>
        </w:rPr>
        <w:t>estudios</w:t>
      </w:r>
      <w:r w:rsidR="00264F2A" w:rsidRPr="00875EF9">
        <w:rPr>
          <w:rFonts w:ascii="Times New Roman" w:hAnsi="Times New Roman" w:cs="Times New Roman"/>
          <w:sz w:val="24"/>
          <w:szCs w:val="24"/>
          <w:lang w:val="es-ES_tradnl"/>
        </w:rPr>
        <w:t xml:space="preserve"> han </w:t>
      </w:r>
      <w:r w:rsidR="006B4931" w:rsidRPr="00875EF9">
        <w:rPr>
          <w:rFonts w:ascii="Times New Roman" w:hAnsi="Times New Roman" w:cs="Times New Roman"/>
          <w:sz w:val="24"/>
          <w:szCs w:val="24"/>
          <w:lang w:val="es-ES_tradnl"/>
        </w:rPr>
        <w:t>desarrollado su</w:t>
      </w:r>
      <w:r w:rsidR="00253F83" w:rsidRPr="00875EF9">
        <w:rPr>
          <w:rFonts w:ascii="Times New Roman" w:hAnsi="Times New Roman" w:cs="Times New Roman"/>
          <w:sz w:val="24"/>
          <w:szCs w:val="24"/>
          <w:lang w:val="es-ES_tradnl"/>
        </w:rPr>
        <w:t xml:space="preserve"> interés en el análisis de la lectura como </w:t>
      </w:r>
      <w:r w:rsidR="00712707" w:rsidRPr="00875EF9">
        <w:rPr>
          <w:rFonts w:ascii="Times New Roman" w:hAnsi="Times New Roman" w:cs="Times New Roman"/>
          <w:sz w:val="24"/>
          <w:szCs w:val="24"/>
          <w:lang w:val="es-ES_tradnl"/>
        </w:rPr>
        <w:t xml:space="preserve">un </w:t>
      </w:r>
      <w:r w:rsidR="00253F83" w:rsidRPr="00875EF9">
        <w:rPr>
          <w:rFonts w:ascii="Times New Roman" w:hAnsi="Times New Roman" w:cs="Times New Roman"/>
          <w:sz w:val="24"/>
          <w:szCs w:val="24"/>
          <w:lang w:val="es-ES_tradnl"/>
        </w:rPr>
        <w:t>proceso global cuyo objetivo es la comprensión.</w:t>
      </w:r>
    </w:p>
    <w:p w:rsidR="005C3C75" w:rsidRPr="00875EF9" w:rsidRDefault="005C3C75" w:rsidP="005C1539">
      <w:pPr>
        <w:spacing w:line="480" w:lineRule="auto"/>
        <w:rPr>
          <w:rFonts w:ascii="Times New Roman" w:hAnsi="Times New Roman" w:cs="Times New Roman"/>
          <w:sz w:val="24"/>
          <w:szCs w:val="24"/>
          <w:lang w:val="es-ES_tradnl"/>
        </w:rPr>
      </w:pPr>
    </w:p>
    <w:p w:rsidR="0085121F"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85121F" w:rsidRPr="00875EF9">
        <w:rPr>
          <w:rFonts w:ascii="Times New Roman" w:hAnsi="Times New Roman" w:cs="Times New Roman"/>
          <w:sz w:val="24"/>
          <w:szCs w:val="24"/>
          <w:lang w:val="es-ES_tradnl"/>
        </w:rPr>
        <w:t>Wittrock (2007) señala</w:t>
      </w:r>
      <w:r w:rsidR="008E0D79" w:rsidRPr="00875EF9">
        <w:rPr>
          <w:rFonts w:ascii="Times New Roman" w:hAnsi="Times New Roman" w:cs="Times New Roman"/>
          <w:sz w:val="24"/>
          <w:szCs w:val="24"/>
          <w:lang w:val="es-ES_tradnl"/>
        </w:rPr>
        <w:t xml:space="preserve"> con respecto a la variable</w:t>
      </w:r>
      <w:r w:rsidR="00253F83" w:rsidRPr="00875EF9">
        <w:rPr>
          <w:rFonts w:ascii="Times New Roman" w:hAnsi="Times New Roman" w:cs="Times New Roman"/>
          <w:sz w:val="24"/>
          <w:szCs w:val="24"/>
          <w:lang w:val="es-ES_tradnl"/>
        </w:rPr>
        <w:t xml:space="preserve"> comprensión lectora</w:t>
      </w:r>
      <w:r w:rsidR="0085121F" w:rsidRPr="00875EF9">
        <w:rPr>
          <w:rFonts w:ascii="Times New Roman" w:hAnsi="Times New Roman" w:cs="Times New Roman"/>
          <w:sz w:val="24"/>
          <w:szCs w:val="24"/>
          <w:lang w:val="es-ES_tradnl"/>
        </w:rPr>
        <w:t>,</w:t>
      </w:r>
      <w:r w:rsidR="00253F83" w:rsidRPr="00875EF9">
        <w:rPr>
          <w:rFonts w:ascii="Times New Roman" w:hAnsi="Times New Roman" w:cs="Times New Roman"/>
          <w:sz w:val="24"/>
          <w:szCs w:val="24"/>
          <w:lang w:val="es-ES_tradnl"/>
        </w:rPr>
        <w:t xml:space="preserve"> </w:t>
      </w:r>
      <w:r w:rsidR="0085121F" w:rsidRPr="00875EF9">
        <w:rPr>
          <w:rFonts w:ascii="Times New Roman" w:hAnsi="Times New Roman" w:cs="Times New Roman"/>
          <w:sz w:val="24"/>
          <w:szCs w:val="24"/>
          <w:lang w:val="es-ES_tradnl"/>
        </w:rPr>
        <w:t xml:space="preserve">que </w:t>
      </w:r>
      <w:r w:rsidR="00253F83" w:rsidRPr="00875EF9">
        <w:rPr>
          <w:rFonts w:ascii="Times New Roman" w:hAnsi="Times New Roman" w:cs="Times New Roman"/>
          <w:sz w:val="24"/>
          <w:szCs w:val="24"/>
          <w:lang w:val="es-ES_tradnl"/>
        </w:rPr>
        <w:t>es</w:t>
      </w:r>
      <w:r w:rsidR="0085121F" w:rsidRPr="00875EF9">
        <w:rPr>
          <w:rFonts w:ascii="Times New Roman" w:hAnsi="Times New Roman" w:cs="Times New Roman"/>
          <w:sz w:val="24"/>
          <w:szCs w:val="24"/>
          <w:lang w:val="es-ES_tradnl"/>
        </w:rPr>
        <w:t xml:space="preserve"> a partir de la relación</w:t>
      </w:r>
      <w:r w:rsidR="00253F83" w:rsidRPr="00875EF9">
        <w:rPr>
          <w:rFonts w:ascii="Times New Roman" w:hAnsi="Times New Roman" w:cs="Times New Roman"/>
          <w:sz w:val="24"/>
          <w:szCs w:val="24"/>
          <w:lang w:val="es-ES_tradnl"/>
        </w:rPr>
        <w:t xml:space="preserve"> </w:t>
      </w:r>
      <w:r w:rsidR="0085121F" w:rsidRPr="00875EF9">
        <w:rPr>
          <w:rFonts w:ascii="Times New Roman" w:hAnsi="Times New Roman" w:cs="Times New Roman"/>
          <w:sz w:val="24"/>
          <w:szCs w:val="24"/>
          <w:lang w:val="es-ES_tradnl"/>
        </w:rPr>
        <w:t>de los conocimientos previos y los recuerdos de experiencias, se va a producir la generación de un significado para el lenguaje escrito.</w:t>
      </w:r>
    </w:p>
    <w:p w:rsidR="005C3C75" w:rsidRPr="00875EF9" w:rsidRDefault="005C3C75"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 xml:space="preserve">Mientras que Gómez (2009) define la comprensión lectora como aquella actividad de tipo productiva centrada en interrogaciones, </w:t>
      </w:r>
      <w:r w:rsidR="00892727" w:rsidRPr="00875EF9">
        <w:rPr>
          <w:rFonts w:ascii="Times New Roman" w:hAnsi="Times New Roman" w:cs="Times New Roman"/>
          <w:sz w:val="24"/>
          <w:szCs w:val="24"/>
          <w:lang w:val="es-ES_tradnl"/>
        </w:rPr>
        <w:t>explorando más allá de los significados</w:t>
      </w:r>
      <w:r w:rsidR="00253F83" w:rsidRPr="00875EF9">
        <w:rPr>
          <w:rFonts w:ascii="Times New Roman" w:hAnsi="Times New Roman" w:cs="Times New Roman"/>
          <w:sz w:val="24"/>
          <w:szCs w:val="24"/>
          <w:lang w:val="es-ES_tradnl"/>
        </w:rPr>
        <w:t xml:space="preserve">. En tal sentido, la </w:t>
      </w:r>
      <w:r w:rsidR="008E0D79" w:rsidRPr="00875EF9">
        <w:rPr>
          <w:rFonts w:ascii="Times New Roman" w:hAnsi="Times New Roman" w:cs="Times New Roman"/>
          <w:sz w:val="24"/>
          <w:szCs w:val="24"/>
          <w:lang w:val="es-ES_tradnl"/>
        </w:rPr>
        <w:t>autora otorga al lector un rol</w:t>
      </w:r>
      <w:r w:rsidR="00253F83" w:rsidRPr="00875EF9">
        <w:rPr>
          <w:rFonts w:ascii="Times New Roman" w:hAnsi="Times New Roman" w:cs="Times New Roman"/>
          <w:sz w:val="24"/>
          <w:szCs w:val="24"/>
          <w:lang w:val="es-ES_tradnl"/>
        </w:rPr>
        <w:t xml:space="preserve"> activo.</w:t>
      </w:r>
    </w:p>
    <w:p w:rsidR="005C3C75" w:rsidRPr="00875EF9" w:rsidRDefault="005C3C75"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 xml:space="preserve">Desde la teoría psicoanalítica, Bettelheim y Zelan (2000) referidos por Azzerboni (2012) definen la comprensión lectora desde la intervención de factores de tipo afectivo como un proceso construcción de la </w:t>
      </w:r>
      <w:r w:rsidR="008E0D79" w:rsidRPr="00875EF9">
        <w:rPr>
          <w:rFonts w:ascii="Times New Roman" w:hAnsi="Times New Roman" w:cs="Times New Roman"/>
          <w:sz w:val="24"/>
          <w:szCs w:val="24"/>
          <w:lang w:val="es-ES_tradnl"/>
        </w:rPr>
        <w:t>lectura donde los niños elaboran</w:t>
      </w:r>
      <w:r w:rsidR="00253F83" w:rsidRPr="00875EF9">
        <w:rPr>
          <w:rFonts w:ascii="Times New Roman" w:hAnsi="Times New Roman" w:cs="Times New Roman"/>
          <w:sz w:val="24"/>
          <w:szCs w:val="24"/>
          <w:lang w:val="es-ES_tradnl"/>
        </w:rPr>
        <w:t xml:space="preserve"> interpretaciones originales de lo que leen,</w:t>
      </w:r>
      <w:r w:rsidR="001B4D25" w:rsidRPr="00875EF9">
        <w:rPr>
          <w:rFonts w:ascii="Times New Roman" w:hAnsi="Times New Roman" w:cs="Times New Roman"/>
          <w:sz w:val="24"/>
          <w:szCs w:val="24"/>
          <w:lang w:val="es-ES_tradnl"/>
        </w:rPr>
        <w:t xml:space="preserve"> como resultado del procesamiento</w:t>
      </w:r>
      <w:r w:rsidR="008E0D79" w:rsidRPr="00875EF9">
        <w:rPr>
          <w:rFonts w:ascii="Times New Roman" w:hAnsi="Times New Roman" w:cs="Times New Roman"/>
          <w:sz w:val="24"/>
          <w:szCs w:val="24"/>
          <w:lang w:val="es-ES_tradnl"/>
        </w:rPr>
        <w:t xml:space="preserve"> y </w:t>
      </w:r>
      <w:r w:rsidR="001B4D25" w:rsidRPr="00875EF9">
        <w:rPr>
          <w:rFonts w:ascii="Times New Roman" w:hAnsi="Times New Roman" w:cs="Times New Roman"/>
          <w:sz w:val="24"/>
          <w:szCs w:val="24"/>
          <w:lang w:val="es-ES_tradnl"/>
        </w:rPr>
        <w:t>asimilación</w:t>
      </w:r>
      <w:r w:rsidR="00253F83" w:rsidRPr="00875EF9">
        <w:rPr>
          <w:rFonts w:ascii="Times New Roman" w:hAnsi="Times New Roman" w:cs="Times New Roman"/>
          <w:sz w:val="24"/>
          <w:szCs w:val="24"/>
          <w:lang w:val="es-ES_tradnl"/>
        </w:rPr>
        <w:t xml:space="preserve"> </w:t>
      </w:r>
      <w:r w:rsidR="001B4D25" w:rsidRPr="00875EF9">
        <w:rPr>
          <w:rFonts w:ascii="Times New Roman" w:hAnsi="Times New Roman" w:cs="Times New Roman"/>
          <w:sz w:val="24"/>
          <w:szCs w:val="24"/>
          <w:lang w:val="es-ES_tradnl"/>
        </w:rPr>
        <w:t>del texto a sus propias estrategias cognoscitivos rechazando aspectos</w:t>
      </w:r>
      <w:r w:rsidR="00253F83" w:rsidRPr="00875EF9">
        <w:rPr>
          <w:rFonts w:ascii="Times New Roman" w:hAnsi="Times New Roman" w:cs="Times New Roman"/>
          <w:sz w:val="24"/>
          <w:szCs w:val="24"/>
          <w:lang w:val="es-ES_tradnl"/>
        </w:rPr>
        <w:t xml:space="preserve"> que movilizan sus temores o sus conflictos afectivos.</w:t>
      </w:r>
    </w:p>
    <w:p w:rsidR="005C3C75" w:rsidRPr="00875EF9" w:rsidRDefault="005C3C75" w:rsidP="005C1539">
      <w:pPr>
        <w:spacing w:line="480" w:lineRule="auto"/>
        <w:rPr>
          <w:rFonts w:ascii="Times New Roman" w:hAnsi="Times New Roman" w:cs="Times New Roman"/>
          <w:sz w:val="24"/>
          <w:szCs w:val="24"/>
          <w:lang w:val="es-ES_tradnl"/>
        </w:rPr>
      </w:pPr>
    </w:p>
    <w:p w:rsidR="003C68B0"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 xml:space="preserve">Lerner (2012) define comprensión de lectura como la construcción de significado, construcción ésta que se da al relacionar los conocimientos previos y los recuerdos de experiencias con la información nueva. La autora </w:t>
      </w:r>
      <w:r w:rsidR="00F7457E" w:rsidRPr="00875EF9">
        <w:rPr>
          <w:rFonts w:ascii="Times New Roman" w:hAnsi="Times New Roman" w:cs="Times New Roman"/>
          <w:sz w:val="24"/>
          <w:szCs w:val="24"/>
          <w:lang w:val="es-ES_tradnl"/>
        </w:rPr>
        <w:t xml:space="preserve">tiene una postura relacionada al lector opuesta al enfoque tradicional del tema en la que </w:t>
      </w:r>
      <w:r w:rsidR="00734837" w:rsidRPr="00875EF9">
        <w:rPr>
          <w:rFonts w:ascii="Times New Roman" w:hAnsi="Times New Roman" w:cs="Times New Roman"/>
          <w:sz w:val="24"/>
          <w:szCs w:val="24"/>
          <w:lang w:val="es-ES_tradnl"/>
        </w:rPr>
        <w:t>destaca la relevancia</w:t>
      </w:r>
      <w:r w:rsidR="00253F83" w:rsidRPr="00875EF9">
        <w:rPr>
          <w:rFonts w:ascii="Times New Roman" w:hAnsi="Times New Roman" w:cs="Times New Roman"/>
          <w:sz w:val="24"/>
          <w:szCs w:val="24"/>
          <w:lang w:val="es-ES_tradnl"/>
        </w:rPr>
        <w:t xml:space="preserve"> de la actividad del lector al poner en interacción la información visual del texto, co</w:t>
      </w:r>
      <w:r w:rsidR="00F7457E" w:rsidRPr="00875EF9">
        <w:rPr>
          <w:rFonts w:ascii="Times New Roman" w:hAnsi="Times New Roman" w:cs="Times New Roman"/>
          <w:sz w:val="24"/>
          <w:szCs w:val="24"/>
          <w:lang w:val="es-ES_tradnl"/>
        </w:rPr>
        <w:t xml:space="preserve">n los conocimientos del lector. </w:t>
      </w:r>
    </w:p>
    <w:p w:rsidR="007502EA" w:rsidRPr="00875EF9" w:rsidRDefault="007502EA"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Por su parte, Goodman (</w:t>
      </w:r>
      <w:r w:rsidR="00817320" w:rsidRPr="00875EF9">
        <w:rPr>
          <w:rFonts w:ascii="Times New Roman" w:hAnsi="Times New Roman" w:cs="Times New Roman"/>
          <w:sz w:val="24"/>
          <w:szCs w:val="24"/>
          <w:lang w:val="es-ES_tradnl"/>
        </w:rPr>
        <w:t xml:space="preserve">2013) señala </w:t>
      </w:r>
      <w:r w:rsidR="006B4931" w:rsidRPr="00875EF9">
        <w:rPr>
          <w:rFonts w:ascii="Times New Roman" w:hAnsi="Times New Roman" w:cs="Times New Roman"/>
          <w:sz w:val="24"/>
          <w:szCs w:val="24"/>
          <w:lang w:val="es-ES_tradnl"/>
        </w:rPr>
        <w:t>que,</w:t>
      </w:r>
      <w:r w:rsidR="00817320" w:rsidRPr="00875EF9">
        <w:rPr>
          <w:rFonts w:ascii="Times New Roman" w:hAnsi="Times New Roman" w:cs="Times New Roman"/>
          <w:sz w:val="24"/>
          <w:szCs w:val="24"/>
          <w:lang w:val="es-ES_tradnl"/>
        </w:rPr>
        <w:t xml:space="preserve"> en el proceso de lectura,</w:t>
      </w:r>
      <w:r w:rsidR="00253F83"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pacing w:val="-3"/>
          <w:sz w:val="24"/>
          <w:szCs w:val="24"/>
          <w:lang w:val="es-ES_tradnl"/>
        </w:rPr>
        <w:t xml:space="preserve">se </w:t>
      </w:r>
      <w:r w:rsidR="00253F83" w:rsidRPr="00875EF9">
        <w:rPr>
          <w:rFonts w:ascii="Times New Roman" w:hAnsi="Times New Roman" w:cs="Times New Roman"/>
          <w:sz w:val="24"/>
          <w:szCs w:val="24"/>
          <w:lang w:val="es-ES_tradnl"/>
        </w:rPr>
        <w:t>establece una relación entre el texto</w:t>
      </w:r>
      <w:r w:rsidR="00817320" w:rsidRPr="00875EF9">
        <w:rPr>
          <w:rFonts w:ascii="Times New Roman" w:hAnsi="Times New Roman" w:cs="Times New Roman"/>
          <w:sz w:val="24"/>
          <w:szCs w:val="24"/>
          <w:lang w:val="es-ES_tradnl"/>
        </w:rPr>
        <w:t xml:space="preserve"> y el lector, a partir del cual</w:t>
      </w:r>
      <w:r w:rsidR="00253F83" w:rsidRPr="00875EF9">
        <w:rPr>
          <w:rFonts w:ascii="Times New Roman" w:hAnsi="Times New Roman" w:cs="Times New Roman"/>
          <w:sz w:val="24"/>
          <w:szCs w:val="24"/>
          <w:lang w:val="es-ES_tradnl"/>
        </w:rPr>
        <w:t xml:space="preserve">, </w:t>
      </w:r>
      <w:r w:rsidR="00817320" w:rsidRPr="00875EF9">
        <w:rPr>
          <w:rFonts w:ascii="Times New Roman" w:hAnsi="Times New Roman" w:cs="Times New Roman"/>
          <w:sz w:val="24"/>
          <w:szCs w:val="24"/>
          <w:lang w:val="es-ES_tradnl"/>
        </w:rPr>
        <w:t xml:space="preserve">y luego </w:t>
      </w:r>
      <w:r w:rsidR="006B4931" w:rsidRPr="00875EF9">
        <w:rPr>
          <w:rFonts w:ascii="Times New Roman" w:hAnsi="Times New Roman" w:cs="Times New Roman"/>
          <w:sz w:val="24"/>
          <w:szCs w:val="24"/>
          <w:lang w:val="es-ES_tradnl"/>
        </w:rPr>
        <w:t>del procesamiento</w:t>
      </w:r>
      <w:r w:rsidR="00253F83" w:rsidRPr="00875EF9">
        <w:rPr>
          <w:rFonts w:ascii="Times New Roman" w:hAnsi="Times New Roman" w:cs="Times New Roman"/>
          <w:sz w:val="24"/>
          <w:szCs w:val="24"/>
          <w:lang w:val="es-ES_tradnl"/>
        </w:rPr>
        <w:t xml:space="preserve"> como lenguaje, </w:t>
      </w:r>
      <w:r w:rsidR="00817320" w:rsidRPr="00875EF9">
        <w:rPr>
          <w:rFonts w:ascii="Times New Roman" w:hAnsi="Times New Roman" w:cs="Times New Roman"/>
          <w:sz w:val="24"/>
          <w:szCs w:val="24"/>
          <w:lang w:val="es-ES_tradnl"/>
        </w:rPr>
        <w:t>finaliza con la construcción</w:t>
      </w:r>
      <w:r w:rsidR="00253F83" w:rsidRPr="00875EF9">
        <w:rPr>
          <w:rFonts w:ascii="Times New Roman" w:hAnsi="Times New Roman" w:cs="Times New Roman"/>
          <w:sz w:val="24"/>
          <w:szCs w:val="24"/>
          <w:lang w:val="es-ES_tradnl"/>
        </w:rPr>
        <w:t xml:space="preserve"> </w:t>
      </w:r>
      <w:r w:rsidR="00817320" w:rsidRPr="00875EF9">
        <w:rPr>
          <w:rFonts w:ascii="Times New Roman" w:hAnsi="Times New Roman" w:cs="Times New Roman"/>
          <w:sz w:val="24"/>
          <w:szCs w:val="24"/>
          <w:lang w:val="es-ES_tradnl"/>
        </w:rPr>
        <w:t>del significado</w:t>
      </w:r>
      <w:r w:rsidR="00FC2E23" w:rsidRPr="00875EF9">
        <w:rPr>
          <w:rFonts w:ascii="Times New Roman" w:hAnsi="Times New Roman" w:cs="Times New Roman"/>
          <w:sz w:val="24"/>
          <w:szCs w:val="24"/>
          <w:lang w:val="es-ES_tradnl"/>
        </w:rPr>
        <w:t xml:space="preserve">. En tal </w:t>
      </w:r>
      <w:r w:rsidR="006B4931" w:rsidRPr="00875EF9">
        <w:rPr>
          <w:rFonts w:ascii="Times New Roman" w:hAnsi="Times New Roman" w:cs="Times New Roman"/>
          <w:sz w:val="24"/>
          <w:szCs w:val="24"/>
          <w:lang w:val="es-ES_tradnl"/>
        </w:rPr>
        <w:t>sentido, define</w:t>
      </w:r>
      <w:r w:rsidR="00253F83" w:rsidRPr="00875EF9">
        <w:rPr>
          <w:rFonts w:ascii="Times New Roman" w:hAnsi="Times New Roman" w:cs="Times New Roman"/>
          <w:sz w:val="24"/>
          <w:szCs w:val="24"/>
          <w:lang w:val="es-ES_tradnl"/>
        </w:rPr>
        <w:t xml:space="preserve"> la comprensión de lectura como un proceso constructivo </w:t>
      </w:r>
      <w:r w:rsidR="00817320" w:rsidRPr="00875EF9">
        <w:rPr>
          <w:rFonts w:ascii="Times New Roman" w:hAnsi="Times New Roman" w:cs="Times New Roman"/>
          <w:sz w:val="24"/>
          <w:szCs w:val="24"/>
          <w:lang w:val="es-ES_tradnl"/>
        </w:rPr>
        <w:t>en donde el lector emplea un esquema complejo</w:t>
      </w:r>
      <w:r w:rsidR="00FC2E23" w:rsidRPr="00875EF9">
        <w:rPr>
          <w:rFonts w:ascii="Times New Roman" w:hAnsi="Times New Roman" w:cs="Times New Roman"/>
          <w:sz w:val="24"/>
          <w:szCs w:val="24"/>
          <w:lang w:val="es-ES_tradnl"/>
        </w:rPr>
        <w:t xml:space="preserve"> de e</w:t>
      </w:r>
      <w:r w:rsidR="00817320" w:rsidRPr="00875EF9">
        <w:rPr>
          <w:rFonts w:ascii="Times New Roman" w:hAnsi="Times New Roman" w:cs="Times New Roman"/>
          <w:sz w:val="24"/>
          <w:szCs w:val="24"/>
          <w:lang w:val="es-ES_tradnl"/>
        </w:rPr>
        <w:t xml:space="preserve">strategias </w:t>
      </w:r>
      <w:r w:rsidR="006B4931" w:rsidRPr="00875EF9">
        <w:rPr>
          <w:rFonts w:ascii="Times New Roman" w:hAnsi="Times New Roman" w:cs="Times New Roman"/>
          <w:sz w:val="24"/>
          <w:szCs w:val="24"/>
          <w:lang w:val="es-ES_tradnl"/>
        </w:rPr>
        <w:t>cognitivas, como</w:t>
      </w:r>
      <w:r w:rsidR="00FC2E23" w:rsidRPr="00875EF9">
        <w:rPr>
          <w:rFonts w:ascii="Times New Roman" w:hAnsi="Times New Roman" w:cs="Times New Roman"/>
          <w:sz w:val="24"/>
          <w:szCs w:val="24"/>
          <w:lang w:val="es-ES_tradnl"/>
        </w:rPr>
        <w:t xml:space="preserve"> resultado de la evaluación y la utilización de la información textual para construir el significado</w:t>
      </w:r>
      <w:r w:rsidR="00253F83" w:rsidRPr="00875EF9">
        <w:rPr>
          <w:rFonts w:ascii="Times New Roman" w:hAnsi="Times New Roman" w:cs="Times New Roman"/>
          <w:sz w:val="24"/>
          <w:szCs w:val="24"/>
          <w:lang w:val="es-ES_tradnl"/>
        </w:rPr>
        <w:t>. Camargo (2</w:t>
      </w:r>
      <w:r w:rsidR="00BA7795" w:rsidRPr="00875EF9">
        <w:rPr>
          <w:rFonts w:ascii="Times New Roman" w:hAnsi="Times New Roman" w:cs="Times New Roman"/>
          <w:sz w:val="24"/>
          <w:szCs w:val="24"/>
          <w:lang w:val="es-ES_tradnl"/>
        </w:rPr>
        <w:t>009) indica que el lector orienta</w:t>
      </w:r>
      <w:r w:rsidR="00817320" w:rsidRPr="00875EF9">
        <w:rPr>
          <w:rFonts w:ascii="Times New Roman" w:hAnsi="Times New Roman" w:cs="Times New Roman"/>
          <w:sz w:val="24"/>
          <w:szCs w:val="24"/>
          <w:lang w:val="es-ES_tradnl"/>
        </w:rPr>
        <w:t xml:space="preserve"> todo su esfuerzo</w:t>
      </w:r>
      <w:r w:rsidR="00253F83" w:rsidRPr="00875EF9">
        <w:rPr>
          <w:rFonts w:ascii="Times New Roman" w:hAnsi="Times New Roman" w:cs="Times New Roman"/>
          <w:sz w:val="24"/>
          <w:szCs w:val="24"/>
          <w:lang w:val="es-ES_tradnl"/>
        </w:rPr>
        <w:t xml:space="preserve"> en obtener sentido d</w:t>
      </w:r>
      <w:r w:rsidR="00BA7795" w:rsidRPr="00875EF9">
        <w:rPr>
          <w:rFonts w:ascii="Times New Roman" w:hAnsi="Times New Roman" w:cs="Times New Roman"/>
          <w:sz w:val="24"/>
          <w:szCs w:val="24"/>
          <w:lang w:val="es-ES_tradnl"/>
        </w:rPr>
        <w:t xml:space="preserve">el texto, </w:t>
      </w:r>
      <w:r w:rsidR="00817320" w:rsidRPr="00875EF9">
        <w:rPr>
          <w:rFonts w:ascii="Times New Roman" w:hAnsi="Times New Roman" w:cs="Times New Roman"/>
          <w:sz w:val="24"/>
          <w:szCs w:val="24"/>
          <w:lang w:val="es-ES_tradnl"/>
        </w:rPr>
        <w:t xml:space="preserve">y </w:t>
      </w:r>
      <w:r w:rsidR="00BA7795" w:rsidRPr="00875EF9">
        <w:rPr>
          <w:rFonts w:ascii="Times New Roman" w:hAnsi="Times New Roman" w:cs="Times New Roman"/>
          <w:sz w:val="24"/>
          <w:szCs w:val="24"/>
          <w:lang w:val="es-ES_tradnl"/>
        </w:rPr>
        <w:t>su atención se centra</w:t>
      </w:r>
      <w:r w:rsidR="00817320" w:rsidRPr="00875EF9">
        <w:rPr>
          <w:rFonts w:ascii="Times New Roman" w:hAnsi="Times New Roman" w:cs="Times New Roman"/>
          <w:sz w:val="24"/>
          <w:szCs w:val="24"/>
          <w:lang w:val="es-ES_tradnl"/>
        </w:rPr>
        <w:t>ra en</w:t>
      </w:r>
      <w:r w:rsidR="00253F83" w:rsidRPr="00875EF9">
        <w:rPr>
          <w:rFonts w:ascii="Times New Roman" w:hAnsi="Times New Roman" w:cs="Times New Roman"/>
          <w:sz w:val="24"/>
          <w:szCs w:val="24"/>
          <w:lang w:val="es-ES_tradnl"/>
        </w:rPr>
        <w:t xml:space="preserve"> el significado y </w:t>
      </w:r>
      <w:r w:rsidR="00817320" w:rsidRPr="00875EF9">
        <w:rPr>
          <w:rFonts w:ascii="Times New Roman" w:hAnsi="Times New Roman" w:cs="Times New Roman"/>
          <w:sz w:val="24"/>
          <w:szCs w:val="24"/>
          <w:lang w:val="es-ES_tradnl"/>
        </w:rPr>
        <w:t xml:space="preserve">no </w:t>
      </w:r>
      <w:r w:rsidR="00253F83" w:rsidRPr="00875EF9">
        <w:rPr>
          <w:rFonts w:ascii="Times New Roman" w:hAnsi="Times New Roman" w:cs="Times New Roman"/>
          <w:sz w:val="24"/>
          <w:szCs w:val="24"/>
          <w:lang w:val="es-ES_tradnl"/>
        </w:rPr>
        <w:t xml:space="preserve">sólo se detendrá </w:t>
      </w:r>
      <w:r w:rsidR="00B47466" w:rsidRPr="00875EF9">
        <w:rPr>
          <w:rFonts w:ascii="Times New Roman" w:hAnsi="Times New Roman" w:cs="Times New Roman"/>
          <w:sz w:val="24"/>
          <w:szCs w:val="24"/>
          <w:lang w:val="es-ES_tradnl"/>
        </w:rPr>
        <w:t>en la lectura de</w:t>
      </w:r>
      <w:r w:rsidR="00253F83" w:rsidRPr="00875EF9">
        <w:rPr>
          <w:rFonts w:ascii="Times New Roman" w:hAnsi="Times New Roman" w:cs="Times New Roman"/>
          <w:sz w:val="24"/>
          <w:szCs w:val="24"/>
          <w:lang w:val="es-ES_tradnl"/>
        </w:rPr>
        <w:t xml:space="preserve"> las letras, palabras u oraciones cuando tenga dificult</w:t>
      </w:r>
      <w:r w:rsidR="00B47466" w:rsidRPr="00875EF9">
        <w:rPr>
          <w:rFonts w:ascii="Times New Roman" w:hAnsi="Times New Roman" w:cs="Times New Roman"/>
          <w:sz w:val="24"/>
          <w:szCs w:val="24"/>
          <w:lang w:val="es-ES_tradnl"/>
        </w:rPr>
        <w:t>ades en la construcción de éste</w:t>
      </w:r>
      <w:r w:rsidR="00253F83" w:rsidRPr="00875EF9">
        <w:rPr>
          <w:rFonts w:ascii="Times New Roman" w:hAnsi="Times New Roman" w:cs="Times New Roman"/>
          <w:sz w:val="24"/>
          <w:szCs w:val="24"/>
          <w:lang w:val="es-ES_tradnl"/>
        </w:rPr>
        <w:t>. En este proceso de construcción del significado, de acuerdo con Goodman (2013) se identifican cuatro ciclos: óptico, perceptual, gramatical o sintáctico, y de</w:t>
      </w:r>
      <w:r w:rsidR="00253F83" w:rsidRPr="00875EF9">
        <w:rPr>
          <w:rFonts w:ascii="Times New Roman" w:hAnsi="Times New Roman" w:cs="Times New Roman"/>
          <w:spacing w:val="-3"/>
          <w:sz w:val="24"/>
          <w:szCs w:val="24"/>
          <w:lang w:val="es-ES_tradnl"/>
        </w:rPr>
        <w:t xml:space="preserve"> </w:t>
      </w:r>
      <w:r w:rsidR="00253F83" w:rsidRPr="00875EF9">
        <w:rPr>
          <w:rFonts w:ascii="Times New Roman" w:hAnsi="Times New Roman" w:cs="Times New Roman"/>
          <w:sz w:val="24"/>
          <w:szCs w:val="24"/>
          <w:lang w:val="es-ES_tradnl"/>
        </w:rPr>
        <w:t>significado.</w:t>
      </w:r>
    </w:p>
    <w:p w:rsidR="005C3C75" w:rsidRPr="00875EF9" w:rsidRDefault="005C3C75" w:rsidP="005C1539">
      <w:pPr>
        <w:spacing w:line="480" w:lineRule="auto"/>
        <w:rPr>
          <w:rFonts w:ascii="Times New Roman" w:hAnsi="Times New Roman" w:cs="Times New Roman"/>
          <w:sz w:val="24"/>
          <w:szCs w:val="24"/>
          <w:lang w:val="es-ES_tradnl"/>
        </w:rPr>
      </w:pPr>
    </w:p>
    <w:p w:rsidR="005C3C75"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Desde una perspectiva cognitiva constructivista Sánchez (2005) citado por Chaúd (2016) define la comprensión de lectura como el proceso a través del cual el lector entiende y elabora un significado al interactuar con el te</w:t>
      </w:r>
      <w:r w:rsidR="00740C0D" w:rsidRPr="00875EF9">
        <w:rPr>
          <w:rFonts w:ascii="Times New Roman" w:hAnsi="Times New Roman" w:cs="Times New Roman"/>
          <w:sz w:val="24"/>
          <w:szCs w:val="24"/>
          <w:lang w:val="es-ES_tradnl"/>
        </w:rPr>
        <w:t>xto. Dicha comprensión es el resultado</w:t>
      </w:r>
      <w:r w:rsidR="00253F83" w:rsidRPr="00875EF9">
        <w:rPr>
          <w:rFonts w:ascii="Times New Roman" w:hAnsi="Times New Roman" w:cs="Times New Roman"/>
          <w:sz w:val="24"/>
          <w:szCs w:val="24"/>
          <w:lang w:val="es-ES_tradnl"/>
        </w:rPr>
        <w:t xml:space="preserve"> d</w:t>
      </w:r>
      <w:r w:rsidR="00577928" w:rsidRPr="00875EF9">
        <w:rPr>
          <w:rFonts w:ascii="Times New Roman" w:hAnsi="Times New Roman" w:cs="Times New Roman"/>
          <w:sz w:val="24"/>
          <w:szCs w:val="24"/>
          <w:lang w:val="es-ES_tradnl"/>
        </w:rPr>
        <w:t>e la</w:t>
      </w:r>
      <w:r w:rsidR="00253F83" w:rsidRPr="00875EF9">
        <w:rPr>
          <w:rFonts w:ascii="Times New Roman" w:hAnsi="Times New Roman" w:cs="Times New Roman"/>
          <w:sz w:val="24"/>
          <w:szCs w:val="24"/>
          <w:lang w:val="es-ES_tradnl"/>
        </w:rPr>
        <w:t>s experiencias acumuladas,</w:t>
      </w:r>
      <w:r w:rsidR="00740C0D" w:rsidRPr="00875EF9">
        <w:rPr>
          <w:rFonts w:ascii="Times New Roman" w:hAnsi="Times New Roman" w:cs="Times New Roman"/>
          <w:sz w:val="24"/>
          <w:szCs w:val="24"/>
          <w:lang w:val="es-ES_tradnl"/>
        </w:rPr>
        <w:t xml:space="preserve"> y del</w:t>
      </w:r>
      <w:r w:rsidR="00253F83" w:rsidRPr="00875EF9">
        <w:rPr>
          <w:rFonts w:ascii="Times New Roman" w:hAnsi="Times New Roman" w:cs="Times New Roman"/>
          <w:sz w:val="24"/>
          <w:szCs w:val="24"/>
          <w:lang w:val="es-ES_tradnl"/>
        </w:rPr>
        <w:t xml:space="preserve"> esfuerzo </w:t>
      </w:r>
      <w:r w:rsidR="00740C0D" w:rsidRPr="00875EF9">
        <w:rPr>
          <w:rFonts w:ascii="Times New Roman" w:hAnsi="Times New Roman" w:cs="Times New Roman"/>
          <w:sz w:val="24"/>
          <w:szCs w:val="24"/>
          <w:lang w:val="es-ES_tradnl"/>
        </w:rPr>
        <w:t>del lector</w:t>
      </w:r>
      <w:r w:rsidR="00BA7795" w:rsidRPr="00875EF9">
        <w:rPr>
          <w:rFonts w:ascii="Times New Roman" w:hAnsi="Times New Roman" w:cs="Times New Roman"/>
          <w:sz w:val="24"/>
          <w:szCs w:val="24"/>
          <w:lang w:val="es-ES_tradnl"/>
        </w:rPr>
        <w:t xml:space="preserve"> en relacionar una información dada con algo nuevo o diferente </w:t>
      </w:r>
      <w:r w:rsidR="00313FC3" w:rsidRPr="00875EF9">
        <w:rPr>
          <w:rFonts w:ascii="Times New Roman" w:hAnsi="Times New Roman" w:cs="Times New Roman"/>
          <w:sz w:val="24"/>
          <w:szCs w:val="24"/>
          <w:lang w:val="es-ES_tradnl"/>
        </w:rPr>
        <w:t>con el objetivo de buscar el</w:t>
      </w:r>
      <w:r w:rsidR="00BA7795" w:rsidRPr="00875EF9">
        <w:rPr>
          <w:rFonts w:ascii="Times New Roman" w:hAnsi="Times New Roman" w:cs="Times New Roman"/>
          <w:sz w:val="24"/>
          <w:szCs w:val="24"/>
          <w:lang w:val="es-ES_tradnl"/>
        </w:rPr>
        <w:t xml:space="preserve"> significado.</w:t>
      </w:r>
    </w:p>
    <w:p w:rsidR="005C3C75" w:rsidRPr="00875EF9" w:rsidRDefault="005C3C75" w:rsidP="005C1539">
      <w:pPr>
        <w:spacing w:line="480" w:lineRule="auto"/>
        <w:rPr>
          <w:rFonts w:ascii="Times New Roman" w:hAnsi="Times New Roman" w:cs="Times New Roman"/>
          <w:sz w:val="24"/>
          <w:szCs w:val="24"/>
          <w:lang w:val="es-ES_tradnl"/>
        </w:rPr>
      </w:pPr>
    </w:p>
    <w:p w:rsidR="00E81E70" w:rsidRPr="00875EF9" w:rsidRDefault="004042BE" w:rsidP="005C1539">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253F83" w:rsidRPr="00875EF9">
        <w:rPr>
          <w:rFonts w:ascii="Times New Roman" w:hAnsi="Times New Roman" w:cs="Times New Roman"/>
          <w:sz w:val="24"/>
          <w:szCs w:val="24"/>
          <w:lang w:val="es-ES_tradnl"/>
        </w:rPr>
        <w:t>P</w:t>
      </w:r>
      <w:r w:rsidR="002F522D" w:rsidRPr="00875EF9">
        <w:rPr>
          <w:rFonts w:ascii="Times New Roman" w:hAnsi="Times New Roman" w:cs="Times New Roman"/>
          <w:sz w:val="24"/>
          <w:szCs w:val="24"/>
          <w:lang w:val="es-ES_tradnl"/>
        </w:rPr>
        <w:t>ara Schank (2013) las</w:t>
      </w:r>
      <w:r w:rsidR="00253F83" w:rsidRPr="00875EF9">
        <w:rPr>
          <w:rFonts w:ascii="Times New Roman" w:hAnsi="Times New Roman" w:cs="Times New Roman"/>
          <w:sz w:val="24"/>
          <w:szCs w:val="24"/>
          <w:lang w:val="es-ES_tradnl"/>
        </w:rPr>
        <w:t xml:space="preserve"> concepciones a</w:t>
      </w:r>
      <w:r w:rsidR="002F522D" w:rsidRPr="00875EF9">
        <w:rPr>
          <w:rFonts w:ascii="Times New Roman" w:hAnsi="Times New Roman" w:cs="Times New Roman"/>
          <w:sz w:val="24"/>
          <w:szCs w:val="24"/>
          <w:lang w:val="es-ES_tradnl"/>
        </w:rPr>
        <w:t>ntes descritas coinciden en valorar la relevancia</w:t>
      </w:r>
      <w:r w:rsidR="00253F83" w:rsidRPr="00875EF9">
        <w:rPr>
          <w:rFonts w:ascii="Times New Roman" w:hAnsi="Times New Roman" w:cs="Times New Roman"/>
          <w:sz w:val="24"/>
          <w:szCs w:val="24"/>
          <w:lang w:val="es-ES_tradnl"/>
        </w:rPr>
        <w:t xml:space="preserve"> que </w:t>
      </w:r>
      <w:r w:rsidR="00E81E70" w:rsidRPr="00875EF9">
        <w:rPr>
          <w:rFonts w:ascii="Times New Roman" w:hAnsi="Times New Roman" w:cs="Times New Roman"/>
          <w:sz w:val="24"/>
          <w:szCs w:val="24"/>
          <w:lang w:val="es-ES_tradnl"/>
        </w:rPr>
        <w:t xml:space="preserve">tiene la actividad del </w:t>
      </w:r>
      <w:r w:rsidR="006B4931" w:rsidRPr="00875EF9">
        <w:rPr>
          <w:rFonts w:ascii="Times New Roman" w:hAnsi="Times New Roman" w:cs="Times New Roman"/>
          <w:sz w:val="24"/>
          <w:szCs w:val="24"/>
          <w:lang w:val="es-ES_tradnl"/>
        </w:rPr>
        <w:t>lector en</w:t>
      </w:r>
      <w:r w:rsidR="00253F83" w:rsidRPr="00875EF9">
        <w:rPr>
          <w:rFonts w:ascii="Times New Roman" w:hAnsi="Times New Roman" w:cs="Times New Roman"/>
          <w:sz w:val="24"/>
          <w:szCs w:val="24"/>
          <w:lang w:val="es-ES_tradnl"/>
        </w:rPr>
        <w:t xml:space="preserve"> el proceso de lectura, </w:t>
      </w:r>
      <w:r w:rsidR="002F522D" w:rsidRPr="00875EF9">
        <w:rPr>
          <w:rFonts w:ascii="Times New Roman" w:hAnsi="Times New Roman" w:cs="Times New Roman"/>
          <w:sz w:val="24"/>
          <w:szCs w:val="24"/>
          <w:lang w:val="es-ES_tradnl"/>
        </w:rPr>
        <w:t>y cuya meta esencial</w:t>
      </w:r>
      <w:r w:rsidR="00253F83" w:rsidRPr="00875EF9">
        <w:rPr>
          <w:rFonts w:ascii="Times New Roman" w:hAnsi="Times New Roman" w:cs="Times New Roman"/>
          <w:sz w:val="24"/>
          <w:szCs w:val="24"/>
          <w:lang w:val="es-ES_tradnl"/>
        </w:rPr>
        <w:t xml:space="preserve"> es la construcción del significado</w:t>
      </w:r>
      <w:r w:rsidR="007529DD" w:rsidRPr="00875EF9">
        <w:rPr>
          <w:rFonts w:ascii="Times New Roman" w:hAnsi="Times New Roman" w:cs="Times New Roman"/>
          <w:sz w:val="24"/>
          <w:szCs w:val="24"/>
          <w:lang w:val="es-ES_tradnl"/>
        </w:rPr>
        <w:t xml:space="preserve"> del texto</w:t>
      </w:r>
      <w:r w:rsidR="00253F83" w:rsidRPr="00875EF9">
        <w:rPr>
          <w:rFonts w:ascii="Times New Roman" w:hAnsi="Times New Roman" w:cs="Times New Roman"/>
          <w:sz w:val="24"/>
          <w:szCs w:val="24"/>
          <w:lang w:val="es-ES_tradnl"/>
        </w:rPr>
        <w:t xml:space="preserve">. </w:t>
      </w:r>
    </w:p>
    <w:p w:rsidR="005C3C75" w:rsidRPr="00875EF9" w:rsidRDefault="005C3C75" w:rsidP="005C1539">
      <w:pPr>
        <w:spacing w:line="480" w:lineRule="auto"/>
        <w:rPr>
          <w:rFonts w:ascii="Times New Roman" w:hAnsi="Times New Roman" w:cs="Times New Roman"/>
          <w:sz w:val="24"/>
          <w:szCs w:val="24"/>
          <w:lang w:val="es-ES_tradnl"/>
        </w:rPr>
      </w:pPr>
    </w:p>
    <w:p w:rsidR="003463B6" w:rsidRDefault="004042BE" w:rsidP="00E937E5">
      <w:pPr>
        <w:spacing w:line="480" w:lineRule="auto"/>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 xml:space="preserve">     </w:t>
      </w:r>
      <w:r w:rsidR="007529DD" w:rsidRPr="00875EF9">
        <w:rPr>
          <w:rFonts w:ascii="Times New Roman" w:hAnsi="Times New Roman" w:cs="Times New Roman"/>
          <w:sz w:val="24"/>
          <w:szCs w:val="24"/>
          <w:lang w:val="es-ES_tradnl"/>
        </w:rPr>
        <w:t>En síntesis, podemos concebir a la lectura como la interacción</w:t>
      </w:r>
      <w:r w:rsidR="00253F83" w:rsidRPr="00875EF9">
        <w:rPr>
          <w:rFonts w:ascii="Times New Roman" w:hAnsi="Times New Roman" w:cs="Times New Roman"/>
          <w:sz w:val="24"/>
          <w:szCs w:val="24"/>
          <w:lang w:val="es-ES_tradnl"/>
        </w:rPr>
        <w:t xml:space="preserve"> </w:t>
      </w:r>
      <w:r w:rsidR="0050782B" w:rsidRPr="00875EF9">
        <w:rPr>
          <w:rFonts w:ascii="Times New Roman" w:hAnsi="Times New Roman" w:cs="Times New Roman"/>
          <w:sz w:val="24"/>
          <w:szCs w:val="24"/>
          <w:lang w:val="es-ES_tradnl"/>
        </w:rPr>
        <w:t>de</w:t>
      </w:r>
      <w:r w:rsidR="007529DD" w:rsidRPr="00875EF9">
        <w:rPr>
          <w:rFonts w:ascii="Times New Roman" w:hAnsi="Times New Roman" w:cs="Times New Roman"/>
          <w:sz w:val="24"/>
          <w:szCs w:val="24"/>
          <w:lang w:val="es-ES_tradnl"/>
        </w:rPr>
        <w:t>l</w:t>
      </w:r>
      <w:r w:rsidR="0050782B" w:rsidRPr="00875EF9">
        <w:rPr>
          <w:rFonts w:ascii="Times New Roman" w:hAnsi="Times New Roman" w:cs="Times New Roman"/>
          <w:sz w:val="24"/>
          <w:szCs w:val="24"/>
          <w:lang w:val="es-ES_tradnl"/>
        </w:rPr>
        <w:t xml:space="preserve"> significado </w:t>
      </w:r>
      <w:r w:rsidR="00253F83" w:rsidRPr="00875EF9">
        <w:rPr>
          <w:rFonts w:ascii="Times New Roman" w:hAnsi="Times New Roman" w:cs="Times New Roman"/>
          <w:sz w:val="24"/>
          <w:szCs w:val="24"/>
          <w:lang w:val="es-ES_tradnl"/>
        </w:rPr>
        <w:t>que se establece entre el lector y el tex</w:t>
      </w:r>
      <w:r w:rsidR="007529DD" w:rsidRPr="00875EF9">
        <w:rPr>
          <w:rFonts w:ascii="Times New Roman" w:hAnsi="Times New Roman" w:cs="Times New Roman"/>
          <w:sz w:val="24"/>
          <w:szCs w:val="24"/>
          <w:lang w:val="es-ES_tradnl"/>
        </w:rPr>
        <w:t xml:space="preserve">to. Y, por otro </w:t>
      </w:r>
      <w:r w:rsidR="00EA4119" w:rsidRPr="00875EF9">
        <w:rPr>
          <w:rFonts w:ascii="Times New Roman" w:hAnsi="Times New Roman" w:cs="Times New Roman"/>
          <w:sz w:val="24"/>
          <w:szCs w:val="24"/>
          <w:lang w:val="es-ES_tradnl"/>
        </w:rPr>
        <w:t>lado,</w:t>
      </w:r>
      <w:r w:rsidR="006B4931" w:rsidRPr="00875EF9">
        <w:rPr>
          <w:rFonts w:ascii="Times New Roman" w:hAnsi="Times New Roman" w:cs="Times New Roman"/>
          <w:sz w:val="24"/>
          <w:szCs w:val="24"/>
          <w:lang w:val="es-ES_tradnl"/>
        </w:rPr>
        <w:t xml:space="preserve"> a</w:t>
      </w:r>
      <w:r w:rsidR="00253F83" w:rsidRPr="00875EF9">
        <w:rPr>
          <w:rFonts w:ascii="Times New Roman" w:hAnsi="Times New Roman" w:cs="Times New Roman"/>
          <w:sz w:val="24"/>
          <w:szCs w:val="24"/>
          <w:lang w:val="es-ES_tradnl"/>
        </w:rPr>
        <w:t xml:space="preserve"> la comprensión lectora, como la construcción del si</w:t>
      </w:r>
      <w:r w:rsidR="007529DD" w:rsidRPr="00875EF9">
        <w:rPr>
          <w:rFonts w:ascii="Times New Roman" w:hAnsi="Times New Roman" w:cs="Times New Roman"/>
          <w:sz w:val="24"/>
          <w:szCs w:val="24"/>
          <w:lang w:val="es-ES_tradnl"/>
        </w:rPr>
        <w:t>gnificado particular que elabora</w:t>
      </w:r>
      <w:r w:rsidR="00253F83" w:rsidRPr="00875EF9">
        <w:rPr>
          <w:rFonts w:ascii="Times New Roman" w:hAnsi="Times New Roman" w:cs="Times New Roman"/>
          <w:sz w:val="24"/>
          <w:szCs w:val="24"/>
          <w:lang w:val="es-ES_tradnl"/>
        </w:rPr>
        <w:t xml:space="preserve"> el lecto</w:t>
      </w:r>
      <w:r w:rsidR="007529DD" w:rsidRPr="00875EF9">
        <w:rPr>
          <w:rFonts w:ascii="Times New Roman" w:hAnsi="Times New Roman" w:cs="Times New Roman"/>
          <w:sz w:val="24"/>
          <w:szCs w:val="24"/>
          <w:lang w:val="es-ES_tradnl"/>
        </w:rPr>
        <w:t>r y se va a constituir en</w:t>
      </w:r>
      <w:r w:rsidR="00253F83" w:rsidRPr="00875EF9">
        <w:rPr>
          <w:rFonts w:ascii="Times New Roman" w:hAnsi="Times New Roman" w:cs="Times New Roman"/>
          <w:sz w:val="24"/>
          <w:szCs w:val="24"/>
          <w:lang w:val="es-ES_tradnl"/>
        </w:rPr>
        <w:t xml:space="preserve"> una nueva adquisición</w:t>
      </w:r>
      <w:r w:rsidR="00253F83" w:rsidRPr="005C1539">
        <w:rPr>
          <w:rFonts w:ascii="Times New Roman" w:hAnsi="Times New Roman" w:cs="Times New Roman"/>
          <w:spacing w:val="-12"/>
          <w:sz w:val="24"/>
          <w:szCs w:val="24"/>
          <w:lang w:val="es-ES_tradnl"/>
        </w:rPr>
        <w:t xml:space="preserve"> </w:t>
      </w:r>
      <w:r w:rsidR="00253F83" w:rsidRPr="005C1539">
        <w:rPr>
          <w:rFonts w:ascii="Times New Roman" w:hAnsi="Times New Roman" w:cs="Times New Roman"/>
          <w:sz w:val="24"/>
          <w:szCs w:val="24"/>
          <w:lang w:val="es-ES_tradnl"/>
        </w:rPr>
        <w:t>cognoscitiva.</w:t>
      </w:r>
      <w:bookmarkStart w:id="48" w:name="_TOC_250003"/>
    </w:p>
    <w:p w:rsidR="007502EA" w:rsidRPr="005C1539" w:rsidRDefault="007502EA" w:rsidP="00E937E5">
      <w:pPr>
        <w:spacing w:line="480" w:lineRule="auto"/>
        <w:rPr>
          <w:rFonts w:ascii="Times New Roman" w:hAnsi="Times New Roman" w:cs="Times New Roman"/>
          <w:sz w:val="24"/>
          <w:szCs w:val="24"/>
          <w:lang w:val="es-ES_tradnl"/>
        </w:rPr>
      </w:pPr>
    </w:p>
    <w:p w:rsidR="005C3C75" w:rsidRPr="00BA006F"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49" w:name="_Toc11770365"/>
      <w:r w:rsidRPr="00BA006F">
        <w:rPr>
          <w:rFonts w:ascii="Times New Roman" w:hAnsi="Times New Roman" w:cs="Times New Roman"/>
          <w:b/>
          <w:i w:val="0"/>
          <w:color w:val="000000" w:themeColor="text1"/>
          <w:sz w:val="24"/>
          <w:lang w:val="es-ES_tradnl"/>
        </w:rPr>
        <w:t xml:space="preserve">La lectura como proceso </w:t>
      </w:r>
      <w:bookmarkEnd w:id="48"/>
      <w:r w:rsidRPr="00BA006F">
        <w:rPr>
          <w:rFonts w:ascii="Times New Roman" w:hAnsi="Times New Roman" w:cs="Times New Roman"/>
          <w:b/>
          <w:i w:val="0"/>
          <w:color w:val="000000" w:themeColor="text1"/>
          <w:sz w:val="24"/>
          <w:lang w:val="es-ES_tradnl"/>
        </w:rPr>
        <w:t>interactivo</w:t>
      </w:r>
      <w:bookmarkEnd w:id="49"/>
    </w:p>
    <w:p w:rsidR="00C94850" w:rsidRPr="005C1539" w:rsidRDefault="00C94850" w:rsidP="00E937E5">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Camargo (2009)</w:t>
      </w:r>
      <w:r w:rsidR="006B142F" w:rsidRPr="005C1539">
        <w:rPr>
          <w:rFonts w:ascii="Times New Roman" w:hAnsi="Times New Roman" w:cs="Times New Roman"/>
          <w:sz w:val="24"/>
          <w:szCs w:val="24"/>
          <w:lang w:val="es-ES_tradnl"/>
        </w:rPr>
        <w:t xml:space="preserve"> plantea  </w:t>
      </w:r>
      <w:r w:rsidR="005C1072" w:rsidRPr="005C1539">
        <w:rPr>
          <w:rFonts w:ascii="Times New Roman" w:hAnsi="Times New Roman" w:cs="Times New Roman"/>
          <w:sz w:val="24"/>
          <w:szCs w:val="24"/>
          <w:lang w:val="es-ES_tradnl"/>
        </w:rPr>
        <w:t xml:space="preserve"> dos aspectos significativos</w:t>
      </w:r>
      <w:r w:rsidR="006B142F" w:rsidRPr="005C1539">
        <w:rPr>
          <w:rFonts w:ascii="Times New Roman" w:hAnsi="Times New Roman" w:cs="Times New Roman"/>
          <w:sz w:val="24"/>
          <w:szCs w:val="24"/>
          <w:lang w:val="es-ES_tradnl"/>
        </w:rPr>
        <w:t xml:space="preserve"> para explicar el modelo interactivo del proceso de lectura.</w:t>
      </w:r>
      <w:r w:rsidR="005C1072" w:rsidRPr="005C1539">
        <w:rPr>
          <w:rFonts w:ascii="Times New Roman" w:hAnsi="Times New Roman" w:cs="Times New Roman"/>
          <w:sz w:val="24"/>
          <w:szCs w:val="24"/>
          <w:lang w:val="es-ES_tradnl"/>
        </w:rPr>
        <w:t xml:space="preserve"> </w:t>
      </w:r>
      <w:r w:rsidR="006B4931" w:rsidRPr="005C1539">
        <w:rPr>
          <w:rFonts w:ascii="Times New Roman" w:hAnsi="Times New Roman" w:cs="Times New Roman"/>
          <w:sz w:val="24"/>
          <w:szCs w:val="24"/>
          <w:lang w:val="es-ES_tradnl"/>
        </w:rPr>
        <w:t>Asimismo,</w:t>
      </w:r>
      <w:r w:rsidR="006B142F" w:rsidRPr="005C1539">
        <w:rPr>
          <w:rFonts w:ascii="Times New Roman" w:hAnsi="Times New Roman" w:cs="Times New Roman"/>
          <w:sz w:val="24"/>
          <w:szCs w:val="24"/>
          <w:lang w:val="es-ES_tradnl"/>
        </w:rPr>
        <w:t xml:space="preserve"> l</w:t>
      </w:r>
      <w:r w:rsidR="00253F83" w:rsidRPr="005C1539">
        <w:rPr>
          <w:rFonts w:ascii="Times New Roman" w:hAnsi="Times New Roman" w:cs="Times New Roman"/>
          <w:sz w:val="24"/>
          <w:szCs w:val="24"/>
          <w:lang w:val="es-ES_tradnl"/>
        </w:rPr>
        <w:t>os investigadore</w:t>
      </w:r>
      <w:r w:rsidR="00E8218D" w:rsidRPr="005C1539">
        <w:rPr>
          <w:rFonts w:ascii="Times New Roman" w:hAnsi="Times New Roman" w:cs="Times New Roman"/>
          <w:sz w:val="24"/>
          <w:szCs w:val="24"/>
          <w:lang w:val="es-ES_tradnl"/>
        </w:rPr>
        <w:t xml:space="preserve">s </w:t>
      </w:r>
      <w:r w:rsidR="006B142F" w:rsidRPr="005C1539">
        <w:rPr>
          <w:rFonts w:ascii="Times New Roman" w:hAnsi="Times New Roman" w:cs="Times New Roman"/>
          <w:sz w:val="24"/>
          <w:szCs w:val="24"/>
          <w:lang w:val="es-ES_tradnl"/>
        </w:rPr>
        <w:t xml:space="preserve">que han desarrollado el tema </w:t>
      </w:r>
      <w:r w:rsidR="00E8218D" w:rsidRPr="005C1539">
        <w:rPr>
          <w:rFonts w:ascii="Times New Roman" w:hAnsi="Times New Roman" w:cs="Times New Roman"/>
          <w:sz w:val="24"/>
          <w:szCs w:val="24"/>
          <w:lang w:val="es-ES_tradnl"/>
        </w:rPr>
        <w:t>coinciden en</w:t>
      </w:r>
      <w:r w:rsidR="00253F83" w:rsidRPr="005C1539">
        <w:rPr>
          <w:rFonts w:ascii="Times New Roman" w:hAnsi="Times New Roman" w:cs="Times New Roman"/>
          <w:sz w:val="24"/>
          <w:szCs w:val="24"/>
          <w:lang w:val="es-ES_tradnl"/>
        </w:rPr>
        <w:t xml:space="preserve"> que las diferente</w:t>
      </w:r>
      <w:r w:rsidR="006B142F" w:rsidRPr="005C1539">
        <w:rPr>
          <w:rFonts w:ascii="Times New Roman" w:hAnsi="Times New Roman" w:cs="Times New Roman"/>
          <w:sz w:val="24"/>
          <w:szCs w:val="24"/>
          <w:lang w:val="es-ES_tradnl"/>
        </w:rPr>
        <w:t>s explicaciones pueden sintetizarse en relación</w:t>
      </w:r>
      <w:r w:rsidR="00253F83" w:rsidRPr="005C1539">
        <w:rPr>
          <w:rFonts w:ascii="Times New Roman" w:hAnsi="Times New Roman" w:cs="Times New Roman"/>
          <w:sz w:val="24"/>
          <w:szCs w:val="24"/>
          <w:lang w:val="es-ES_tradnl"/>
        </w:rPr>
        <w:t xml:space="preserve"> a los modelos jerárquicos ascendente (bottom up) y descendente (top down).</w:t>
      </w:r>
    </w:p>
    <w:p w:rsidR="00A56D2B" w:rsidRPr="005C1539" w:rsidRDefault="00A56D2B"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Al respecto,</w:t>
      </w:r>
      <w:r w:rsidR="009F343A" w:rsidRPr="005C1539">
        <w:rPr>
          <w:rFonts w:ascii="Times New Roman" w:hAnsi="Times New Roman" w:cs="Times New Roman"/>
          <w:sz w:val="24"/>
          <w:szCs w:val="24"/>
          <w:lang w:val="es-ES_tradnl"/>
        </w:rPr>
        <w:t xml:space="preserve"> Condemarín (2009) indica </w:t>
      </w:r>
      <w:r w:rsidR="006B4931" w:rsidRPr="005C1539">
        <w:rPr>
          <w:rFonts w:ascii="Times New Roman" w:hAnsi="Times New Roman" w:cs="Times New Roman"/>
          <w:sz w:val="24"/>
          <w:szCs w:val="24"/>
          <w:lang w:val="es-ES_tradnl"/>
        </w:rPr>
        <w:t>que el</w:t>
      </w:r>
      <w:r w:rsidR="009F343A" w:rsidRPr="005C1539">
        <w:rPr>
          <w:rFonts w:ascii="Times New Roman" w:hAnsi="Times New Roman" w:cs="Times New Roman"/>
          <w:sz w:val="24"/>
          <w:szCs w:val="24"/>
          <w:lang w:val="es-ES_tradnl"/>
        </w:rPr>
        <w:t xml:space="preserve"> modelo ascendente, es secuencial</w:t>
      </w:r>
      <w:r w:rsidR="00253F83" w:rsidRPr="005C1539">
        <w:rPr>
          <w:rFonts w:ascii="Times New Roman" w:hAnsi="Times New Roman" w:cs="Times New Roman"/>
          <w:sz w:val="24"/>
          <w:szCs w:val="24"/>
          <w:lang w:val="es-ES_tradnl"/>
        </w:rPr>
        <w:t xml:space="preserve"> </w:t>
      </w:r>
      <w:r w:rsidR="009F343A" w:rsidRPr="005C1539">
        <w:rPr>
          <w:rFonts w:ascii="Times New Roman" w:hAnsi="Times New Roman" w:cs="Times New Roman"/>
          <w:sz w:val="24"/>
          <w:szCs w:val="24"/>
          <w:lang w:val="es-ES_tradnl"/>
        </w:rPr>
        <w:t>y jerárquico que tiene como objetivo la comprensión del texto. En este proceso el lector ante el texto procesará los elementos componentes</w:t>
      </w:r>
      <w:r w:rsidR="00E8218D" w:rsidRPr="005C1539">
        <w:rPr>
          <w:rFonts w:ascii="Times New Roman" w:hAnsi="Times New Roman" w:cs="Times New Roman"/>
          <w:sz w:val="24"/>
          <w:szCs w:val="24"/>
          <w:lang w:val="es-ES_tradnl"/>
        </w:rPr>
        <w:t>, iniciando por las letras, luego</w:t>
      </w:r>
      <w:r w:rsidR="009F343A" w:rsidRPr="005C1539">
        <w:rPr>
          <w:rFonts w:ascii="Times New Roman" w:hAnsi="Times New Roman" w:cs="Times New Roman"/>
          <w:sz w:val="24"/>
          <w:szCs w:val="24"/>
          <w:lang w:val="es-ES_tradnl"/>
        </w:rPr>
        <w:t xml:space="preserve"> con las palabras, frases, párrafos. </w:t>
      </w:r>
      <w:r w:rsidR="00253F83" w:rsidRPr="005C1539">
        <w:rPr>
          <w:rFonts w:ascii="Times New Roman" w:hAnsi="Times New Roman" w:cs="Times New Roman"/>
          <w:sz w:val="24"/>
          <w:szCs w:val="24"/>
          <w:lang w:val="es-ES_tradnl"/>
        </w:rPr>
        <w:t xml:space="preserve">Las propuestas de enseñanza que se basan en </w:t>
      </w:r>
      <w:r w:rsidR="009F343A" w:rsidRPr="005C1539">
        <w:rPr>
          <w:rFonts w:ascii="Times New Roman" w:hAnsi="Times New Roman" w:cs="Times New Roman"/>
          <w:sz w:val="24"/>
          <w:szCs w:val="24"/>
          <w:lang w:val="es-ES_tradnl"/>
        </w:rPr>
        <w:t xml:space="preserve">este </w:t>
      </w:r>
      <w:r w:rsidR="006B4931" w:rsidRPr="005C1539">
        <w:rPr>
          <w:rFonts w:ascii="Times New Roman" w:hAnsi="Times New Roman" w:cs="Times New Roman"/>
          <w:sz w:val="24"/>
          <w:szCs w:val="24"/>
          <w:lang w:val="es-ES_tradnl"/>
        </w:rPr>
        <w:t>modelo</w:t>
      </w:r>
      <w:r w:rsidR="009F343A" w:rsidRPr="005C1539">
        <w:rPr>
          <w:rFonts w:ascii="Times New Roman" w:hAnsi="Times New Roman" w:cs="Times New Roman"/>
          <w:sz w:val="24"/>
          <w:szCs w:val="24"/>
          <w:lang w:val="es-ES_tradnl"/>
        </w:rPr>
        <w:t xml:space="preserve"> </w:t>
      </w:r>
      <w:r w:rsidR="006B4931" w:rsidRPr="005C1539">
        <w:rPr>
          <w:rFonts w:ascii="Times New Roman" w:hAnsi="Times New Roman" w:cs="Times New Roman"/>
          <w:sz w:val="24"/>
          <w:szCs w:val="24"/>
          <w:lang w:val="es-ES_tradnl"/>
        </w:rPr>
        <w:t>consideran que</w:t>
      </w:r>
      <w:r w:rsidR="00253F83" w:rsidRPr="005C1539">
        <w:rPr>
          <w:rFonts w:ascii="Times New Roman" w:hAnsi="Times New Roman" w:cs="Times New Roman"/>
          <w:sz w:val="24"/>
          <w:szCs w:val="24"/>
          <w:lang w:val="es-ES_tradnl"/>
        </w:rPr>
        <w:t xml:space="preserve"> el lector puede c</w:t>
      </w:r>
      <w:r w:rsidR="00E8218D" w:rsidRPr="005C1539">
        <w:rPr>
          <w:rFonts w:ascii="Times New Roman" w:hAnsi="Times New Roman" w:cs="Times New Roman"/>
          <w:sz w:val="24"/>
          <w:szCs w:val="24"/>
          <w:lang w:val="es-ES_tradnl"/>
        </w:rPr>
        <w:t xml:space="preserve">omprender el texto como resultado de </w:t>
      </w:r>
      <w:r w:rsidR="009F343A" w:rsidRPr="005C1539">
        <w:rPr>
          <w:rFonts w:ascii="Times New Roman" w:hAnsi="Times New Roman" w:cs="Times New Roman"/>
          <w:sz w:val="24"/>
          <w:szCs w:val="24"/>
          <w:lang w:val="es-ES_tradnl"/>
        </w:rPr>
        <w:t>sus habilidades de decodificación</w:t>
      </w:r>
      <w:r w:rsidR="00C55EDA" w:rsidRPr="005C1539">
        <w:rPr>
          <w:rFonts w:ascii="Times New Roman" w:hAnsi="Times New Roman" w:cs="Times New Roman"/>
          <w:sz w:val="24"/>
          <w:szCs w:val="24"/>
          <w:lang w:val="es-ES_tradnl"/>
        </w:rPr>
        <w:t>.</w:t>
      </w:r>
    </w:p>
    <w:p w:rsidR="005C3C75" w:rsidRPr="005C1539" w:rsidRDefault="005C3C75" w:rsidP="005C1539">
      <w:pPr>
        <w:spacing w:line="480" w:lineRule="auto"/>
        <w:rPr>
          <w:rFonts w:ascii="Times New Roman" w:hAnsi="Times New Roman" w:cs="Times New Roman"/>
          <w:sz w:val="24"/>
          <w:szCs w:val="24"/>
          <w:lang w:val="es-ES_tradnl"/>
        </w:rPr>
      </w:pPr>
    </w:p>
    <w:p w:rsidR="005C3C75"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Camargo (2009) sostiene que en </w:t>
      </w:r>
      <w:r w:rsidR="00253F83" w:rsidRPr="005C1539">
        <w:rPr>
          <w:rFonts w:ascii="Times New Roman" w:hAnsi="Times New Roman" w:cs="Times New Roman"/>
          <w:spacing w:val="3"/>
          <w:sz w:val="24"/>
          <w:szCs w:val="24"/>
          <w:lang w:val="es-ES_tradnl"/>
        </w:rPr>
        <w:t xml:space="preserve">el </w:t>
      </w:r>
      <w:r w:rsidR="00253F83" w:rsidRPr="005C1539">
        <w:rPr>
          <w:rFonts w:ascii="Times New Roman" w:hAnsi="Times New Roman" w:cs="Times New Roman"/>
          <w:sz w:val="24"/>
          <w:szCs w:val="24"/>
          <w:lang w:val="es-ES_tradnl"/>
        </w:rPr>
        <w:t xml:space="preserve">modelo descendente top down, el </w:t>
      </w:r>
      <w:r w:rsidR="00AD0BA7" w:rsidRPr="005C1539">
        <w:rPr>
          <w:rFonts w:ascii="Times New Roman" w:hAnsi="Times New Roman" w:cs="Times New Roman"/>
          <w:sz w:val="24"/>
          <w:szCs w:val="24"/>
          <w:lang w:val="es-ES_tradnl"/>
        </w:rPr>
        <w:t xml:space="preserve">rol del </w:t>
      </w:r>
      <w:r w:rsidR="00253F83" w:rsidRPr="005C1539">
        <w:rPr>
          <w:rFonts w:ascii="Times New Roman" w:hAnsi="Times New Roman" w:cs="Times New Roman"/>
          <w:sz w:val="24"/>
          <w:szCs w:val="24"/>
          <w:lang w:val="es-ES_tradnl"/>
        </w:rPr>
        <w:t xml:space="preserve">lector </w:t>
      </w:r>
      <w:r w:rsidR="00AD0BA7" w:rsidRPr="005C1539">
        <w:rPr>
          <w:rFonts w:ascii="Times New Roman" w:hAnsi="Times New Roman" w:cs="Times New Roman"/>
          <w:sz w:val="24"/>
          <w:szCs w:val="24"/>
          <w:lang w:val="es-ES_tradnl"/>
        </w:rPr>
        <w:t xml:space="preserve">es </w:t>
      </w:r>
      <w:r w:rsidR="006B4931" w:rsidRPr="005C1539">
        <w:rPr>
          <w:rFonts w:ascii="Times New Roman" w:hAnsi="Times New Roman" w:cs="Times New Roman"/>
          <w:sz w:val="24"/>
          <w:szCs w:val="24"/>
          <w:lang w:val="es-ES_tradnl"/>
        </w:rPr>
        <w:t>utilizar sus</w:t>
      </w:r>
      <w:r w:rsidR="004F4CFB" w:rsidRPr="005C1539">
        <w:rPr>
          <w:rFonts w:ascii="Times New Roman" w:hAnsi="Times New Roman" w:cs="Times New Roman"/>
          <w:sz w:val="24"/>
          <w:szCs w:val="24"/>
          <w:lang w:val="es-ES_tradnl"/>
        </w:rPr>
        <w:t xml:space="preserve"> habilidades cognitivas </w:t>
      </w:r>
      <w:r w:rsidR="00AD0BA7" w:rsidRPr="005C1539">
        <w:rPr>
          <w:rFonts w:ascii="Times New Roman" w:hAnsi="Times New Roman" w:cs="Times New Roman"/>
          <w:sz w:val="24"/>
          <w:szCs w:val="24"/>
          <w:lang w:val="es-ES_tradnl"/>
        </w:rPr>
        <w:t xml:space="preserve">y conocimientos previos </w:t>
      </w:r>
      <w:r w:rsidR="004F4CFB" w:rsidRPr="005C1539">
        <w:rPr>
          <w:rFonts w:ascii="Times New Roman" w:hAnsi="Times New Roman" w:cs="Times New Roman"/>
          <w:sz w:val="24"/>
          <w:szCs w:val="24"/>
          <w:lang w:val="es-ES_tradnl"/>
        </w:rPr>
        <w:t>para anticiparse</w:t>
      </w:r>
      <w:r w:rsidR="00AD0BA7" w:rsidRPr="005C1539">
        <w:rPr>
          <w:rFonts w:ascii="Times New Roman" w:hAnsi="Times New Roman" w:cs="Times New Roman"/>
          <w:sz w:val="24"/>
          <w:szCs w:val="24"/>
          <w:lang w:val="es-ES_tradnl"/>
        </w:rPr>
        <w:t xml:space="preserve"> al contenido del texto, y se centra</w:t>
      </w:r>
      <w:r w:rsidR="00253F83" w:rsidRPr="005C1539">
        <w:rPr>
          <w:rFonts w:ascii="Times New Roman" w:hAnsi="Times New Roman" w:cs="Times New Roman"/>
          <w:sz w:val="24"/>
          <w:szCs w:val="24"/>
          <w:lang w:val="es-ES_tradnl"/>
        </w:rPr>
        <w:t xml:space="preserve"> en ést</w:t>
      </w:r>
      <w:r w:rsidR="00AD0BA7" w:rsidRPr="005C1539">
        <w:rPr>
          <w:rFonts w:ascii="Times New Roman" w:hAnsi="Times New Roman" w:cs="Times New Roman"/>
          <w:sz w:val="24"/>
          <w:szCs w:val="24"/>
          <w:lang w:val="es-ES_tradnl"/>
        </w:rPr>
        <w:t>e para la verificación del caso. Así, si posee</w:t>
      </w:r>
      <w:r w:rsidR="00253F83" w:rsidRPr="005C1539">
        <w:rPr>
          <w:rFonts w:ascii="Times New Roman" w:hAnsi="Times New Roman" w:cs="Times New Roman"/>
          <w:sz w:val="24"/>
          <w:szCs w:val="24"/>
          <w:lang w:val="es-ES_tradnl"/>
        </w:rPr>
        <w:t xml:space="preserve"> más información</w:t>
      </w:r>
      <w:r w:rsidR="00AD0BA7" w:rsidRPr="005C1539">
        <w:rPr>
          <w:rFonts w:ascii="Times New Roman" w:hAnsi="Times New Roman" w:cs="Times New Roman"/>
          <w:sz w:val="24"/>
          <w:szCs w:val="24"/>
          <w:lang w:val="es-ES_tradnl"/>
        </w:rPr>
        <w:t xml:space="preserve"> relacionado a</w:t>
      </w:r>
      <w:r w:rsidR="00253F83" w:rsidRPr="005C1539">
        <w:rPr>
          <w:rFonts w:ascii="Times New Roman" w:hAnsi="Times New Roman" w:cs="Times New Roman"/>
          <w:sz w:val="24"/>
          <w:szCs w:val="24"/>
          <w:lang w:val="es-ES_tradnl"/>
        </w:rPr>
        <w:t>l texto que va a leer, menos necesit</w:t>
      </w:r>
      <w:r w:rsidR="004F4CFB" w:rsidRPr="005C1539">
        <w:rPr>
          <w:rFonts w:ascii="Times New Roman" w:hAnsi="Times New Roman" w:cs="Times New Roman"/>
          <w:sz w:val="24"/>
          <w:szCs w:val="24"/>
          <w:lang w:val="es-ES_tradnl"/>
        </w:rPr>
        <w:t>ará fijarse en él para elaborar</w:t>
      </w:r>
      <w:r w:rsidR="00253F83" w:rsidRPr="005C1539">
        <w:rPr>
          <w:rFonts w:ascii="Times New Roman" w:hAnsi="Times New Roman" w:cs="Times New Roman"/>
          <w:sz w:val="24"/>
          <w:szCs w:val="24"/>
          <w:lang w:val="es-ES_tradnl"/>
        </w:rPr>
        <w:t xml:space="preserve"> una </w:t>
      </w:r>
      <w:r w:rsidR="006B4931" w:rsidRPr="005C1539">
        <w:rPr>
          <w:rFonts w:ascii="Times New Roman" w:hAnsi="Times New Roman" w:cs="Times New Roman"/>
          <w:sz w:val="24"/>
          <w:szCs w:val="24"/>
          <w:lang w:val="es-ES_tradnl"/>
        </w:rPr>
        <w:t>interpretación.</w:t>
      </w:r>
      <w:r w:rsidR="004F4CFB" w:rsidRPr="005C1539">
        <w:rPr>
          <w:rFonts w:ascii="Times New Roman" w:hAnsi="Times New Roman" w:cs="Times New Roman"/>
          <w:sz w:val="24"/>
          <w:szCs w:val="24"/>
          <w:lang w:val="es-ES_tradnl"/>
        </w:rPr>
        <w:t xml:space="preserve"> Los aportes</w:t>
      </w:r>
      <w:r w:rsidR="00253F83" w:rsidRPr="005C1539">
        <w:rPr>
          <w:rFonts w:ascii="Times New Roman" w:hAnsi="Times New Roman" w:cs="Times New Roman"/>
          <w:sz w:val="24"/>
          <w:szCs w:val="24"/>
          <w:lang w:val="es-ES_tradnl"/>
        </w:rPr>
        <w:t xml:space="preserve"> d</w:t>
      </w:r>
      <w:r w:rsidR="00F23B9C" w:rsidRPr="005C1539">
        <w:rPr>
          <w:rFonts w:ascii="Times New Roman" w:hAnsi="Times New Roman" w:cs="Times New Roman"/>
          <w:sz w:val="24"/>
          <w:szCs w:val="24"/>
          <w:lang w:val="es-ES_tradnl"/>
        </w:rPr>
        <w:t>e enseñanza como consecuencia</w:t>
      </w:r>
      <w:r w:rsidR="004F4CFB" w:rsidRPr="005C1539">
        <w:rPr>
          <w:rFonts w:ascii="Times New Roman" w:hAnsi="Times New Roman" w:cs="Times New Roman"/>
          <w:sz w:val="24"/>
          <w:szCs w:val="24"/>
          <w:lang w:val="es-ES_tradnl"/>
        </w:rPr>
        <w:t xml:space="preserve"> de</w:t>
      </w:r>
      <w:r w:rsidR="00F23B9C" w:rsidRPr="005C1539">
        <w:rPr>
          <w:rFonts w:ascii="Times New Roman" w:hAnsi="Times New Roman" w:cs="Times New Roman"/>
          <w:sz w:val="24"/>
          <w:szCs w:val="24"/>
          <w:lang w:val="es-ES_tradnl"/>
        </w:rPr>
        <w:t xml:space="preserve"> este modelo han priorizado</w:t>
      </w:r>
      <w:r w:rsidR="004F4CFB"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el reconocimiento </w:t>
      </w:r>
      <w:r w:rsidR="004F4CFB" w:rsidRPr="005C1539">
        <w:rPr>
          <w:rFonts w:ascii="Times New Roman" w:hAnsi="Times New Roman" w:cs="Times New Roman"/>
          <w:sz w:val="24"/>
          <w:szCs w:val="24"/>
          <w:lang w:val="es-ES_tradnl"/>
        </w:rPr>
        <w:t>global de palabras en perjuicio</w:t>
      </w:r>
      <w:r w:rsidR="00253F83" w:rsidRPr="005C1539">
        <w:rPr>
          <w:rFonts w:ascii="Times New Roman" w:hAnsi="Times New Roman" w:cs="Times New Roman"/>
          <w:sz w:val="24"/>
          <w:szCs w:val="24"/>
          <w:lang w:val="es-ES_tradnl"/>
        </w:rPr>
        <w:t xml:space="preserve"> de las habil</w:t>
      </w:r>
      <w:r w:rsidR="00AF56C4" w:rsidRPr="005C1539">
        <w:rPr>
          <w:rFonts w:ascii="Times New Roman" w:hAnsi="Times New Roman" w:cs="Times New Roman"/>
          <w:sz w:val="24"/>
          <w:szCs w:val="24"/>
          <w:lang w:val="es-ES_tradnl"/>
        </w:rPr>
        <w:t>idades de decodificación.</w:t>
      </w:r>
    </w:p>
    <w:p w:rsidR="004641F5" w:rsidRPr="005C1539" w:rsidRDefault="004641F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Sin embargo, Goodman (2013) indica que </w:t>
      </w:r>
      <w:r w:rsidR="00253F83" w:rsidRPr="005C1539">
        <w:rPr>
          <w:rFonts w:ascii="Times New Roman" w:hAnsi="Times New Roman" w:cs="Times New Roman"/>
          <w:spacing w:val="3"/>
          <w:sz w:val="24"/>
          <w:szCs w:val="24"/>
          <w:lang w:val="es-ES_tradnl"/>
        </w:rPr>
        <w:t xml:space="preserve">el </w:t>
      </w:r>
      <w:r w:rsidR="00253F83" w:rsidRPr="005C1539">
        <w:rPr>
          <w:rFonts w:ascii="Times New Roman" w:hAnsi="Times New Roman" w:cs="Times New Roman"/>
          <w:sz w:val="24"/>
          <w:szCs w:val="24"/>
          <w:lang w:val="es-ES_tradnl"/>
        </w:rPr>
        <w:t xml:space="preserve">modelo interactivo, </w:t>
      </w:r>
      <w:r w:rsidR="001B12B5" w:rsidRPr="005C1539">
        <w:rPr>
          <w:rFonts w:ascii="Times New Roman" w:hAnsi="Times New Roman" w:cs="Times New Roman"/>
          <w:sz w:val="24"/>
          <w:szCs w:val="24"/>
          <w:lang w:val="es-ES_tradnl"/>
        </w:rPr>
        <w:t xml:space="preserve">enfatiza en </w:t>
      </w:r>
      <w:r w:rsidR="00EB3B2B" w:rsidRPr="005C1539">
        <w:rPr>
          <w:rFonts w:ascii="Times New Roman" w:hAnsi="Times New Roman" w:cs="Times New Roman"/>
          <w:sz w:val="24"/>
          <w:szCs w:val="24"/>
          <w:lang w:val="es-ES_tradnl"/>
        </w:rPr>
        <w:t>los</w:t>
      </w:r>
      <w:r w:rsidR="001B12B5" w:rsidRPr="005C1539">
        <w:rPr>
          <w:rFonts w:ascii="Times New Roman" w:hAnsi="Times New Roman" w:cs="Times New Roman"/>
          <w:sz w:val="24"/>
          <w:szCs w:val="24"/>
          <w:lang w:val="es-ES_tradnl"/>
        </w:rPr>
        <w:t xml:space="preserve"> conocimientos previos para la comprensión del texto</w:t>
      </w:r>
      <w:r w:rsidR="00957EF5" w:rsidRPr="005C1539">
        <w:rPr>
          <w:rFonts w:ascii="Times New Roman" w:hAnsi="Times New Roman" w:cs="Times New Roman"/>
          <w:sz w:val="24"/>
          <w:szCs w:val="24"/>
          <w:lang w:val="es-ES_tradnl"/>
        </w:rPr>
        <w:t xml:space="preserve"> por parte del lector</w:t>
      </w:r>
      <w:r w:rsidR="00E265C0" w:rsidRPr="005C1539">
        <w:rPr>
          <w:rFonts w:ascii="Times New Roman" w:hAnsi="Times New Roman" w:cs="Times New Roman"/>
          <w:sz w:val="24"/>
          <w:szCs w:val="24"/>
          <w:lang w:val="es-ES_tradnl"/>
        </w:rPr>
        <w:t>. Este proceso</w:t>
      </w:r>
      <w:r w:rsidR="001B12B5" w:rsidRPr="005C1539">
        <w:rPr>
          <w:rFonts w:ascii="Times New Roman" w:hAnsi="Times New Roman" w:cs="Times New Roman"/>
          <w:sz w:val="24"/>
          <w:szCs w:val="24"/>
          <w:lang w:val="es-ES_tradnl"/>
        </w:rPr>
        <w:t xml:space="preserve"> se</w:t>
      </w:r>
      <w:r w:rsidR="00957EF5" w:rsidRPr="005C1539">
        <w:rPr>
          <w:rFonts w:ascii="Times New Roman" w:hAnsi="Times New Roman" w:cs="Times New Roman"/>
          <w:sz w:val="24"/>
          <w:szCs w:val="24"/>
          <w:lang w:val="es-ES_tradnl"/>
        </w:rPr>
        <w:t xml:space="preserve"> va a</w:t>
      </w:r>
      <w:r w:rsidR="001B12B5" w:rsidRPr="005C1539">
        <w:rPr>
          <w:rFonts w:ascii="Times New Roman" w:hAnsi="Times New Roman" w:cs="Times New Roman"/>
          <w:sz w:val="24"/>
          <w:szCs w:val="24"/>
          <w:lang w:val="es-ES_tradnl"/>
        </w:rPr>
        <w:t xml:space="preserve"> desarrolla</w:t>
      </w:r>
      <w:r w:rsidR="00957EF5" w:rsidRPr="005C1539">
        <w:rPr>
          <w:rFonts w:ascii="Times New Roman" w:hAnsi="Times New Roman" w:cs="Times New Roman"/>
          <w:sz w:val="24"/>
          <w:szCs w:val="24"/>
          <w:lang w:val="es-ES_tradnl"/>
        </w:rPr>
        <w:t>r</w:t>
      </w:r>
      <w:r w:rsidR="001B12B5" w:rsidRPr="005C1539">
        <w:rPr>
          <w:rFonts w:ascii="Times New Roman" w:hAnsi="Times New Roman" w:cs="Times New Roman"/>
          <w:sz w:val="24"/>
          <w:szCs w:val="24"/>
          <w:lang w:val="es-ES_tradnl"/>
        </w:rPr>
        <w:t xml:space="preserve"> de la siguiente manera: </w:t>
      </w:r>
      <w:r w:rsidR="00253F83" w:rsidRPr="005C1539">
        <w:rPr>
          <w:rFonts w:ascii="Times New Roman" w:hAnsi="Times New Roman" w:cs="Times New Roman"/>
          <w:sz w:val="24"/>
          <w:szCs w:val="24"/>
          <w:lang w:val="es-ES_tradnl"/>
        </w:rPr>
        <w:t>Cuando el lector se si</w:t>
      </w:r>
      <w:r w:rsidR="00957EF5" w:rsidRPr="005C1539">
        <w:rPr>
          <w:rFonts w:ascii="Times New Roman" w:hAnsi="Times New Roman" w:cs="Times New Roman"/>
          <w:sz w:val="24"/>
          <w:szCs w:val="24"/>
          <w:lang w:val="es-ES_tradnl"/>
        </w:rPr>
        <w:t>túa ante los distintos niveles del texto, es decir, las letras, palabras, frases</w:t>
      </w:r>
      <w:r w:rsidR="00253F83" w:rsidRPr="005C1539">
        <w:rPr>
          <w:rFonts w:ascii="Times New Roman" w:hAnsi="Times New Roman" w:cs="Times New Roman"/>
          <w:sz w:val="24"/>
          <w:szCs w:val="24"/>
          <w:lang w:val="es-ES_tradnl"/>
        </w:rPr>
        <w:t xml:space="preserve"> que lo componen generan en él e</w:t>
      </w:r>
      <w:r w:rsidR="00957EF5" w:rsidRPr="005C1539">
        <w:rPr>
          <w:rFonts w:ascii="Times New Roman" w:hAnsi="Times New Roman" w:cs="Times New Roman"/>
          <w:sz w:val="24"/>
          <w:szCs w:val="24"/>
          <w:lang w:val="es-ES_tradnl"/>
        </w:rPr>
        <w:t>xpectativas,</w:t>
      </w:r>
      <w:r w:rsidR="00253F83" w:rsidRPr="005C1539">
        <w:rPr>
          <w:rFonts w:ascii="Times New Roman" w:hAnsi="Times New Roman" w:cs="Times New Roman"/>
          <w:sz w:val="24"/>
          <w:szCs w:val="24"/>
          <w:lang w:val="es-ES_tradnl"/>
        </w:rPr>
        <w:t xml:space="preserve"> de manera que</w:t>
      </w:r>
      <w:r w:rsidR="00253F83" w:rsidRPr="005C1539">
        <w:rPr>
          <w:rFonts w:ascii="Times New Roman" w:hAnsi="Times New Roman" w:cs="Times New Roman"/>
          <w:spacing w:val="46"/>
          <w:sz w:val="24"/>
          <w:szCs w:val="24"/>
          <w:lang w:val="es-ES_tradnl"/>
        </w:rPr>
        <w:t xml:space="preserve"> </w:t>
      </w:r>
      <w:r w:rsidR="00253F83" w:rsidRPr="005C1539">
        <w:rPr>
          <w:rFonts w:ascii="Times New Roman" w:hAnsi="Times New Roman" w:cs="Times New Roman"/>
          <w:sz w:val="24"/>
          <w:szCs w:val="24"/>
          <w:lang w:val="es-ES_tradnl"/>
        </w:rPr>
        <w:t>la</w:t>
      </w:r>
      <w:r w:rsidR="00253F83" w:rsidRPr="005C1539">
        <w:rPr>
          <w:rFonts w:ascii="Times New Roman" w:hAnsi="Times New Roman" w:cs="Times New Roman"/>
          <w:spacing w:val="47"/>
          <w:sz w:val="24"/>
          <w:szCs w:val="24"/>
          <w:lang w:val="es-ES_tradnl"/>
        </w:rPr>
        <w:t xml:space="preserve"> </w:t>
      </w:r>
      <w:r w:rsidR="00253F83" w:rsidRPr="005C1539">
        <w:rPr>
          <w:rFonts w:ascii="Times New Roman" w:hAnsi="Times New Roman" w:cs="Times New Roman"/>
          <w:sz w:val="24"/>
          <w:szCs w:val="24"/>
          <w:lang w:val="es-ES_tradnl"/>
        </w:rPr>
        <w:t>información</w:t>
      </w:r>
      <w:r w:rsidR="00253F83" w:rsidRPr="005C1539">
        <w:rPr>
          <w:rFonts w:ascii="Times New Roman" w:hAnsi="Times New Roman" w:cs="Times New Roman"/>
          <w:spacing w:val="47"/>
          <w:sz w:val="24"/>
          <w:szCs w:val="24"/>
          <w:lang w:val="es-ES_tradnl"/>
        </w:rPr>
        <w:t xml:space="preserve"> </w:t>
      </w:r>
      <w:r w:rsidR="00253F83" w:rsidRPr="005C1539">
        <w:rPr>
          <w:rFonts w:ascii="Times New Roman" w:hAnsi="Times New Roman" w:cs="Times New Roman"/>
          <w:sz w:val="24"/>
          <w:szCs w:val="24"/>
          <w:lang w:val="es-ES_tradnl"/>
        </w:rPr>
        <w:t>que</w:t>
      </w:r>
      <w:r w:rsidR="00253F83" w:rsidRPr="005C1539">
        <w:rPr>
          <w:rFonts w:ascii="Times New Roman" w:hAnsi="Times New Roman" w:cs="Times New Roman"/>
          <w:spacing w:val="46"/>
          <w:sz w:val="24"/>
          <w:szCs w:val="24"/>
          <w:lang w:val="es-ES_tradnl"/>
        </w:rPr>
        <w:t xml:space="preserve"> </w:t>
      </w:r>
      <w:r w:rsidR="00253F83" w:rsidRPr="005C1539">
        <w:rPr>
          <w:rFonts w:ascii="Times New Roman" w:hAnsi="Times New Roman" w:cs="Times New Roman"/>
          <w:spacing w:val="-3"/>
          <w:sz w:val="24"/>
          <w:szCs w:val="24"/>
          <w:lang w:val="es-ES_tradnl"/>
        </w:rPr>
        <w:t>se</w:t>
      </w:r>
      <w:r w:rsidR="00253F83" w:rsidRPr="005C1539">
        <w:rPr>
          <w:rFonts w:ascii="Times New Roman" w:hAnsi="Times New Roman" w:cs="Times New Roman"/>
          <w:spacing w:val="47"/>
          <w:sz w:val="24"/>
          <w:szCs w:val="24"/>
          <w:lang w:val="es-ES_tradnl"/>
        </w:rPr>
        <w:t xml:space="preserve"> </w:t>
      </w:r>
      <w:r w:rsidR="00253F83" w:rsidRPr="005C1539">
        <w:rPr>
          <w:rFonts w:ascii="Times New Roman" w:hAnsi="Times New Roman" w:cs="Times New Roman"/>
          <w:sz w:val="24"/>
          <w:szCs w:val="24"/>
          <w:lang w:val="es-ES_tradnl"/>
        </w:rPr>
        <w:t>procesa</w:t>
      </w:r>
      <w:r w:rsidR="00253F83" w:rsidRPr="005C1539">
        <w:rPr>
          <w:rFonts w:ascii="Times New Roman" w:hAnsi="Times New Roman" w:cs="Times New Roman"/>
          <w:spacing w:val="47"/>
          <w:sz w:val="24"/>
          <w:szCs w:val="24"/>
          <w:lang w:val="es-ES_tradnl"/>
        </w:rPr>
        <w:t xml:space="preserve"> </w:t>
      </w:r>
      <w:r w:rsidR="00253F83" w:rsidRPr="005C1539">
        <w:rPr>
          <w:rFonts w:ascii="Times New Roman" w:hAnsi="Times New Roman" w:cs="Times New Roman"/>
          <w:sz w:val="24"/>
          <w:szCs w:val="24"/>
          <w:lang w:val="es-ES_tradnl"/>
        </w:rPr>
        <w:t>en</w:t>
      </w:r>
      <w:r w:rsidR="00253F83" w:rsidRPr="005C1539">
        <w:rPr>
          <w:rFonts w:ascii="Times New Roman" w:hAnsi="Times New Roman" w:cs="Times New Roman"/>
          <w:spacing w:val="46"/>
          <w:sz w:val="24"/>
          <w:szCs w:val="24"/>
          <w:lang w:val="es-ES_tradnl"/>
        </w:rPr>
        <w:t xml:space="preserve"> </w:t>
      </w:r>
      <w:r w:rsidR="00253F83" w:rsidRPr="005C1539">
        <w:rPr>
          <w:rFonts w:ascii="Times New Roman" w:hAnsi="Times New Roman" w:cs="Times New Roman"/>
          <w:sz w:val="24"/>
          <w:szCs w:val="24"/>
          <w:lang w:val="es-ES_tradnl"/>
        </w:rPr>
        <w:t>cada</w:t>
      </w:r>
      <w:r w:rsidR="00253F83" w:rsidRPr="005C1539">
        <w:rPr>
          <w:rFonts w:ascii="Times New Roman" w:hAnsi="Times New Roman" w:cs="Times New Roman"/>
          <w:spacing w:val="42"/>
          <w:sz w:val="24"/>
          <w:szCs w:val="24"/>
          <w:lang w:val="es-ES_tradnl"/>
        </w:rPr>
        <w:t xml:space="preserve"> </w:t>
      </w:r>
      <w:r w:rsidR="00253F83" w:rsidRPr="005C1539">
        <w:rPr>
          <w:rFonts w:ascii="Times New Roman" w:hAnsi="Times New Roman" w:cs="Times New Roman"/>
          <w:sz w:val="24"/>
          <w:szCs w:val="24"/>
          <w:lang w:val="es-ES_tradnl"/>
        </w:rPr>
        <w:t>uno</w:t>
      </w:r>
      <w:r w:rsidR="00253F83" w:rsidRPr="005C1539">
        <w:rPr>
          <w:rFonts w:ascii="Times New Roman" w:hAnsi="Times New Roman" w:cs="Times New Roman"/>
          <w:spacing w:val="47"/>
          <w:sz w:val="24"/>
          <w:szCs w:val="24"/>
          <w:lang w:val="es-ES_tradnl"/>
        </w:rPr>
        <w:t xml:space="preserve"> </w:t>
      </w:r>
      <w:r w:rsidR="00253F83" w:rsidRPr="005C1539">
        <w:rPr>
          <w:rFonts w:ascii="Times New Roman" w:hAnsi="Times New Roman" w:cs="Times New Roman"/>
          <w:sz w:val="24"/>
          <w:szCs w:val="24"/>
          <w:lang w:val="es-ES_tradnl"/>
        </w:rPr>
        <w:t>de</w:t>
      </w:r>
      <w:r w:rsidR="00253F83" w:rsidRPr="005C1539">
        <w:rPr>
          <w:rFonts w:ascii="Times New Roman" w:hAnsi="Times New Roman" w:cs="Times New Roman"/>
          <w:spacing w:val="46"/>
          <w:sz w:val="24"/>
          <w:szCs w:val="24"/>
          <w:lang w:val="es-ES_tradnl"/>
        </w:rPr>
        <w:t xml:space="preserve"> </w:t>
      </w:r>
      <w:r w:rsidR="003463B6" w:rsidRPr="005C1539">
        <w:rPr>
          <w:rFonts w:ascii="Times New Roman" w:hAnsi="Times New Roman" w:cs="Times New Roman"/>
          <w:sz w:val="24"/>
          <w:szCs w:val="24"/>
          <w:lang w:val="es-ES_tradnl"/>
        </w:rPr>
        <w:t>ellos</w:t>
      </w:r>
      <w:r w:rsidR="00253F83" w:rsidRPr="005C1539">
        <w:rPr>
          <w:rFonts w:ascii="Times New Roman" w:hAnsi="Times New Roman" w:cs="Times New Roman"/>
          <w:spacing w:val="44"/>
          <w:sz w:val="24"/>
          <w:szCs w:val="24"/>
          <w:lang w:val="es-ES_tradnl"/>
        </w:rPr>
        <w:t xml:space="preserve"> </w:t>
      </w:r>
      <w:r w:rsidR="00253F83" w:rsidRPr="005C1539">
        <w:rPr>
          <w:rFonts w:ascii="Times New Roman" w:hAnsi="Times New Roman" w:cs="Times New Roman"/>
          <w:sz w:val="24"/>
          <w:szCs w:val="24"/>
          <w:lang w:val="es-ES_tradnl"/>
        </w:rPr>
        <w:t>funciona</w:t>
      </w:r>
      <w:r w:rsidR="00253F83" w:rsidRPr="005C1539">
        <w:rPr>
          <w:rFonts w:ascii="Times New Roman" w:hAnsi="Times New Roman" w:cs="Times New Roman"/>
          <w:spacing w:val="47"/>
          <w:sz w:val="24"/>
          <w:szCs w:val="24"/>
          <w:lang w:val="es-ES_tradnl"/>
        </w:rPr>
        <w:t xml:space="preserve"> </w:t>
      </w:r>
      <w:r w:rsidR="00253F83" w:rsidRPr="005C1539">
        <w:rPr>
          <w:rFonts w:ascii="Times New Roman" w:hAnsi="Times New Roman" w:cs="Times New Roman"/>
          <w:sz w:val="24"/>
          <w:szCs w:val="24"/>
          <w:lang w:val="es-ES_tradnl"/>
        </w:rPr>
        <w:t>como</w:t>
      </w:r>
      <w:r w:rsidR="003035A1"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input para el </w:t>
      </w:r>
      <w:r w:rsidR="00957EF5" w:rsidRPr="005C1539">
        <w:rPr>
          <w:rFonts w:ascii="Times New Roman" w:hAnsi="Times New Roman" w:cs="Times New Roman"/>
          <w:sz w:val="24"/>
          <w:szCs w:val="24"/>
          <w:lang w:val="es-ES_tradnl"/>
        </w:rPr>
        <w:t xml:space="preserve">siguiente </w:t>
      </w:r>
      <w:r w:rsidR="00253F83" w:rsidRPr="005C1539">
        <w:rPr>
          <w:rFonts w:ascii="Times New Roman" w:hAnsi="Times New Roman" w:cs="Times New Roman"/>
          <w:sz w:val="24"/>
          <w:szCs w:val="24"/>
          <w:lang w:val="es-ES_tradnl"/>
        </w:rPr>
        <w:t>n</w:t>
      </w:r>
      <w:r w:rsidR="00957EF5" w:rsidRPr="005C1539">
        <w:rPr>
          <w:rFonts w:ascii="Times New Roman" w:hAnsi="Times New Roman" w:cs="Times New Roman"/>
          <w:sz w:val="24"/>
          <w:szCs w:val="24"/>
          <w:lang w:val="es-ES_tradnl"/>
        </w:rPr>
        <w:t>ivel</w:t>
      </w:r>
      <w:r w:rsidR="003463B6" w:rsidRPr="005C1539">
        <w:rPr>
          <w:rFonts w:ascii="Times New Roman" w:hAnsi="Times New Roman" w:cs="Times New Roman"/>
          <w:sz w:val="24"/>
          <w:szCs w:val="24"/>
          <w:lang w:val="es-ES_tradnl"/>
        </w:rPr>
        <w:t xml:space="preserve">, </w:t>
      </w:r>
      <w:r w:rsidR="00957EF5" w:rsidRPr="005C1539">
        <w:rPr>
          <w:rFonts w:ascii="Times New Roman" w:hAnsi="Times New Roman" w:cs="Times New Roman"/>
          <w:sz w:val="24"/>
          <w:szCs w:val="24"/>
          <w:lang w:val="es-ES_tradnl"/>
        </w:rPr>
        <w:t xml:space="preserve">así, </w:t>
      </w:r>
      <w:r w:rsidR="003463B6" w:rsidRPr="005C1539">
        <w:rPr>
          <w:rFonts w:ascii="Times New Roman" w:hAnsi="Times New Roman" w:cs="Times New Roman"/>
          <w:sz w:val="24"/>
          <w:szCs w:val="24"/>
          <w:lang w:val="es-ES_tradnl"/>
        </w:rPr>
        <w:t>en un</w:t>
      </w:r>
      <w:r w:rsidR="00253F83" w:rsidRPr="005C1539">
        <w:rPr>
          <w:rFonts w:ascii="Times New Roman" w:hAnsi="Times New Roman" w:cs="Times New Roman"/>
          <w:sz w:val="24"/>
          <w:szCs w:val="24"/>
          <w:lang w:val="es-ES_tradnl"/>
        </w:rPr>
        <w:t xml:space="preserve"> proceso ascen</w:t>
      </w:r>
      <w:r w:rsidR="001B12B5" w:rsidRPr="005C1539">
        <w:rPr>
          <w:rFonts w:ascii="Times New Roman" w:hAnsi="Times New Roman" w:cs="Times New Roman"/>
          <w:sz w:val="24"/>
          <w:szCs w:val="24"/>
          <w:lang w:val="es-ES_tradnl"/>
        </w:rPr>
        <w:t>dente, la información se trasfiere</w:t>
      </w:r>
      <w:r w:rsidR="00253F83" w:rsidRPr="005C1539">
        <w:rPr>
          <w:rFonts w:ascii="Times New Roman" w:hAnsi="Times New Roman" w:cs="Times New Roman"/>
          <w:sz w:val="24"/>
          <w:szCs w:val="24"/>
          <w:lang w:val="es-ES_tradnl"/>
        </w:rPr>
        <w:t xml:space="preserve"> hacia niveles más elevados.</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Pero simultáneamente, dado que el texto </w:t>
      </w:r>
      <w:r w:rsidR="00C04D3C" w:rsidRPr="005C1539">
        <w:rPr>
          <w:rFonts w:ascii="Times New Roman" w:hAnsi="Times New Roman" w:cs="Times New Roman"/>
          <w:sz w:val="24"/>
          <w:szCs w:val="24"/>
          <w:lang w:val="es-ES_tradnl"/>
        </w:rPr>
        <w:t>en su significado global</w:t>
      </w:r>
      <w:r w:rsidR="003035A1" w:rsidRPr="005C1539">
        <w:rPr>
          <w:rFonts w:ascii="Times New Roman" w:hAnsi="Times New Roman" w:cs="Times New Roman"/>
          <w:sz w:val="24"/>
          <w:szCs w:val="24"/>
          <w:lang w:val="es-ES_tradnl"/>
        </w:rPr>
        <w:t xml:space="preserve"> genera </w:t>
      </w:r>
      <w:r w:rsidR="00253F83" w:rsidRPr="005C1539">
        <w:rPr>
          <w:rFonts w:ascii="Times New Roman" w:hAnsi="Times New Roman" w:cs="Times New Roman"/>
          <w:sz w:val="24"/>
          <w:szCs w:val="24"/>
          <w:lang w:val="es-ES_tradnl"/>
        </w:rPr>
        <w:t xml:space="preserve">expectativas </w:t>
      </w:r>
      <w:r w:rsidR="00C04D3C" w:rsidRPr="005C1539">
        <w:rPr>
          <w:rFonts w:ascii="Times New Roman" w:hAnsi="Times New Roman" w:cs="Times New Roman"/>
          <w:sz w:val="24"/>
          <w:szCs w:val="24"/>
          <w:lang w:val="es-ES_tradnl"/>
        </w:rPr>
        <w:t>a nivel semántico, van a orientar la comprensión de</w:t>
      </w:r>
      <w:r w:rsidR="00253F83" w:rsidRPr="005C1539">
        <w:rPr>
          <w:rFonts w:ascii="Times New Roman" w:hAnsi="Times New Roman" w:cs="Times New Roman"/>
          <w:sz w:val="24"/>
          <w:szCs w:val="24"/>
          <w:lang w:val="es-ES_tradnl"/>
        </w:rPr>
        <w:t xml:space="preserve"> la </w:t>
      </w:r>
      <w:r w:rsidR="00C04D3C" w:rsidRPr="005C1539">
        <w:rPr>
          <w:rFonts w:ascii="Times New Roman" w:hAnsi="Times New Roman" w:cs="Times New Roman"/>
          <w:sz w:val="24"/>
          <w:szCs w:val="24"/>
          <w:lang w:val="es-ES_tradnl"/>
        </w:rPr>
        <w:t>lectura y</w:t>
      </w:r>
      <w:r w:rsidR="00253F83" w:rsidRPr="005C1539">
        <w:rPr>
          <w:rFonts w:ascii="Times New Roman" w:hAnsi="Times New Roman" w:cs="Times New Roman"/>
          <w:sz w:val="24"/>
          <w:szCs w:val="24"/>
          <w:lang w:val="es-ES_tradnl"/>
        </w:rPr>
        <w:t xml:space="preserve"> en indicadores de nivel inferior (léxico, sintáctico, grafofónico) a través de un proceso descendente (Schank, 2013). </w:t>
      </w:r>
      <w:r w:rsidR="00C04D3C" w:rsidRPr="005C1539">
        <w:rPr>
          <w:rFonts w:ascii="Times New Roman" w:hAnsi="Times New Roman" w:cs="Times New Roman"/>
          <w:sz w:val="24"/>
          <w:szCs w:val="24"/>
          <w:lang w:val="es-ES_tradnl"/>
        </w:rPr>
        <w:t>Así, el lector emplea</w:t>
      </w:r>
      <w:r w:rsidR="005B1304" w:rsidRPr="005C1539">
        <w:rPr>
          <w:rFonts w:ascii="Times New Roman" w:hAnsi="Times New Roman" w:cs="Times New Roman"/>
          <w:sz w:val="24"/>
          <w:szCs w:val="24"/>
          <w:lang w:val="es-ES_tradnl"/>
        </w:rPr>
        <w:t xml:space="preserve"> paralelamente su</w:t>
      </w:r>
      <w:r w:rsidR="00C04D3C" w:rsidRPr="005C1539">
        <w:rPr>
          <w:rFonts w:ascii="Times New Roman" w:hAnsi="Times New Roman" w:cs="Times New Roman"/>
          <w:sz w:val="24"/>
          <w:szCs w:val="24"/>
          <w:lang w:val="es-ES_tradnl"/>
        </w:rPr>
        <w:t>s</w:t>
      </w:r>
      <w:r w:rsidR="005B1304" w:rsidRPr="005C1539">
        <w:rPr>
          <w:rFonts w:ascii="Times New Roman" w:hAnsi="Times New Roman" w:cs="Times New Roman"/>
          <w:sz w:val="24"/>
          <w:szCs w:val="24"/>
          <w:lang w:val="es-ES_tradnl"/>
        </w:rPr>
        <w:t xml:space="preserve"> conocimiento</w:t>
      </w:r>
      <w:r w:rsidR="00C04D3C" w:rsidRPr="005C1539">
        <w:rPr>
          <w:rFonts w:ascii="Times New Roman" w:hAnsi="Times New Roman" w:cs="Times New Roman"/>
          <w:sz w:val="24"/>
          <w:szCs w:val="24"/>
          <w:lang w:val="es-ES_tradnl"/>
        </w:rPr>
        <w:t>s</w:t>
      </w:r>
      <w:r w:rsidR="005B1304" w:rsidRPr="005C1539">
        <w:rPr>
          <w:rFonts w:ascii="Times New Roman" w:hAnsi="Times New Roman" w:cs="Times New Roman"/>
          <w:sz w:val="24"/>
          <w:szCs w:val="24"/>
          <w:lang w:val="es-ES_tradnl"/>
        </w:rPr>
        <w:t xml:space="preserve"> del entorno</w:t>
      </w:r>
      <w:r w:rsidR="00C04D3C" w:rsidRPr="005C1539">
        <w:rPr>
          <w:rFonts w:ascii="Times New Roman" w:hAnsi="Times New Roman" w:cs="Times New Roman"/>
          <w:sz w:val="24"/>
          <w:szCs w:val="24"/>
          <w:lang w:val="es-ES_tradnl"/>
        </w:rPr>
        <w:t xml:space="preserve"> </w:t>
      </w:r>
      <w:r w:rsidR="003463B6" w:rsidRPr="005C1539">
        <w:rPr>
          <w:rFonts w:ascii="Times New Roman" w:hAnsi="Times New Roman" w:cs="Times New Roman"/>
          <w:sz w:val="24"/>
          <w:szCs w:val="24"/>
          <w:lang w:val="es-ES_tradnl"/>
        </w:rPr>
        <w:t>y del</w:t>
      </w:r>
      <w:r w:rsidR="00253F83" w:rsidRPr="005C1539">
        <w:rPr>
          <w:rFonts w:ascii="Times New Roman" w:hAnsi="Times New Roman" w:cs="Times New Roman"/>
          <w:sz w:val="24"/>
          <w:szCs w:val="24"/>
          <w:lang w:val="es-ES_tradnl"/>
        </w:rPr>
        <w:t xml:space="preserve"> texto para construir una interpretación acerca de</w:t>
      </w:r>
      <w:r w:rsidR="00253F83" w:rsidRPr="005C1539">
        <w:rPr>
          <w:rFonts w:ascii="Times New Roman" w:hAnsi="Times New Roman" w:cs="Times New Roman"/>
          <w:spacing w:val="-17"/>
          <w:sz w:val="24"/>
          <w:szCs w:val="24"/>
          <w:lang w:val="es-ES_tradnl"/>
        </w:rPr>
        <w:t xml:space="preserve"> </w:t>
      </w:r>
      <w:r w:rsidR="00253F83" w:rsidRPr="005C1539">
        <w:rPr>
          <w:rFonts w:ascii="Times New Roman" w:hAnsi="Times New Roman" w:cs="Times New Roman"/>
          <w:sz w:val="24"/>
          <w:szCs w:val="24"/>
          <w:lang w:val="es-ES_tradnl"/>
        </w:rPr>
        <w:t>aquél.</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8A63A4" w:rsidRPr="005C1539">
        <w:rPr>
          <w:rFonts w:ascii="Times New Roman" w:hAnsi="Times New Roman" w:cs="Times New Roman"/>
          <w:sz w:val="24"/>
          <w:szCs w:val="24"/>
          <w:lang w:val="es-ES_tradnl"/>
        </w:rPr>
        <w:t xml:space="preserve">Camargo (2009) describe </w:t>
      </w:r>
      <w:r w:rsidR="003463B6" w:rsidRPr="005C1539">
        <w:rPr>
          <w:rFonts w:ascii="Times New Roman" w:hAnsi="Times New Roman" w:cs="Times New Roman"/>
          <w:sz w:val="24"/>
          <w:szCs w:val="24"/>
          <w:lang w:val="es-ES_tradnl"/>
        </w:rPr>
        <w:t>que,</w:t>
      </w:r>
      <w:r w:rsidR="008A63A4" w:rsidRPr="005C1539">
        <w:rPr>
          <w:rFonts w:ascii="Times New Roman" w:hAnsi="Times New Roman" w:cs="Times New Roman"/>
          <w:sz w:val="24"/>
          <w:szCs w:val="24"/>
          <w:lang w:val="es-ES_tradnl"/>
        </w:rPr>
        <w:t xml:space="preserve"> d</w:t>
      </w:r>
      <w:r w:rsidR="00253F83" w:rsidRPr="005C1539">
        <w:rPr>
          <w:rFonts w:ascii="Times New Roman" w:hAnsi="Times New Roman" w:cs="Times New Roman"/>
          <w:sz w:val="24"/>
          <w:szCs w:val="24"/>
          <w:lang w:val="es-ES_tradnl"/>
        </w:rPr>
        <w:t xml:space="preserve">esde el punto de vista de la enseñanza, las propuestas </w:t>
      </w:r>
      <w:r w:rsidR="00A4133B" w:rsidRPr="005C1539">
        <w:rPr>
          <w:rFonts w:ascii="Times New Roman" w:hAnsi="Times New Roman" w:cs="Times New Roman"/>
          <w:sz w:val="24"/>
          <w:szCs w:val="24"/>
          <w:lang w:val="es-ES_tradnl"/>
        </w:rPr>
        <w:t>que se basan en este modelo</w:t>
      </w:r>
      <w:r w:rsidR="008A63A4" w:rsidRPr="005C1539">
        <w:rPr>
          <w:rFonts w:ascii="Times New Roman" w:hAnsi="Times New Roman" w:cs="Times New Roman"/>
          <w:sz w:val="24"/>
          <w:szCs w:val="24"/>
          <w:lang w:val="es-ES_tradnl"/>
        </w:rPr>
        <w:t xml:space="preserve"> señalan</w:t>
      </w:r>
      <w:r w:rsidR="003035A1" w:rsidRPr="005C1539">
        <w:rPr>
          <w:rFonts w:ascii="Times New Roman" w:hAnsi="Times New Roman" w:cs="Times New Roman"/>
          <w:sz w:val="24"/>
          <w:szCs w:val="24"/>
          <w:lang w:val="es-ES_tradnl"/>
        </w:rPr>
        <w:t xml:space="preserve"> que los estudiantes</w:t>
      </w:r>
      <w:r w:rsidR="00253F83" w:rsidRPr="005C1539">
        <w:rPr>
          <w:rFonts w:ascii="Times New Roman" w:hAnsi="Times New Roman" w:cs="Times New Roman"/>
          <w:sz w:val="24"/>
          <w:szCs w:val="24"/>
          <w:lang w:val="es-ES_tradnl"/>
        </w:rPr>
        <w:t xml:space="preserve"> </w:t>
      </w:r>
      <w:r w:rsidR="008A63A4" w:rsidRPr="005C1539">
        <w:rPr>
          <w:rFonts w:ascii="Times New Roman" w:hAnsi="Times New Roman" w:cs="Times New Roman"/>
          <w:sz w:val="24"/>
          <w:szCs w:val="24"/>
          <w:lang w:val="es-ES_tradnl"/>
        </w:rPr>
        <w:t>deben priorizar el aprendizaje de cómo</w:t>
      </w:r>
      <w:r w:rsidR="00253F83" w:rsidRPr="005C1539">
        <w:rPr>
          <w:rFonts w:ascii="Times New Roman" w:hAnsi="Times New Roman" w:cs="Times New Roman"/>
          <w:sz w:val="24"/>
          <w:szCs w:val="24"/>
          <w:lang w:val="es-ES_tradnl"/>
        </w:rPr>
        <w:t xml:space="preserve"> procesar el texto y sus distintos elementos </w:t>
      </w:r>
      <w:r w:rsidR="008A63A4" w:rsidRPr="005C1539">
        <w:rPr>
          <w:rFonts w:ascii="Times New Roman" w:hAnsi="Times New Roman" w:cs="Times New Roman"/>
          <w:sz w:val="24"/>
          <w:szCs w:val="24"/>
          <w:lang w:val="es-ES_tradnl"/>
        </w:rPr>
        <w:t>y el empleo de diferentes</w:t>
      </w:r>
      <w:r w:rsidR="00253F83" w:rsidRPr="005C1539">
        <w:rPr>
          <w:rFonts w:ascii="Times New Roman" w:hAnsi="Times New Roman" w:cs="Times New Roman"/>
          <w:sz w:val="24"/>
          <w:szCs w:val="24"/>
          <w:lang w:val="es-ES_tradnl"/>
        </w:rPr>
        <w:t xml:space="preserve"> estrategias que harán posible su comprensión. </w:t>
      </w:r>
    </w:p>
    <w:p w:rsidR="005C3C75" w:rsidRPr="005C1539" w:rsidRDefault="005C3C75" w:rsidP="005C1539">
      <w:pPr>
        <w:spacing w:line="480" w:lineRule="auto"/>
        <w:rPr>
          <w:rFonts w:ascii="Times New Roman" w:hAnsi="Times New Roman" w:cs="Times New Roman"/>
          <w:sz w:val="24"/>
          <w:szCs w:val="24"/>
          <w:lang w:val="es-ES_tradnl"/>
        </w:rPr>
      </w:pPr>
    </w:p>
    <w:p w:rsidR="003C68B0" w:rsidRPr="005C1539" w:rsidRDefault="004042BE" w:rsidP="00E937E5">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3A4854" w:rsidRPr="005C1539">
        <w:rPr>
          <w:rFonts w:ascii="Times New Roman" w:hAnsi="Times New Roman" w:cs="Times New Roman"/>
          <w:sz w:val="24"/>
          <w:szCs w:val="24"/>
          <w:lang w:val="es-ES_tradnl"/>
        </w:rPr>
        <w:t>La perspectiva en que se sitúa</w:t>
      </w:r>
      <w:r w:rsidR="00253F83" w:rsidRPr="005C1539">
        <w:rPr>
          <w:rFonts w:ascii="Times New Roman" w:hAnsi="Times New Roman" w:cs="Times New Roman"/>
          <w:sz w:val="24"/>
          <w:szCs w:val="24"/>
          <w:lang w:val="es-ES_tradnl"/>
        </w:rPr>
        <w:t xml:space="preserve"> este </w:t>
      </w:r>
      <w:r w:rsidR="003463B6" w:rsidRPr="005C1539">
        <w:rPr>
          <w:rFonts w:ascii="Times New Roman" w:hAnsi="Times New Roman" w:cs="Times New Roman"/>
          <w:sz w:val="24"/>
          <w:szCs w:val="24"/>
          <w:lang w:val="es-ES_tradnl"/>
        </w:rPr>
        <w:t>estudio</w:t>
      </w:r>
      <w:r w:rsidR="00253F83" w:rsidRPr="005C1539">
        <w:rPr>
          <w:rFonts w:ascii="Times New Roman" w:hAnsi="Times New Roman" w:cs="Times New Roman"/>
          <w:sz w:val="24"/>
          <w:szCs w:val="24"/>
          <w:lang w:val="es-ES_tradnl"/>
        </w:rPr>
        <w:t xml:space="preserve"> asume que para leer</w:t>
      </w:r>
      <w:r w:rsidR="003A4854" w:rsidRPr="005C1539">
        <w:rPr>
          <w:rFonts w:ascii="Times New Roman" w:hAnsi="Times New Roman" w:cs="Times New Roman"/>
          <w:sz w:val="24"/>
          <w:szCs w:val="24"/>
          <w:lang w:val="es-ES_tradnl"/>
        </w:rPr>
        <w:t xml:space="preserve"> es prioritario desarrollar</w:t>
      </w:r>
      <w:r w:rsidR="00253F83" w:rsidRPr="005C1539">
        <w:rPr>
          <w:rFonts w:ascii="Times New Roman" w:hAnsi="Times New Roman" w:cs="Times New Roman"/>
          <w:sz w:val="24"/>
          <w:szCs w:val="24"/>
          <w:lang w:val="es-ES_tradnl"/>
        </w:rPr>
        <w:t xml:space="preserve"> las habilidades de decodif</w:t>
      </w:r>
      <w:r w:rsidR="00A4133B" w:rsidRPr="005C1539">
        <w:rPr>
          <w:rFonts w:ascii="Times New Roman" w:hAnsi="Times New Roman" w:cs="Times New Roman"/>
          <w:sz w:val="24"/>
          <w:szCs w:val="24"/>
          <w:lang w:val="es-ES_tradnl"/>
        </w:rPr>
        <w:t>icación y aprender las diversas</w:t>
      </w:r>
      <w:r w:rsidR="003A4854" w:rsidRPr="005C1539">
        <w:rPr>
          <w:rFonts w:ascii="Times New Roman" w:hAnsi="Times New Roman" w:cs="Times New Roman"/>
          <w:sz w:val="24"/>
          <w:szCs w:val="24"/>
          <w:lang w:val="es-ES_tradnl"/>
        </w:rPr>
        <w:t xml:space="preserve"> estrategias empleadas para su</w:t>
      </w:r>
      <w:r w:rsidR="00A4133B" w:rsidRPr="005C1539">
        <w:rPr>
          <w:rFonts w:ascii="Times New Roman" w:hAnsi="Times New Roman" w:cs="Times New Roman"/>
          <w:sz w:val="24"/>
          <w:szCs w:val="24"/>
          <w:lang w:val="es-ES_tradnl"/>
        </w:rPr>
        <w:t xml:space="preserve"> comprensión. Se asume, asimismo</w:t>
      </w:r>
      <w:r w:rsidR="00253F83" w:rsidRPr="005C1539">
        <w:rPr>
          <w:rFonts w:ascii="Times New Roman" w:hAnsi="Times New Roman" w:cs="Times New Roman"/>
          <w:sz w:val="24"/>
          <w:szCs w:val="24"/>
          <w:lang w:val="es-ES_tradnl"/>
        </w:rPr>
        <w:t>, que el lector es un procesador activo del texto y que la lectura es un proceso constante de emisión y verif</w:t>
      </w:r>
      <w:r w:rsidR="003A4854" w:rsidRPr="005C1539">
        <w:rPr>
          <w:rFonts w:ascii="Times New Roman" w:hAnsi="Times New Roman" w:cs="Times New Roman"/>
          <w:sz w:val="24"/>
          <w:szCs w:val="24"/>
          <w:lang w:val="es-ES_tradnl"/>
        </w:rPr>
        <w:t>icación de hipótesis orientadas</w:t>
      </w:r>
      <w:r w:rsidR="00253F83" w:rsidRPr="005C1539">
        <w:rPr>
          <w:rFonts w:ascii="Times New Roman" w:hAnsi="Times New Roman" w:cs="Times New Roman"/>
          <w:sz w:val="24"/>
          <w:szCs w:val="24"/>
          <w:lang w:val="es-ES_tradnl"/>
        </w:rPr>
        <w:t xml:space="preserve"> a la construcción de la compre</w:t>
      </w:r>
      <w:r w:rsidR="003A4854" w:rsidRPr="005C1539">
        <w:rPr>
          <w:rFonts w:ascii="Times New Roman" w:hAnsi="Times New Roman" w:cs="Times New Roman"/>
          <w:sz w:val="24"/>
          <w:szCs w:val="24"/>
          <w:lang w:val="es-ES_tradnl"/>
        </w:rPr>
        <w:t>nsión del texto</w:t>
      </w:r>
      <w:r w:rsidR="00253F83" w:rsidRPr="005C1539">
        <w:rPr>
          <w:rFonts w:ascii="Times New Roman" w:hAnsi="Times New Roman" w:cs="Times New Roman"/>
          <w:sz w:val="24"/>
          <w:szCs w:val="24"/>
          <w:lang w:val="es-ES_tradnl"/>
        </w:rPr>
        <w:t>.</w:t>
      </w:r>
      <w:bookmarkStart w:id="50" w:name="_TOC_250002"/>
    </w:p>
    <w:p w:rsidR="005C3C75" w:rsidRPr="00BA006F"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51" w:name="_Toc11770366"/>
      <w:r w:rsidRPr="00BA006F">
        <w:rPr>
          <w:rFonts w:ascii="Times New Roman" w:hAnsi="Times New Roman" w:cs="Times New Roman"/>
          <w:b/>
          <w:i w:val="0"/>
          <w:color w:val="000000" w:themeColor="text1"/>
          <w:sz w:val="24"/>
          <w:lang w:val="es-ES_tradnl"/>
        </w:rPr>
        <w:t xml:space="preserve">Etapas o niveles en el desarrollo de la </w:t>
      </w:r>
      <w:bookmarkEnd w:id="50"/>
      <w:r w:rsidRPr="00BA006F">
        <w:rPr>
          <w:rFonts w:ascii="Times New Roman" w:hAnsi="Times New Roman" w:cs="Times New Roman"/>
          <w:b/>
          <w:i w:val="0"/>
          <w:color w:val="000000" w:themeColor="text1"/>
          <w:sz w:val="24"/>
          <w:lang w:val="es-ES_tradnl"/>
        </w:rPr>
        <w:t>lectura</w:t>
      </w:r>
      <w:bookmarkEnd w:id="51"/>
    </w:p>
    <w:p w:rsidR="00E73226" w:rsidRPr="005C1539" w:rsidRDefault="00E73226" w:rsidP="00E937E5">
      <w:pPr>
        <w:spacing w:line="480" w:lineRule="auto"/>
        <w:rPr>
          <w:rFonts w:ascii="Times New Roman" w:hAnsi="Times New Roman" w:cs="Times New Roman"/>
          <w:b/>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Es de fundamental importancia de que los docentes conozcan las habilidades que tienen los estudiantes en la lectura. Un docente agudo observa estratégicamente el comportamiento de los alumnos frente a la lectura</w:t>
      </w:r>
      <w:r w:rsidR="00253F83" w:rsidRPr="005C1539">
        <w:rPr>
          <w:rFonts w:ascii="Times New Roman" w:hAnsi="Times New Roman" w:cs="Times New Roman"/>
          <w:spacing w:val="15"/>
          <w:sz w:val="24"/>
          <w:szCs w:val="24"/>
          <w:lang w:val="es-ES_tradnl"/>
        </w:rPr>
        <w:t xml:space="preserve"> </w:t>
      </w:r>
      <w:r w:rsidR="00253F83" w:rsidRPr="005C1539">
        <w:rPr>
          <w:rFonts w:ascii="Times New Roman" w:hAnsi="Times New Roman" w:cs="Times New Roman"/>
          <w:sz w:val="24"/>
          <w:szCs w:val="24"/>
          <w:lang w:val="es-ES_tradnl"/>
        </w:rPr>
        <w:t>y</w:t>
      </w:r>
      <w:r w:rsidR="00253F83" w:rsidRPr="005C1539">
        <w:rPr>
          <w:rFonts w:ascii="Times New Roman" w:hAnsi="Times New Roman" w:cs="Times New Roman"/>
          <w:spacing w:val="9"/>
          <w:sz w:val="24"/>
          <w:szCs w:val="24"/>
          <w:lang w:val="es-ES_tradnl"/>
        </w:rPr>
        <w:t xml:space="preserve"> </w:t>
      </w:r>
      <w:r w:rsidR="00253F83" w:rsidRPr="005C1539">
        <w:rPr>
          <w:rFonts w:ascii="Times New Roman" w:hAnsi="Times New Roman" w:cs="Times New Roman"/>
          <w:sz w:val="24"/>
          <w:szCs w:val="24"/>
          <w:lang w:val="es-ES_tradnl"/>
        </w:rPr>
        <w:t>escritura,</w:t>
      </w:r>
      <w:r w:rsidR="00253F83" w:rsidRPr="005C1539">
        <w:rPr>
          <w:rFonts w:ascii="Times New Roman" w:hAnsi="Times New Roman" w:cs="Times New Roman"/>
          <w:spacing w:val="13"/>
          <w:sz w:val="24"/>
          <w:szCs w:val="24"/>
          <w:lang w:val="es-ES_tradnl"/>
        </w:rPr>
        <w:t xml:space="preserve"> </w:t>
      </w:r>
      <w:r w:rsidR="00253F83" w:rsidRPr="005C1539">
        <w:rPr>
          <w:rFonts w:ascii="Times New Roman" w:hAnsi="Times New Roman" w:cs="Times New Roman"/>
          <w:sz w:val="24"/>
          <w:szCs w:val="24"/>
          <w:lang w:val="es-ES_tradnl"/>
        </w:rPr>
        <w:t>e</w:t>
      </w:r>
      <w:r w:rsidR="00253F83" w:rsidRPr="005C1539">
        <w:rPr>
          <w:rFonts w:ascii="Times New Roman" w:hAnsi="Times New Roman" w:cs="Times New Roman"/>
          <w:spacing w:val="15"/>
          <w:sz w:val="24"/>
          <w:szCs w:val="24"/>
          <w:lang w:val="es-ES_tradnl"/>
        </w:rPr>
        <w:t xml:space="preserve"> </w:t>
      </w:r>
      <w:r w:rsidR="00253F83" w:rsidRPr="005C1539">
        <w:rPr>
          <w:rFonts w:ascii="Times New Roman" w:hAnsi="Times New Roman" w:cs="Times New Roman"/>
          <w:sz w:val="24"/>
          <w:szCs w:val="24"/>
          <w:lang w:val="es-ES_tradnl"/>
        </w:rPr>
        <w:t>identifica</w:t>
      </w:r>
      <w:r w:rsidR="00253F83" w:rsidRPr="005C1539">
        <w:rPr>
          <w:rFonts w:ascii="Times New Roman" w:hAnsi="Times New Roman" w:cs="Times New Roman"/>
          <w:spacing w:val="16"/>
          <w:sz w:val="24"/>
          <w:szCs w:val="24"/>
          <w:lang w:val="es-ES_tradnl"/>
        </w:rPr>
        <w:t xml:space="preserve"> </w:t>
      </w:r>
      <w:r w:rsidR="00253F83" w:rsidRPr="005C1539">
        <w:rPr>
          <w:rFonts w:ascii="Times New Roman" w:hAnsi="Times New Roman" w:cs="Times New Roman"/>
          <w:sz w:val="24"/>
          <w:szCs w:val="24"/>
          <w:lang w:val="es-ES_tradnl"/>
        </w:rPr>
        <w:t>las</w:t>
      </w:r>
      <w:r w:rsidR="00253F83" w:rsidRPr="005C1539">
        <w:rPr>
          <w:rFonts w:ascii="Times New Roman" w:hAnsi="Times New Roman" w:cs="Times New Roman"/>
          <w:spacing w:val="14"/>
          <w:sz w:val="24"/>
          <w:szCs w:val="24"/>
          <w:lang w:val="es-ES_tradnl"/>
        </w:rPr>
        <w:t xml:space="preserve"> </w:t>
      </w:r>
      <w:r w:rsidR="00253F83" w:rsidRPr="005C1539">
        <w:rPr>
          <w:rFonts w:ascii="Times New Roman" w:hAnsi="Times New Roman" w:cs="Times New Roman"/>
          <w:sz w:val="24"/>
          <w:szCs w:val="24"/>
          <w:lang w:val="es-ES_tradnl"/>
        </w:rPr>
        <w:t>características</w:t>
      </w:r>
      <w:r w:rsidR="00253F83" w:rsidRPr="005C1539">
        <w:rPr>
          <w:rFonts w:ascii="Times New Roman" w:hAnsi="Times New Roman" w:cs="Times New Roman"/>
          <w:spacing w:val="10"/>
          <w:sz w:val="24"/>
          <w:szCs w:val="24"/>
          <w:lang w:val="es-ES_tradnl"/>
        </w:rPr>
        <w:t xml:space="preserve"> </w:t>
      </w:r>
      <w:r w:rsidR="00253F83" w:rsidRPr="005C1539">
        <w:rPr>
          <w:rFonts w:ascii="Times New Roman" w:hAnsi="Times New Roman" w:cs="Times New Roman"/>
          <w:sz w:val="24"/>
          <w:szCs w:val="24"/>
          <w:lang w:val="es-ES_tradnl"/>
        </w:rPr>
        <w:t>específicas</w:t>
      </w:r>
      <w:r w:rsidR="00253F83" w:rsidRPr="005C1539">
        <w:rPr>
          <w:rFonts w:ascii="Times New Roman" w:hAnsi="Times New Roman" w:cs="Times New Roman"/>
          <w:spacing w:val="9"/>
          <w:sz w:val="24"/>
          <w:szCs w:val="24"/>
          <w:lang w:val="es-ES_tradnl"/>
        </w:rPr>
        <w:t xml:space="preserve"> </w:t>
      </w:r>
      <w:r w:rsidR="00253F83" w:rsidRPr="005C1539">
        <w:rPr>
          <w:rFonts w:ascii="Times New Roman" w:hAnsi="Times New Roman" w:cs="Times New Roman"/>
          <w:sz w:val="24"/>
          <w:szCs w:val="24"/>
          <w:lang w:val="es-ES_tradnl"/>
        </w:rPr>
        <w:t>que</w:t>
      </w:r>
      <w:r w:rsidR="00253F83" w:rsidRPr="005C1539">
        <w:rPr>
          <w:rFonts w:ascii="Times New Roman" w:hAnsi="Times New Roman" w:cs="Times New Roman"/>
          <w:spacing w:val="11"/>
          <w:sz w:val="24"/>
          <w:szCs w:val="24"/>
          <w:lang w:val="es-ES_tradnl"/>
        </w:rPr>
        <w:t xml:space="preserve"> </w:t>
      </w:r>
      <w:r w:rsidR="00253F83" w:rsidRPr="005C1539">
        <w:rPr>
          <w:rFonts w:ascii="Times New Roman" w:hAnsi="Times New Roman" w:cs="Times New Roman"/>
          <w:sz w:val="24"/>
          <w:szCs w:val="24"/>
          <w:lang w:val="es-ES_tradnl"/>
        </w:rPr>
        <w:t>cada</w:t>
      </w:r>
      <w:r w:rsidR="00C94850" w:rsidRPr="005C1539">
        <w:rPr>
          <w:rFonts w:ascii="Times New Roman" w:hAnsi="Times New Roman" w:cs="Times New Roman"/>
          <w:sz w:val="24"/>
          <w:szCs w:val="24"/>
          <w:lang w:val="es-ES_tradnl"/>
        </w:rPr>
        <w:t xml:space="preserve"> </w:t>
      </w:r>
      <w:r w:rsidR="003463B6" w:rsidRPr="005C1539">
        <w:rPr>
          <w:rFonts w:ascii="Times New Roman" w:hAnsi="Times New Roman" w:cs="Times New Roman"/>
          <w:sz w:val="24"/>
          <w:szCs w:val="24"/>
          <w:lang w:val="es-ES_tradnl"/>
        </w:rPr>
        <w:t>alumno</w:t>
      </w:r>
      <w:r w:rsidR="00253F83" w:rsidRPr="005C1539">
        <w:rPr>
          <w:rFonts w:ascii="Times New Roman" w:hAnsi="Times New Roman" w:cs="Times New Roman"/>
          <w:sz w:val="24"/>
          <w:szCs w:val="24"/>
          <w:lang w:val="es-ES_tradnl"/>
        </w:rPr>
        <w:t xml:space="preserve"> pone en manifiesto al aprender a leer y a escribir. A medida que los alumnos se desarrollan como lectores estratégicos, atraviesan cuatro etapas o niveles de lectura: la etapa de lectura emergente, la etapa de lectura inicial, la de transición, y la de</w:t>
      </w:r>
      <w:r w:rsidR="00253F83" w:rsidRPr="005C1539">
        <w:rPr>
          <w:rFonts w:ascii="Times New Roman" w:hAnsi="Times New Roman" w:cs="Times New Roman"/>
          <w:spacing w:val="-6"/>
          <w:sz w:val="24"/>
          <w:szCs w:val="24"/>
          <w:lang w:val="es-ES_tradnl"/>
        </w:rPr>
        <w:t xml:space="preserve"> </w:t>
      </w:r>
      <w:r w:rsidR="00253F83" w:rsidRPr="005C1539">
        <w:rPr>
          <w:rFonts w:ascii="Times New Roman" w:hAnsi="Times New Roman" w:cs="Times New Roman"/>
          <w:sz w:val="24"/>
          <w:szCs w:val="24"/>
          <w:lang w:val="es-ES_tradnl"/>
        </w:rPr>
        <w:t>fluidez.</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Los docentes pueden reconocer cambios en este proceso gradual hacia una lectura estratégica a través del comportamiento de los lectores. La observación de los alumnos a la hora del “trabajo” les brinda a los docentes "la información necesaria para diseñar una enseñanza sólida" (Clay, 2012: p. 56).</w:t>
      </w:r>
    </w:p>
    <w:p w:rsidR="005C3C75" w:rsidRPr="005C1539" w:rsidRDefault="005C3C75" w:rsidP="005C1539">
      <w:pPr>
        <w:spacing w:line="480" w:lineRule="auto"/>
        <w:rPr>
          <w:rFonts w:ascii="Times New Roman" w:hAnsi="Times New Roman" w:cs="Times New Roman"/>
          <w:sz w:val="24"/>
          <w:szCs w:val="24"/>
          <w:lang w:val="es-ES_tradnl"/>
        </w:rPr>
      </w:pPr>
    </w:p>
    <w:p w:rsidR="003C68B0" w:rsidRPr="005C1539" w:rsidRDefault="004042BE"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Cuando los docentes son capaces de considerar a sus estudiantes según los comportamientos individuales de lectura, comienzan a reconocer cómo pueden apoyar a estos estudiantes como lectores. Por ejemplo, si un alumno presenta las características de un lector en la etapa de lectura temprana, el docente puede decidir qué estrategias, técnicas, palabras y fuentes ayudarán al alumno a obtener un mayor progreso. El docente utiliza esta interacción para conducir al alumno hacia la etapa siguiente, la etapa del lector en transición. Por lo tanto, es fundamental que los docentes lleguen a comprender muy bien cada etapa. Este conocimiento los ayudará a determinar y decidir qué tipo de evaluación y estrategia de enseñanza es la apropiada con respecto a las necesidades específicas de lectura de los alumnos.</w:t>
      </w:r>
    </w:p>
    <w:p w:rsidR="00B85451" w:rsidRPr="005C1539" w:rsidRDefault="00550352"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La Asociación Internacional de Literatura (2014) refiere que las etapas del desarrollo lector son:</w:t>
      </w:r>
    </w:p>
    <w:p w:rsidR="00C261E6" w:rsidRPr="00550352" w:rsidRDefault="00253F83" w:rsidP="009F131F">
      <w:pPr>
        <w:pStyle w:val="Prrafodelista"/>
        <w:numPr>
          <w:ilvl w:val="0"/>
          <w:numId w:val="39"/>
        </w:numPr>
        <w:spacing w:line="480" w:lineRule="auto"/>
        <w:ind w:hanging="720"/>
        <w:rPr>
          <w:rFonts w:ascii="Times New Roman" w:hAnsi="Times New Roman" w:cs="Times New Roman"/>
          <w:sz w:val="24"/>
          <w:szCs w:val="24"/>
          <w:lang w:val="es-ES_tradnl"/>
        </w:rPr>
      </w:pPr>
      <w:r w:rsidRPr="000F559F">
        <w:rPr>
          <w:rFonts w:ascii="Times New Roman" w:hAnsi="Times New Roman" w:cs="Times New Roman"/>
          <w:sz w:val="24"/>
          <w:szCs w:val="24"/>
          <w:lang w:val="es-ES_tradnl"/>
        </w:rPr>
        <w:t>Etapa de lectura emergente</w:t>
      </w:r>
      <w:r w:rsidR="00550352">
        <w:rPr>
          <w:rFonts w:ascii="Times New Roman" w:hAnsi="Times New Roman" w:cs="Times New Roman"/>
          <w:sz w:val="24"/>
          <w:szCs w:val="24"/>
          <w:lang w:val="es-ES_tradnl"/>
        </w:rPr>
        <w:t xml:space="preserve"> </w:t>
      </w:r>
      <w:r w:rsidRPr="000F559F">
        <w:rPr>
          <w:rFonts w:ascii="Times New Roman" w:hAnsi="Times New Roman" w:cs="Times New Roman"/>
          <w:sz w:val="24"/>
          <w:szCs w:val="24"/>
          <w:lang w:val="es-ES_tradnl"/>
        </w:rPr>
        <w:t>corresponde al período en el que los alumnos comienzan a hacer correlaciones entre el estímulo oral, escrito e impreso. Estos lectores disfrutan al escuchar cuentos</w:t>
      </w:r>
      <w:r w:rsidRPr="000F559F">
        <w:rPr>
          <w:rFonts w:ascii="Times New Roman" w:hAnsi="Times New Roman" w:cs="Times New Roman"/>
          <w:spacing w:val="8"/>
          <w:sz w:val="24"/>
          <w:szCs w:val="24"/>
          <w:lang w:val="es-ES_tradnl"/>
        </w:rPr>
        <w:t xml:space="preserve"> </w:t>
      </w:r>
      <w:r w:rsidRPr="000F559F">
        <w:rPr>
          <w:rFonts w:ascii="Times New Roman" w:hAnsi="Times New Roman" w:cs="Times New Roman"/>
          <w:sz w:val="24"/>
          <w:szCs w:val="24"/>
          <w:lang w:val="es-ES_tradnl"/>
        </w:rPr>
        <w:t>y</w:t>
      </w:r>
      <w:r w:rsidRPr="000F559F">
        <w:rPr>
          <w:rFonts w:ascii="Times New Roman" w:hAnsi="Times New Roman" w:cs="Times New Roman"/>
          <w:spacing w:val="4"/>
          <w:sz w:val="24"/>
          <w:szCs w:val="24"/>
          <w:lang w:val="es-ES_tradnl"/>
        </w:rPr>
        <w:t xml:space="preserve"> </w:t>
      </w:r>
      <w:r w:rsidRPr="000F559F">
        <w:rPr>
          <w:rFonts w:ascii="Times New Roman" w:hAnsi="Times New Roman" w:cs="Times New Roman"/>
          <w:sz w:val="24"/>
          <w:szCs w:val="24"/>
          <w:lang w:val="es-ES_tradnl"/>
        </w:rPr>
        <w:t>comprenden</w:t>
      </w:r>
      <w:r w:rsidRPr="000F559F">
        <w:rPr>
          <w:rFonts w:ascii="Times New Roman" w:hAnsi="Times New Roman" w:cs="Times New Roman"/>
          <w:spacing w:val="10"/>
          <w:sz w:val="24"/>
          <w:szCs w:val="24"/>
          <w:lang w:val="es-ES_tradnl"/>
        </w:rPr>
        <w:t xml:space="preserve"> </w:t>
      </w:r>
      <w:r w:rsidRPr="000F559F">
        <w:rPr>
          <w:rFonts w:ascii="Times New Roman" w:hAnsi="Times New Roman" w:cs="Times New Roman"/>
          <w:sz w:val="24"/>
          <w:szCs w:val="24"/>
          <w:lang w:val="es-ES_tradnl"/>
        </w:rPr>
        <w:t>que</w:t>
      </w:r>
      <w:r w:rsidRPr="000F559F">
        <w:rPr>
          <w:rFonts w:ascii="Times New Roman" w:hAnsi="Times New Roman" w:cs="Times New Roman"/>
          <w:spacing w:val="11"/>
          <w:sz w:val="24"/>
          <w:szCs w:val="24"/>
          <w:lang w:val="es-ES_tradnl"/>
        </w:rPr>
        <w:t xml:space="preserve"> </w:t>
      </w:r>
      <w:r w:rsidRPr="000F559F">
        <w:rPr>
          <w:rFonts w:ascii="Times New Roman" w:hAnsi="Times New Roman" w:cs="Times New Roman"/>
          <w:sz w:val="24"/>
          <w:szCs w:val="24"/>
          <w:lang w:val="es-ES_tradnl"/>
        </w:rPr>
        <w:t>las</w:t>
      </w:r>
      <w:r w:rsidRPr="000F559F">
        <w:rPr>
          <w:rFonts w:ascii="Times New Roman" w:hAnsi="Times New Roman" w:cs="Times New Roman"/>
          <w:spacing w:val="8"/>
          <w:sz w:val="24"/>
          <w:szCs w:val="24"/>
          <w:lang w:val="es-ES_tradnl"/>
        </w:rPr>
        <w:t xml:space="preserve"> </w:t>
      </w:r>
      <w:r w:rsidRPr="000F559F">
        <w:rPr>
          <w:rFonts w:ascii="Times New Roman" w:hAnsi="Times New Roman" w:cs="Times New Roman"/>
          <w:sz w:val="24"/>
          <w:szCs w:val="24"/>
          <w:lang w:val="es-ES_tradnl"/>
        </w:rPr>
        <w:t>letras</w:t>
      </w:r>
      <w:r w:rsidRPr="000F559F">
        <w:rPr>
          <w:rFonts w:ascii="Times New Roman" w:hAnsi="Times New Roman" w:cs="Times New Roman"/>
          <w:spacing w:val="14"/>
          <w:sz w:val="24"/>
          <w:szCs w:val="24"/>
          <w:lang w:val="es-ES_tradnl"/>
        </w:rPr>
        <w:t xml:space="preserve"> </w:t>
      </w:r>
      <w:r w:rsidRPr="000F559F">
        <w:rPr>
          <w:rFonts w:ascii="Times New Roman" w:hAnsi="Times New Roman" w:cs="Times New Roman"/>
          <w:sz w:val="24"/>
          <w:szCs w:val="24"/>
          <w:lang w:val="es-ES_tradnl"/>
        </w:rPr>
        <w:t>trasmiten</w:t>
      </w:r>
      <w:r w:rsidRPr="000F559F">
        <w:rPr>
          <w:rFonts w:ascii="Times New Roman" w:hAnsi="Times New Roman" w:cs="Times New Roman"/>
          <w:spacing w:val="10"/>
          <w:sz w:val="24"/>
          <w:szCs w:val="24"/>
          <w:lang w:val="es-ES_tradnl"/>
        </w:rPr>
        <w:t xml:space="preserve"> </w:t>
      </w:r>
      <w:r w:rsidRPr="000F559F">
        <w:rPr>
          <w:rFonts w:ascii="Times New Roman" w:hAnsi="Times New Roman" w:cs="Times New Roman"/>
          <w:sz w:val="24"/>
          <w:szCs w:val="24"/>
          <w:lang w:val="es-ES_tradnl"/>
        </w:rPr>
        <w:t>un</w:t>
      </w:r>
      <w:r w:rsidRPr="000F559F">
        <w:rPr>
          <w:rFonts w:ascii="Times New Roman" w:hAnsi="Times New Roman" w:cs="Times New Roman"/>
          <w:spacing w:val="11"/>
          <w:sz w:val="24"/>
          <w:szCs w:val="24"/>
          <w:lang w:val="es-ES_tradnl"/>
        </w:rPr>
        <w:t xml:space="preserve"> </w:t>
      </w:r>
      <w:r w:rsidRPr="000F559F">
        <w:rPr>
          <w:rFonts w:ascii="Times New Roman" w:hAnsi="Times New Roman" w:cs="Times New Roman"/>
          <w:sz w:val="24"/>
          <w:szCs w:val="24"/>
          <w:lang w:val="es-ES_tradnl"/>
        </w:rPr>
        <w:t>mensaje</w:t>
      </w:r>
      <w:r w:rsidR="00644141" w:rsidRPr="000F559F">
        <w:rPr>
          <w:rFonts w:ascii="Times New Roman" w:hAnsi="Times New Roman" w:cs="Times New Roman"/>
          <w:sz w:val="24"/>
          <w:szCs w:val="24"/>
          <w:lang w:val="es-ES_tradnl"/>
        </w:rPr>
        <w:t xml:space="preserve">. </w:t>
      </w:r>
      <w:r w:rsidRPr="000F559F">
        <w:rPr>
          <w:rFonts w:ascii="Times New Roman" w:hAnsi="Times New Roman" w:cs="Times New Roman"/>
          <w:sz w:val="24"/>
          <w:szCs w:val="24"/>
          <w:lang w:val="es-ES_tradnl"/>
        </w:rPr>
        <w:t>Comienzan a adquirir la habilidad de aplicar conceptos sobre la letra impresa para apoyar su desarrollo como lectores.</w:t>
      </w:r>
      <w:r w:rsidR="00550352">
        <w:rPr>
          <w:rFonts w:ascii="Times New Roman" w:hAnsi="Times New Roman" w:cs="Times New Roman"/>
          <w:sz w:val="24"/>
          <w:szCs w:val="24"/>
          <w:lang w:val="es-ES_tradnl"/>
        </w:rPr>
        <w:t xml:space="preserve"> </w:t>
      </w:r>
      <w:r w:rsidRPr="00550352">
        <w:rPr>
          <w:rFonts w:ascii="Times New Roman" w:hAnsi="Times New Roman" w:cs="Times New Roman"/>
          <w:sz w:val="24"/>
          <w:szCs w:val="24"/>
          <w:lang w:val="es-ES_tradnl"/>
        </w:rPr>
        <w:t>Al comprender la relación directa que existe entre los sonidos y las letras, las ilustraciones y las palabras, y el discurso y las oraciones, estos conceptos se vuelven más claros. A través del uso reiterado del lenguaje y las ilustraciones, los alumnos son capaces de deducir el significado contextual de las palabras escritas.</w:t>
      </w:r>
    </w:p>
    <w:p w:rsidR="005C3C75" w:rsidRPr="00550352" w:rsidRDefault="00253F83" w:rsidP="009F131F">
      <w:pPr>
        <w:pStyle w:val="Prrafodelista"/>
        <w:numPr>
          <w:ilvl w:val="0"/>
          <w:numId w:val="39"/>
        </w:numPr>
        <w:spacing w:line="480" w:lineRule="auto"/>
        <w:ind w:hanging="720"/>
        <w:rPr>
          <w:rFonts w:ascii="Times New Roman" w:hAnsi="Times New Roman" w:cs="Times New Roman"/>
          <w:sz w:val="24"/>
          <w:szCs w:val="24"/>
          <w:lang w:val="es-ES_tradnl"/>
        </w:rPr>
      </w:pPr>
      <w:r w:rsidRPr="000F559F">
        <w:rPr>
          <w:rFonts w:ascii="Times New Roman" w:hAnsi="Times New Roman" w:cs="Times New Roman"/>
          <w:sz w:val="24"/>
          <w:szCs w:val="24"/>
          <w:lang w:val="es-ES_tradnl"/>
        </w:rPr>
        <w:t xml:space="preserve">La información </w:t>
      </w:r>
      <w:r w:rsidR="003C68B0" w:rsidRPr="000F559F">
        <w:rPr>
          <w:rFonts w:ascii="Times New Roman" w:hAnsi="Times New Roman" w:cs="Times New Roman"/>
          <w:sz w:val="24"/>
          <w:szCs w:val="24"/>
          <w:lang w:val="es-ES_tradnl"/>
        </w:rPr>
        <w:t>logográfica</w:t>
      </w:r>
      <w:r w:rsidRPr="000F559F">
        <w:rPr>
          <w:rFonts w:ascii="Times New Roman" w:hAnsi="Times New Roman" w:cs="Times New Roman"/>
          <w:sz w:val="24"/>
          <w:szCs w:val="24"/>
          <w:lang w:val="es-ES_tradnl"/>
        </w:rPr>
        <w:t xml:space="preserve"> y del entorno (por ejemplo: la señal de alto) ayuda a los lectores emergentes a aproximarse al significado de las palabras. Estos alumnos necesitan libros con textos breves y simples y con ilustraciones que estén directamente relacionadas con una palabra específica. Los textos deben utilizar un lenguaje sencillo que contenga conceptos y objetos conocidos que, a su vez, le permita al lector emergente establecer relaciones. Además de la enseñanza curricular formal, se necesita llevar a cabo actividades focalizadas en el lector-aprendiz para concentrarse en los significados (comprensión) y en la mecánica (reconocimiento de las palabras) de la iniciación de la</w:t>
      </w:r>
      <w:r w:rsidRPr="000F559F">
        <w:rPr>
          <w:rFonts w:ascii="Times New Roman" w:hAnsi="Times New Roman" w:cs="Times New Roman"/>
          <w:spacing w:val="-2"/>
          <w:sz w:val="24"/>
          <w:szCs w:val="24"/>
          <w:lang w:val="es-ES_tradnl"/>
        </w:rPr>
        <w:t xml:space="preserve"> </w:t>
      </w:r>
      <w:r w:rsidRPr="000F559F">
        <w:rPr>
          <w:rFonts w:ascii="Times New Roman" w:hAnsi="Times New Roman" w:cs="Times New Roman"/>
          <w:sz w:val="24"/>
          <w:szCs w:val="24"/>
          <w:lang w:val="es-ES_tradnl"/>
        </w:rPr>
        <w:t>lectura.</w:t>
      </w:r>
    </w:p>
    <w:p w:rsidR="00C261E6" w:rsidRPr="00550352" w:rsidRDefault="00253F83" w:rsidP="009F131F">
      <w:pPr>
        <w:pStyle w:val="Prrafodelista"/>
        <w:numPr>
          <w:ilvl w:val="0"/>
          <w:numId w:val="39"/>
        </w:numPr>
        <w:spacing w:line="480" w:lineRule="auto"/>
        <w:ind w:hanging="720"/>
        <w:rPr>
          <w:rFonts w:ascii="Times New Roman" w:hAnsi="Times New Roman" w:cs="Times New Roman"/>
          <w:sz w:val="24"/>
          <w:szCs w:val="24"/>
          <w:lang w:val="es-ES_tradnl"/>
        </w:rPr>
      </w:pPr>
      <w:r w:rsidRPr="000F559F">
        <w:rPr>
          <w:rFonts w:ascii="Times New Roman" w:hAnsi="Times New Roman" w:cs="Times New Roman"/>
          <w:sz w:val="24"/>
          <w:szCs w:val="24"/>
          <w:lang w:val="es-ES_tradnl"/>
        </w:rPr>
        <w:t xml:space="preserve">Etapa de la iniciación de lectura: en esta etapa, los alumnos </w:t>
      </w:r>
      <w:r w:rsidRPr="000F559F">
        <w:rPr>
          <w:rFonts w:ascii="Times New Roman" w:hAnsi="Times New Roman" w:cs="Times New Roman"/>
          <w:spacing w:val="-3"/>
          <w:sz w:val="24"/>
          <w:szCs w:val="24"/>
          <w:lang w:val="es-ES_tradnl"/>
        </w:rPr>
        <w:t xml:space="preserve">ya </w:t>
      </w:r>
      <w:r w:rsidRPr="000F559F">
        <w:rPr>
          <w:rFonts w:ascii="Times New Roman" w:hAnsi="Times New Roman" w:cs="Times New Roman"/>
          <w:sz w:val="24"/>
          <w:szCs w:val="24"/>
          <w:lang w:val="es-ES_tradnl"/>
        </w:rPr>
        <w:t>han llegado a dominar los comportamientos lectores propios del nivel de lectura emergente y se encuentran más seguros con respecto a los conceptos básicos del lenguaje escrito. Leen y escriben historias con un nivel de complejidad cada vez más alto. Al utilizar habilidades para la resolución de problemas (por ejemplo, controlando y confirmando), el lector recolecta claves o pistas sobre el significado de las letras, las palabras y las ilustraciones en textos nuevos y desconocidos para ellos. Estos lectores comienzan a discutir sobre lo que dicen. Dependen menos de la rima, de la repetición y de los patrones</w:t>
      </w:r>
      <w:r w:rsidRPr="000F559F">
        <w:rPr>
          <w:rFonts w:ascii="Times New Roman" w:hAnsi="Times New Roman" w:cs="Times New Roman"/>
          <w:spacing w:val="1"/>
          <w:sz w:val="24"/>
          <w:szCs w:val="24"/>
          <w:lang w:val="es-ES_tradnl"/>
        </w:rPr>
        <w:t xml:space="preserve"> </w:t>
      </w:r>
      <w:r w:rsidRPr="000F559F">
        <w:rPr>
          <w:rFonts w:ascii="Times New Roman" w:hAnsi="Times New Roman" w:cs="Times New Roman"/>
          <w:sz w:val="24"/>
          <w:szCs w:val="24"/>
          <w:lang w:val="es-ES_tradnl"/>
        </w:rPr>
        <w:t>dentro</w:t>
      </w:r>
      <w:r w:rsidR="003463B6" w:rsidRPr="000F559F">
        <w:rPr>
          <w:rFonts w:ascii="Times New Roman" w:hAnsi="Times New Roman" w:cs="Times New Roman"/>
          <w:sz w:val="24"/>
          <w:szCs w:val="24"/>
          <w:lang w:val="es-ES_tradnl"/>
        </w:rPr>
        <w:t xml:space="preserve"> </w:t>
      </w:r>
      <w:r w:rsidRPr="000F559F">
        <w:rPr>
          <w:rFonts w:ascii="Times New Roman" w:hAnsi="Times New Roman" w:cs="Times New Roman"/>
          <w:sz w:val="24"/>
          <w:szCs w:val="24"/>
          <w:lang w:val="es-ES_tradnl"/>
        </w:rPr>
        <w:t>del texto. A pesar de que los patrones o modelos de repetición siguen presentes, son comunes las variaciones a lo largo de las oraciones; éstas incluyen palabras principales utilizadas frecuentemente por estos lectores, pudiendo así, leer</w:t>
      </w:r>
      <w:r w:rsidRPr="000F559F">
        <w:rPr>
          <w:rFonts w:ascii="Times New Roman" w:hAnsi="Times New Roman" w:cs="Times New Roman"/>
          <w:spacing w:val="-14"/>
          <w:sz w:val="24"/>
          <w:szCs w:val="24"/>
          <w:lang w:val="es-ES_tradnl"/>
        </w:rPr>
        <w:t xml:space="preserve"> </w:t>
      </w:r>
      <w:r w:rsidRPr="000F559F">
        <w:rPr>
          <w:rFonts w:ascii="Times New Roman" w:hAnsi="Times New Roman" w:cs="Times New Roman"/>
          <w:sz w:val="24"/>
          <w:szCs w:val="24"/>
          <w:lang w:val="es-ES_tradnl"/>
        </w:rPr>
        <w:t>automáticamente.</w:t>
      </w:r>
      <w:r w:rsidR="00550352">
        <w:rPr>
          <w:rFonts w:ascii="Times New Roman" w:hAnsi="Times New Roman" w:cs="Times New Roman"/>
          <w:sz w:val="24"/>
          <w:szCs w:val="24"/>
          <w:lang w:val="es-ES_tradnl"/>
        </w:rPr>
        <w:t xml:space="preserve"> </w:t>
      </w:r>
      <w:r w:rsidRPr="00550352">
        <w:rPr>
          <w:rFonts w:ascii="Times New Roman" w:hAnsi="Times New Roman" w:cs="Times New Roman"/>
          <w:sz w:val="24"/>
          <w:szCs w:val="24"/>
          <w:lang w:val="es-ES_tradnl"/>
        </w:rPr>
        <w:t xml:space="preserve">Los lectores principiantes, comienzan a formular palabras con mayor fluidez. "Sus ojos comienzan a controlar el proceso de lectura, por lo que leen algunas frases sin señalar" (Fountas &amp; Pinnell, 2009: p. 86). Están preparados para los cuentos </w:t>
      </w:r>
      <w:r w:rsidRPr="00550352">
        <w:rPr>
          <w:rFonts w:ascii="Times New Roman" w:hAnsi="Times New Roman" w:cs="Times New Roman"/>
          <w:spacing w:val="-3"/>
          <w:sz w:val="24"/>
          <w:szCs w:val="24"/>
          <w:lang w:val="es-ES_tradnl"/>
        </w:rPr>
        <w:t xml:space="preserve">y, </w:t>
      </w:r>
      <w:r w:rsidR="00ED74B0" w:rsidRPr="00550352">
        <w:rPr>
          <w:rFonts w:ascii="Times New Roman" w:hAnsi="Times New Roman" w:cs="Times New Roman"/>
          <w:sz w:val="24"/>
          <w:szCs w:val="24"/>
          <w:lang w:val="es-ES_tradnl"/>
        </w:rPr>
        <w:t>estrategias más complejas</w:t>
      </w:r>
      <w:r w:rsidRPr="00550352">
        <w:rPr>
          <w:rFonts w:ascii="Times New Roman" w:hAnsi="Times New Roman" w:cs="Times New Roman"/>
          <w:sz w:val="24"/>
          <w:szCs w:val="24"/>
          <w:lang w:val="es-ES_tradnl"/>
        </w:rPr>
        <w:t xml:space="preserve">. Los textos seleccionados para los lectores en esta </w:t>
      </w:r>
      <w:r w:rsidR="00ED74B0" w:rsidRPr="00550352">
        <w:rPr>
          <w:rFonts w:ascii="Times New Roman" w:hAnsi="Times New Roman" w:cs="Times New Roman"/>
          <w:sz w:val="24"/>
          <w:szCs w:val="24"/>
          <w:lang w:val="es-ES_tradnl"/>
        </w:rPr>
        <w:t>etapa</w:t>
      </w:r>
      <w:r w:rsidRPr="00550352">
        <w:rPr>
          <w:rFonts w:ascii="Times New Roman" w:hAnsi="Times New Roman" w:cs="Times New Roman"/>
          <w:sz w:val="24"/>
          <w:szCs w:val="24"/>
          <w:lang w:val="es-ES_tradnl"/>
        </w:rPr>
        <w:t xml:space="preserve"> deben expresar conceptos simples y argumentos conocidos por los alumnos y que se relacionen con las experiencias cotidianas y</w:t>
      </w:r>
      <w:r w:rsidRPr="00550352">
        <w:rPr>
          <w:rFonts w:ascii="Times New Roman" w:hAnsi="Times New Roman" w:cs="Times New Roman"/>
          <w:spacing w:val="-12"/>
          <w:sz w:val="24"/>
          <w:szCs w:val="24"/>
          <w:lang w:val="es-ES_tradnl"/>
        </w:rPr>
        <w:t xml:space="preserve"> </w:t>
      </w:r>
      <w:r w:rsidRPr="00550352">
        <w:rPr>
          <w:rFonts w:ascii="Times New Roman" w:hAnsi="Times New Roman" w:cs="Times New Roman"/>
          <w:sz w:val="24"/>
          <w:szCs w:val="24"/>
          <w:lang w:val="es-ES_tradnl"/>
        </w:rPr>
        <w:t>reales.</w:t>
      </w:r>
    </w:p>
    <w:p w:rsidR="00C261E6" w:rsidRPr="00550352" w:rsidRDefault="00253F83" w:rsidP="009F131F">
      <w:pPr>
        <w:pStyle w:val="Prrafodelista"/>
        <w:numPr>
          <w:ilvl w:val="0"/>
          <w:numId w:val="39"/>
        </w:numPr>
        <w:spacing w:line="480" w:lineRule="auto"/>
        <w:ind w:hanging="720"/>
        <w:rPr>
          <w:rFonts w:ascii="Times New Roman" w:hAnsi="Times New Roman" w:cs="Times New Roman"/>
          <w:sz w:val="24"/>
          <w:szCs w:val="24"/>
          <w:lang w:val="es-ES_tradnl"/>
        </w:rPr>
      </w:pPr>
      <w:r w:rsidRPr="000F559F">
        <w:rPr>
          <w:rFonts w:ascii="Times New Roman" w:hAnsi="Times New Roman" w:cs="Times New Roman"/>
          <w:sz w:val="24"/>
          <w:szCs w:val="24"/>
          <w:lang w:val="es-ES_tradnl"/>
        </w:rPr>
        <w:t>Etapa de transición: en esta etapa de lectura, los alumnos son capaces de entender libros más largos y complejos. Adaptan fácilmente, las estrategias para encontrar el significado de lo que leen. Utilizan todas las claves o pistas disponibles para encontrar el significado y pueden autocorregirse eficazmente y mantener así, el propósito contextual. Comienzan a utilizar sistemas de información, por ejemplo, semántico (significado), sintáctico (estructuras y gramática), y grafofónico (relación símbolo-sonido-visual), para monitorearse y para lograr independencia en la lectura, en todas las áreas de contenido (por ejemplo, matemáticas, ciencias naturales, ciencias sociales). Los lectores en transición necesitan que las situaciones textuales sean significativas para poder construir, comprender y adquirir vocabulario, elementos simples (por ejemplo, argumento, personajes, lugar, tiempo y diálogos) y fluidez. Comienzan a utilizar expresiones verbales al leer y se monitorean tal como sea necesario para mantener el significado del texto. Los textos apropiados para estos lectores tienen estructuras lingüísticas más complejas (por ejemplo: comparaciones, metáforas) y menos énfasis en textos con</w:t>
      </w:r>
      <w:r w:rsidRPr="000F559F">
        <w:rPr>
          <w:rFonts w:ascii="Times New Roman" w:hAnsi="Times New Roman" w:cs="Times New Roman"/>
          <w:spacing w:val="-5"/>
          <w:sz w:val="24"/>
          <w:szCs w:val="24"/>
          <w:lang w:val="es-ES_tradnl"/>
        </w:rPr>
        <w:t xml:space="preserve"> </w:t>
      </w:r>
      <w:r w:rsidRPr="000F559F">
        <w:rPr>
          <w:rFonts w:ascii="Times New Roman" w:hAnsi="Times New Roman" w:cs="Times New Roman"/>
          <w:sz w:val="24"/>
          <w:szCs w:val="24"/>
          <w:lang w:val="es-ES_tradnl"/>
        </w:rPr>
        <w:t>ilustraciones.</w:t>
      </w:r>
    </w:p>
    <w:p w:rsidR="003C68B0" w:rsidRDefault="00253F83" w:rsidP="009F131F">
      <w:pPr>
        <w:pStyle w:val="Prrafodelista"/>
        <w:numPr>
          <w:ilvl w:val="0"/>
          <w:numId w:val="39"/>
        </w:numPr>
        <w:spacing w:line="480" w:lineRule="auto"/>
        <w:ind w:hanging="720"/>
        <w:rPr>
          <w:rFonts w:ascii="Times New Roman" w:hAnsi="Times New Roman" w:cs="Times New Roman"/>
          <w:sz w:val="24"/>
          <w:szCs w:val="24"/>
          <w:lang w:val="es-ES_tradnl"/>
        </w:rPr>
      </w:pPr>
      <w:r w:rsidRPr="000F559F">
        <w:rPr>
          <w:rFonts w:ascii="Times New Roman" w:hAnsi="Times New Roman" w:cs="Times New Roman"/>
          <w:sz w:val="24"/>
          <w:szCs w:val="24"/>
          <w:lang w:val="es-ES_tradnl"/>
        </w:rPr>
        <w:t xml:space="preserve">Etapa de fluidez: la confianza cada vez mayor en el texto y cada vez menor en las ilustraciones, indica que el lector ha progresado hacia esta nueva etapa, la etapa de fluidez en la lectura. Las ilustraciones constituyen en esta etapa, un elemento de </w:t>
      </w:r>
      <w:r w:rsidRPr="000F559F">
        <w:rPr>
          <w:rFonts w:ascii="Times New Roman" w:hAnsi="Times New Roman" w:cs="Times New Roman"/>
          <w:spacing w:val="-3"/>
          <w:sz w:val="24"/>
          <w:szCs w:val="24"/>
          <w:lang w:val="es-ES_tradnl"/>
        </w:rPr>
        <w:t xml:space="preserve">apoyo </w:t>
      </w:r>
      <w:r w:rsidRPr="000F559F">
        <w:rPr>
          <w:rFonts w:ascii="Times New Roman" w:hAnsi="Times New Roman" w:cs="Times New Roman"/>
          <w:sz w:val="24"/>
          <w:szCs w:val="24"/>
          <w:lang w:val="es-ES_tradnl"/>
        </w:rPr>
        <w:t>limitado y, por lo general, simplemente aportan "algo más", extendiendo el texto. Estos lectores pueden leer sin problemas de manera independiente durante un período prolongado. Reconocen muchas palabras a simple vista, y la lectura se produce automáticamente. Las características prosódicas son evidentes en su lectura a través del uso de entonación, expresión y acentos, y ajustan su ritmo de acuerdo con el propósito o la dificul</w:t>
      </w:r>
      <w:r w:rsidR="00ED74B0" w:rsidRPr="000F559F">
        <w:rPr>
          <w:rFonts w:ascii="Times New Roman" w:hAnsi="Times New Roman" w:cs="Times New Roman"/>
          <w:sz w:val="24"/>
          <w:szCs w:val="24"/>
          <w:lang w:val="es-ES_tradnl"/>
        </w:rPr>
        <w:t>t</w:t>
      </w:r>
      <w:r w:rsidRPr="000F559F">
        <w:rPr>
          <w:rFonts w:ascii="Times New Roman" w:hAnsi="Times New Roman" w:cs="Times New Roman"/>
          <w:sz w:val="24"/>
          <w:szCs w:val="24"/>
          <w:lang w:val="es-ES_tradnl"/>
        </w:rPr>
        <w:t xml:space="preserve">ad del texto. Los lectores en esta etapa tienen diversas estrategias para decodificar las palabras desconocidas. </w:t>
      </w:r>
      <w:r w:rsidRPr="000F559F">
        <w:rPr>
          <w:rFonts w:ascii="Times New Roman" w:hAnsi="Times New Roman" w:cs="Times New Roman"/>
          <w:spacing w:val="-3"/>
          <w:sz w:val="24"/>
          <w:szCs w:val="24"/>
          <w:lang w:val="es-ES_tradnl"/>
        </w:rPr>
        <w:t xml:space="preserve">Se </w:t>
      </w:r>
      <w:r w:rsidRPr="000F559F">
        <w:rPr>
          <w:rFonts w:ascii="Times New Roman" w:hAnsi="Times New Roman" w:cs="Times New Roman"/>
          <w:sz w:val="24"/>
          <w:szCs w:val="24"/>
          <w:lang w:val="es-ES_tradnl"/>
        </w:rPr>
        <w:t xml:space="preserve">han acostumbrado a cuestionar el vocabulario y se han involucrado con los aspectos conceptuales de las historias. La comprensión ocurre en un nivel más sofisticado (por ejemplo, sintetizando e interpretando). Lo primordial en esta etapa debería ser una mayor inmersión en una </w:t>
      </w:r>
      <w:r w:rsidRPr="000F559F">
        <w:rPr>
          <w:rFonts w:ascii="Times New Roman" w:hAnsi="Times New Roman" w:cs="Times New Roman"/>
          <w:spacing w:val="-2"/>
          <w:sz w:val="24"/>
          <w:szCs w:val="24"/>
          <w:lang w:val="es-ES_tradnl"/>
        </w:rPr>
        <w:t xml:space="preserve">amplia </w:t>
      </w:r>
      <w:r w:rsidRPr="000F559F">
        <w:rPr>
          <w:rFonts w:ascii="Times New Roman" w:hAnsi="Times New Roman" w:cs="Times New Roman"/>
          <w:sz w:val="24"/>
          <w:szCs w:val="24"/>
          <w:lang w:val="es-ES_tradnl"/>
        </w:rPr>
        <w:t>variedad de oportunidades de lectura. Estos lectores reconocen estructuras complejas en las oraciones, conceptos de la historia y géneros</w:t>
      </w:r>
      <w:r w:rsidRPr="000F559F">
        <w:rPr>
          <w:rFonts w:ascii="Times New Roman" w:hAnsi="Times New Roman" w:cs="Times New Roman"/>
          <w:spacing w:val="-3"/>
          <w:sz w:val="24"/>
          <w:szCs w:val="24"/>
          <w:lang w:val="es-ES_tradnl"/>
        </w:rPr>
        <w:t xml:space="preserve"> </w:t>
      </w:r>
      <w:r w:rsidRPr="000F559F">
        <w:rPr>
          <w:rFonts w:ascii="Times New Roman" w:hAnsi="Times New Roman" w:cs="Times New Roman"/>
          <w:sz w:val="24"/>
          <w:szCs w:val="24"/>
          <w:lang w:val="es-ES_tradnl"/>
        </w:rPr>
        <w:t>literarios.</w:t>
      </w:r>
    </w:p>
    <w:p w:rsidR="00550352" w:rsidRPr="00550352" w:rsidRDefault="00550352" w:rsidP="00550352">
      <w:pPr>
        <w:spacing w:line="480" w:lineRule="auto"/>
        <w:rPr>
          <w:rFonts w:ascii="Times New Roman" w:hAnsi="Times New Roman" w:cs="Times New Roman"/>
          <w:sz w:val="24"/>
          <w:szCs w:val="24"/>
          <w:lang w:val="es-ES_tradnl"/>
        </w:rPr>
      </w:pPr>
    </w:p>
    <w:p w:rsidR="002C61AD" w:rsidRPr="00BA006F"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52" w:name="_TOC_250001"/>
      <w:bookmarkStart w:id="53" w:name="_Toc11770367"/>
      <w:r w:rsidRPr="00BA006F">
        <w:rPr>
          <w:rFonts w:ascii="Times New Roman" w:hAnsi="Times New Roman" w:cs="Times New Roman"/>
          <w:b/>
          <w:i w:val="0"/>
          <w:color w:val="000000" w:themeColor="text1"/>
          <w:sz w:val="24"/>
          <w:lang w:val="es-ES_tradnl"/>
        </w:rPr>
        <w:t xml:space="preserve">Capacidades del estudiante </w:t>
      </w:r>
      <w:bookmarkEnd w:id="52"/>
      <w:r w:rsidRPr="00BA006F">
        <w:rPr>
          <w:rFonts w:ascii="Times New Roman" w:hAnsi="Times New Roman" w:cs="Times New Roman"/>
          <w:b/>
          <w:i w:val="0"/>
          <w:color w:val="000000" w:themeColor="text1"/>
          <w:sz w:val="24"/>
          <w:lang w:val="es-ES_tradnl"/>
        </w:rPr>
        <w:t>lector</w:t>
      </w:r>
      <w:bookmarkEnd w:id="53"/>
    </w:p>
    <w:p w:rsidR="002C61AD" w:rsidRPr="002C61AD" w:rsidRDefault="002C61AD" w:rsidP="00E937E5">
      <w:pPr>
        <w:pStyle w:val="Ttulo3"/>
        <w:spacing w:line="480" w:lineRule="auto"/>
        <w:ind w:left="0"/>
        <w:rPr>
          <w:rFonts w:ascii="Times New Roman" w:hAnsi="Times New Roman" w:cs="Times New Roman"/>
          <w:color w:val="000000" w:themeColor="text1"/>
          <w:lang w:val="es-ES_tradnl"/>
        </w:rPr>
      </w:pPr>
    </w:p>
    <w:p w:rsidR="005C3C75"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El vocabulario y el conocimiento del significado de las palabras es un prerrequisito para la comprensión del texto. Esto es corroborado por el hecho de que los textos en la escuela media, en general, incrementan notablemente la cantidad de vocabulario año tras año. Esto es una consecuencia natural del aumento de la especialización de las estructuras de conocimiento transmitidas en los textos. El acrecentamiento del vocabulario en los textos utilizados en las instituciones </w:t>
      </w:r>
      <w:r w:rsidR="00ED74B0" w:rsidRPr="005C1539">
        <w:rPr>
          <w:rFonts w:ascii="Times New Roman" w:hAnsi="Times New Roman" w:cs="Times New Roman"/>
          <w:sz w:val="24"/>
          <w:szCs w:val="24"/>
          <w:lang w:val="es-ES_tradnl"/>
        </w:rPr>
        <w:t>educativas</w:t>
      </w:r>
      <w:r w:rsidR="00253F83" w:rsidRPr="005C1539">
        <w:rPr>
          <w:rFonts w:ascii="Times New Roman" w:hAnsi="Times New Roman" w:cs="Times New Roman"/>
          <w:sz w:val="24"/>
          <w:szCs w:val="24"/>
          <w:lang w:val="es-ES_tradnl"/>
        </w:rPr>
        <w:t xml:space="preserve"> es un testimonio de la complejidad de la información que se espera y que los estudiantes puedan</w:t>
      </w:r>
      <w:r w:rsidR="00253F83" w:rsidRPr="005C1539">
        <w:rPr>
          <w:rFonts w:ascii="Times New Roman" w:hAnsi="Times New Roman" w:cs="Times New Roman"/>
          <w:spacing w:val="-3"/>
          <w:sz w:val="24"/>
          <w:szCs w:val="24"/>
          <w:lang w:val="es-ES_tradnl"/>
        </w:rPr>
        <w:t xml:space="preserve"> </w:t>
      </w:r>
      <w:r w:rsidR="00253F83" w:rsidRPr="005C1539">
        <w:rPr>
          <w:rFonts w:ascii="Times New Roman" w:hAnsi="Times New Roman" w:cs="Times New Roman"/>
          <w:sz w:val="24"/>
          <w:szCs w:val="24"/>
          <w:lang w:val="es-ES_tradnl"/>
        </w:rPr>
        <w:t>manejar.</w:t>
      </w:r>
    </w:p>
    <w:p w:rsidR="00C261E6" w:rsidRPr="005C1539" w:rsidRDefault="00C261E6"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Si se aborda el vocabulario de manera más eficiente a través de lecciones centradas en la enseñanza de palabras o a través de la lectura en materia de contenido, es un tema controvertido. Independientemente del modo de instrucción, </w:t>
      </w:r>
      <w:r w:rsidR="00253F83" w:rsidRPr="005C1539">
        <w:rPr>
          <w:rFonts w:ascii="Times New Roman" w:hAnsi="Times New Roman" w:cs="Times New Roman"/>
          <w:spacing w:val="3"/>
          <w:sz w:val="24"/>
          <w:szCs w:val="24"/>
          <w:lang w:val="es-ES_tradnl"/>
        </w:rPr>
        <w:t xml:space="preserve">el </w:t>
      </w:r>
      <w:r w:rsidR="00253F83" w:rsidRPr="005C1539">
        <w:rPr>
          <w:rFonts w:ascii="Times New Roman" w:hAnsi="Times New Roman" w:cs="Times New Roman"/>
          <w:sz w:val="24"/>
          <w:szCs w:val="24"/>
          <w:lang w:val="es-ES_tradnl"/>
        </w:rPr>
        <w:t xml:space="preserve">rol central que juega el vocabulario en las materias de </w:t>
      </w:r>
      <w:r w:rsidR="00ED74B0" w:rsidRPr="005C1539">
        <w:rPr>
          <w:rFonts w:ascii="Times New Roman" w:hAnsi="Times New Roman" w:cs="Times New Roman"/>
          <w:sz w:val="24"/>
          <w:szCs w:val="24"/>
          <w:lang w:val="es-ES_tradnl"/>
        </w:rPr>
        <w:t>contenido</w:t>
      </w:r>
      <w:r w:rsidR="00253F83" w:rsidRPr="005C1539">
        <w:rPr>
          <w:rFonts w:ascii="Times New Roman" w:hAnsi="Times New Roman" w:cs="Times New Roman"/>
          <w:sz w:val="24"/>
          <w:szCs w:val="24"/>
          <w:lang w:val="es-ES_tradnl"/>
        </w:rPr>
        <w:t xml:space="preserve"> no puede dejar de ser enfatizado (Nagy &amp; Scott,</w:t>
      </w:r>
      <w:r w:rsidR="00253F83" w:rsidRPr="005C1539">
        <w:rPr>
          <w:rFonts w:ascii="Times New Roman" w:hAnsi="Times New Roman" w:cs="Times New Roman"/>
          <w:spacing w:val="-19"/>
          <w:sz w:val="24"/>
          <w:szCs w:val="24"/>
          <w:lang w:val="es-ES_tradnl"/>
        </w:rPr>
        <w:t xml:space="preserve"> </w:t>
      </w:r>
      <w:r w:rsidR="00253F83" w:rsidRPr="005C1539">
        <w:rPr>
          <w:rFonts w:ascii="Times New Roman" w:hAnsi="Times New Roman" w:cs="Times New Roman"/>
          <w:sz w:val="24"/>
          <w:szCs w:val="24"/>
          <w:lang w:val="es-ES_tradnl"/>
        </w:rPr>
        <w:t>2010).</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Para Nagy &amp; Scott (2010) existen una serie de capacidades a tomar en cuenta para la lectura, su comprensión y el aprendizaje, siendo el primero el conocimiento previo, el cual contribuye sustancialmente al aprendizaje del contenido particular de un texto. </w:t>
      </w:r>
      <w:r w:rsidR="00046944" w:rsidRPr="005C1539">
        <w:rPr>
          <w:rFonts w:ascii="Times New Roman" w:hAnsi="Times New Roman" w:cs="Times New Roman"/>
          <w:sz w:val="24"/>
          <w:szCs w:val="24"/>
          <w:lang w:val="es-ES_tradnl"/>
        </w:rPr>
        <w:t>Es decir, el bagaje de aprendizajes previos que el estudiante trae al texto determinará</w:t>
      </w:r>
      <w:r w:rsidR="00253F83" w:rsidRPr="005C1539">
        <w:rPr>
          <w:rFonts w:ascii="Times New Roman" w:hAnsi="Times New Roman" w:cs="Times New Roman"/>
          <w:sz w:val="24"/>
          <w:szCs w:val="24"/>
          <w:lang w:val="es-ES_tradnl"/>
        </w:rPr>
        <w:t xml:space="preserve"> la cantidad de nuevos conocimientos que pueden ser construidos a partir de ese texto. El conocimiento previo juega múltiples roles, tales como el apoyo a la capacidad, de inferir y de elaborar a partir del texto. Para que sea utilizado positivamente, el conocimiento previo existente debe ser activado. De este modo, tanto la posesión como la activación del conocimiento </w:t>
      </w:r>
      <w:r w:rsidR="00ED74B0" w:rsidRPr="005C1539">
        <w:rPr>
          <w:rFonts w:ascii="Times New Roman" w:hAnsi="Times New Roman" w:cs="Times New Roman"/>
          <w:sz w:val="24"/>
          <w:szCs w:val="24"/>
          <w:lang w:val="es-ES_tradnl"/>
        </w:rPr>
        <w:t>previo</w:t>
      </w:r>
      <w:r w:rsidR="00253F83" w:rsidRPr="005C1539">
        <w:rPr>
          <w:rFonts w:ascii="Times New Roman" w:hAnsi="Times New Roman" w:cs="Times New Roman"/>
          <w:sz w:val="24"/>
          <w:szCs w:val="24"/>
          <w:lang w:val="es-ES_tradnl"/>
        </w:rPr>
        <w:t xml:space="preserve"> se hacen necesarias para que la lectura sea efectiva en las diferentes áreas de estudio.</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La motivación es una capacidad del lector que usualmente se da por sentada. Se asume con mucha frecuencia, que el lector dedicara atención, esfuerzo y persistencia en llevar a cabo los complejos procesos que involucran la lectura. Sin embargo, la motivación ha demostrado ser importante para la lectura en materias de contenido, a medida que los estudiantes transitan por la etapa de su escolaridad. La motivación influye en el proceso de construcción de conocimientos de varias maneras. Estudiantes altamente motivados usan estrategias cognitivas, tales como: la generación de preguntas y el monitoreo de la comprensión, que estudiantes menos motivados no tienden a usar. Aún más, los estudiantes altamente motivados leen frecuente y profusamente; esto les permite obtener más conocimientos</w:t>
      </w:r>
      <w:r w:rsidR="00F33767"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y mejor fluidez facilitando la lectura (Guthrie &amp; Wigfield, 2012). La motivación es de importancia vital; sin embargo, varias de sus manifestaciones declinan durante los años escolares.</w:t>
      </w:r>
      <w:r w:rsidR="000D6D2F"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La motivación intrínseca, en particular, disminuye en los años de escolaridad intermedia y, por ende, la comprensión lectora parece decrecer, “no debido a causas cognitivas, sino a causas motivacionales” (Guthrie &amp; Wigfield, 2012, p. 56).</w:t>
      </w:r>
    </w:p>
    <w:p w:rsidR="005C3C75" w:rsidRPr="005C1539" w:rsidRDefault="005C3C75" w:rsidP="005C1539">
      <w:pPr>
        <w:spacing w:line="480" w:lineRule="auto"/>
        <w:rPr>
          <w:rFonts w:ascii="Times New Roman" w:hAnsi="Times New Roman" w:cs="Times New Roman"/>
          <w:sz w:val="24"/>
          <w:szCs w:val="24"/>
          <w:lang w:val="es-ES_tradnl"/>
        </w:rPr>
      </w:pPr>
    </w:p>
    <w:p w:rsidR="005C3C75"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Otra capacidad es la de generar propósitos y objetivos, los lectores expertos tienen propósitos claramente determinados. Estos lectores poseen objetivos específicos para la lectura, tales como: obtener conocimiento, disfrutar de la actividad lectora, localizar información específica, y hacer aprendizajes a partir de los textos para solucionar problemas. Estos objetivos se tornan más efectivos si provienen de los mismos alumnos, ya que los objetivos autogenerados son grandes facilitadores de la comprensión lectora. Los estudiantes que tienden a establecer propósitos concisos, que requieren el procesamiento del texto a un nivel profundo, tratan de fijar objetivos más altos con respecto a la comprensión lectora.</w:t>
      </w:r>
    </w:p>
    <w:p w:rsidR="002C61AD" w:rsidRPr="005C1539" w:rsidRDefault="002C61AD"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El uso de estrategias cognitivas durante la lectura es altamente relevante. Hasta aquí, hemos comentado procesos considerados por varios investigadores como previos a la lectura en sí misma: el vocabulario, la activación de conocimientos previos, la motivación para la actividad lectora y los propósitos claros para un evento de lectura en particular.</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Durante la lectura, los estudiantes usan estrategias cognitivas para entender materias de contenido. Estas estrategias son procesos y procedimientos que los lectores utilizan para alcanzar sus objetivos y son centrales en las materias de contenido. Los alumnos que las utilizan de manera </w:t>
      </w:r>
      <w:r w:rsidR="00ED74B0" w:rsidRPr="005C1539">
        <w:rPr>
          <w:rFonts w:ascii="Times New Roman" w:hAnsi="Times New Roman" w:cs="Times New Roman"/>
          <w:sz w:val="24"/>
          <w:szCs w:val="24"/>
          <w:lang w:val="es-ES_tradnl"/>
        </w:rPr>
        <w:t>eficiente</w:t>
      </w:r>
      <w:r w:rsidR="00253F83" w:rsidRPr="005C1539">
        <w:rPr>
          <w:rFonts w:ascii="Times New Roman" w:hAnsi="Times New Roman" w:cs="Times New Roman"/>
          <w:sz w:val="24"/>
          <w:szCs w:val="24"/>
          <w:lang w:val="es-ES_tradnl"/>
        </w:rPr>
        <w:t xml:space="preserve"> pueden construir una representación global del significado del texto. El lector estratégico vincula la información recibida a partir del texto con estructuras</w:t>
      </w:r>
      <w:r w:rsidR="00F33767"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de conocimiento previo, a las que apela para facilitar la comprensión (activación del conocimiento previo).</w:t>
      </w:r>
      <w:r w:rsidR="000D6D2F"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Asimismo, el lector experto trae distintos propósitos a la tarea de construcción de significado, </w:t>
      </w:r>
      <w:r w:rsidR="00ED74B0" w:rsidRPr="005C1539">
        <w:rPr>
          <w:rFonts w:ascii="Times New Roman" w:hAnsi="Times New Roman" w:cs="Times New Roman"/>
          <w:sz w:val="24"/>
          <w:szCs w:val="24"/>
          <w:lang w:val="es-ES_tradnl"/>
        </w:rPr>
        <w:t>que,</w:t>
      </w:r>
      <w:r w:rsidR="00253F83" w:rsidRPr="005C1539">
        <w:rPr>
          <w:rFonts w:ascii="Times New Roman" w:hAnsi="Times New Roman" w:cs="Times New Roman"/>
          <w:sz w:val="24"/>
          <w:szCs w:val="24"/>
          <w:lang w:val="es-ES_tradnl"/>
        </w:rPr>
        <w:t xml:space="preserve"> por lo general, se manifiesta a través de preguntas que él se hace sobre el texto para encontrar en éste las respuestas (generación de preguntas). El proceso de búsqueda de respuestas e identificación de la información </w:t>
      </w:r>
      <w:r w:rsidR="00ED74B0" w:rsidRPr="005C1539">
        <w:rPr>
          <w:rFonts w:ascii="Times New Roman" w:hAnsi="Times New Roman" w:cs="Times New Roman"/>
          <w:sz w:val="24"/>
          <w:szCs w:val="24"/>
          <w:lang w:val="es-ES_tradnl"/>
        </w:rPr>
        <w:t>disponible</w:t>
      </w:r>
      <w:r w:rsidR="00253F83" w:rsidRPr="005C1539">
        <w:rPr>
          <w:rFonts w:ascii="Times New Roman" w:hAnsi="Times New Roman" w:cs="Times New Roman"/>
          <w:sz w:val="24"/>
          <w:szCs w:val="24"/>
          <w:lang w:val="es-ES_tradnl"/>
        </w:rPr>
        <w:t xml:space="preserve"> facilita la construcción de significados y de conexiones causa-efecto entre distintos elementos del texto a medida que el lector incrementa su base de conocimiento, en la búsqueda de información.</w:t>
      </w:r>
    </w:p>
    <w:p w:rsidR="005C3C75" w:rsidRPr="005C1539" w:rsidRDefault="005C3C75" w:rsidP="005C1539">
      <w:pPr>
        <w:spacing w:line="480" w:lineRule="auto"/>
        <w:rPr>
          <w:rFonts w:ascii="Times New Roman" w:hAnsi="Times New Roman" w:cs="Times New Roman"/>
          <w:sz w:val="24"/>
          <w:szCs w:val="24"/>
          <w:lang w:val="es-ES_tradnl"/>
        </w:rPr>
      </w:pPr>
    </w:p>
    <w:p w:rsidR="005C3C75"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Como estos procesos ocurren durante la comprensión de la lectura, el lector experto se aboca otra estrategia cognitiva: la síntesis de información. La síntesis de nuevos conocimientos permite que el lector estratégico monitoree su comprensión lectora para detectar fallas (monitoreo de la comprensión). Finalmente, cuando un texto es particularmente nuevo o complejo, el lector puede optar por construir representaciones complementarias tales como organizadores gráficos (National Reading Panel, 2013).</w:t>
      </w:r>
    </w:p>
    <w:p w:rsidR="007502EA" w:rsidRPr="005C1539" w:rsidRDefault="007502EA"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Estas estrategias de lectura han sido establecidas, a través de la investigación empírica, como esenciales para la lectura en materias de contenido. Se ha demostrado con una abundante evidencia de que los buenos lectores usan habitualmente estas estrategias, mientras que los lectores con mayores dificultades no las usan de manera tan frecuente. Lo importante para los educadores es, que la enseñanza de estas estrategias ha mostrado un acrecentamiento de la comprensión</w:t>
      </w:r>
      <w:r w:rsidR="00253F83" w:rsidRPr="005C1539">
        <w:rPr>
          <w:rFonts w:ascii="Times New Roman" w:hAnsi="Times New Roman" w:cs="Times New Roman"/>
          <w:spacing w:val="-11"/>
          <w:sz w:val="24"/>
          <w:szCs w:val="24"/>
          <w:lang w:val="es-ES_tradnl"/>
        </w:rPr>
        <w:t xml:space="preserve"> </w:t>
      </w:r>
      <w:r w:rsidR="00253F83" w:rsidRPr="005C1539">
        <w:rPr>
          <w:rFonts w:ascii="Times New Roman" w:hAnsi="Times New Roman" w:cs="Times New Roman"/>
          <w:sz w:val="24"/>
          <w:szCs w:val="24"/>
          <w:lang w:val="es-ES_tradnl"/>
        </w:rPr>
        <w:t>lectora.</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El conocimiento acerca del </w:t>
      </w:r>
      <w:r w:rsidR="00ED74B0" w:rsidRPr="005C1539">
        <w:rPr>
          <w:rFonts w:ascii="Times New Roman" w:hAnsi="Times New Roman" w:cs="Times New Roman"/>
          <w:sz w:val="24"/>
          <w:szCs w:val="24"/>
          <w:lang w:val="es-ES_tradnl"/>
        </w:rPr>
        <w:t>texto</w:t>
      </w:r>
      <w:r w:rsidR="00253F83" w:rsidRPr="005C1539">
        <w:rPr>
          <w:rFonts w:ascii="Times New Roman" w:hAnsi="Times New Roman" w:cs="Times New Roman"/>
          <w:sz w:val="24"/>
          <w:szCs w:val="24"/>
          <w:lang w:val="es-ES_tradnl"/>
        </w:rPr>
        <w:t xml:space="preserve"> es aquella capacidad de utilidad para el lector, cuyo propósito es reforzar el conocimiento generado a partir del texto. El conocimiento sobre el texto incluye saberes acerca de los distintos géneros textuales, tales como: el texto narrativo, el texto expositivo y los</w:t>
      </w:r>
      <w:r w:rsidR="00F33767"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textos persuasivos. Estos géneros presentan diferencias en cuanto a los propósitos del autor, la estructura organizativa, las marcas tipográficas y el criterio para la comprensión.</w:t>
      </w:r>
    </w:p>
    <w:p w:rsidR="005C3C75" w:rsidRPr="005C1539" w:rsidRDefault="005C3C75" w:rsidP="005C1539">
      <w:pPr>
        <w:spacing w:line="480" w:lineRule="auto"/>
        <w:rPr>
          <w:rFonts w:ascii="Times New Roman" w:hAnsi="Times New Roman" w:cs="Times New Roman"/>
          <w:sz w:val="24"/>
          <w:szCs w:val="24"/>
          <w:lang w:val="es-ES_tradnl"/>
        </w:rPr>
      </w:pPr>
    </w:p>
    <w:p w:rsidR="005C3C75"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El conocimiento textual también implica la distinción entre información previa e información nueva obtenida durante la lectura. Este conocimiento le permite al alumno identificar la estructura de contenido del material, los objetivos pragmáticos del lector y del autor, y las funciones del discurso oral, tales como: aserciones, preguntas, expresiones imperativas y aspectos evaluativos, que forman parte del</w:t>
      </w:r>
      <w:r w:rsidR="00253F83" w:rsidRPr="005C1539">
        <w:rPr>
          <w:rFonts w:ascii="Times New Roman" w:hAnsi="Times New Roman" w:cs="Times New Roman"/>
          <w:spacing w:val="-13"/>
          <w:sz w:val="24"/>
          <w:szCs w:val="24"/>
          <w:lang w:val="es-ES_tradnl"/>
        </w:rPr>
        <w:t xml:space="preserve"> </w:t>
      </w:r>
      <w:r w:rsidR="00253F83" w:rsidRPr="005C1539">
        <w:rPr>
          <w:rFonts w:ascii="Times New Roman" w:hAnsi="Times New Roman" w:cs="Times New Roman"/>
          <w:sz w:val="24"/>
          <w:szCs w:val="24"/>
          <w:lang w:val="es-ES_tradnl"/>
        </w:rPr>
        <w:t>texto.</w:t>
      </w:r>
    </w:p>
    <w:p w:rsidR="00C261E6" w:rsidRPr="005C1539" w:rsidRDefault="00C261E6"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Finalmente, la fluidez lectora es una capacidad de la lectura en materia de contenido que no puede ser ignorada. Poseer la fluidez lectora implica la automatización de la identificación de palabras, la decodificación automática, y la expresión oral al leer. Los lectores con dificultades y con bajo rendimiento en la lectura en materia de contenido en las instituciones educativas, carecen de la fluidez que les permite que otras facultades de lectura sean utilizadas, para que la comprensión sea eficiente y el aprendizaje a partir del texto sea exitoso (Leu, 2013).</w:t>
      </w:r>
    </w:p>
    <w:p w:rsidR="005C3C75" w:rsidRPr="005C1539" w:rsidRDefault="005C3C75" w:rsidP="00BA006F">
      <w:pPr>
        <w:spacing w:line="480" w:lineRule="auto"/>
        <w:rPr>
          <w:rFonts w:ascii="Times New Roman" w:hAnsi="Times New Roman" w:cs="Times New Roman"/>
          <w:sz w:val="24"/>
          <w:szCs w:val="24"/>
          <w:lang w:val="es-ES_tradnl"/>
        </w:rPr>
      </w:pPr>
    </w:p>
    <w:p w:rsidR="005C3C75" w:rsidRPr="00BA006F"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54" w:name="_TOC_250000"/>
      <w:bookmarkStart w:id="55" w:name="_Toc11770368"/>
      <w:r w:rsidRPr="00BA006F">
        <w:rPr>
          <w:rFonts w:ascii="Times New Roman" w:hAnsi="Times New Roman" w:cs="Times New Roman"/>
          <w:b/>
          <w:i w:val="0"/>
          <w:color w:val="000000" w:themeColor="text1"/>
          <w:sz w:val="24"/>
          <w:lang w:val="es-ES_tradnl"/>
        </w:rPr>
        <w:t xml:space="preserve">Niveles y componentes de comprensión </w:t>
      </w:r>
      <w:bookmarkEnd w:id="54"/>
      <w:r w:rsidRPr="00BA006F">
        <w:rPr>
          <w:rFonts w:ascii="Times New Roman" w:hAnsi="Times New Roman" w:cs="Times New Roman"/>
          <w:b/>
          <w:i w:val="0"/>
          <w:color w:val="000000" w:themeColor="text1"/>
          <w:sz w:val="24"/>
          <w:lang w:val="es-ES_tradnl"/>
        </w:rPr>
        <w:t>lectora</w:t>
      </w:r>
      <w:bookmarkEnd w:id="55"/>
    </w:p>
    <w:p w:rsidR="005C3C75" w:rsidRPr="005C1539" w:rsidRDefault="005C3C75" w:rsidP="00BA006F">
      <w:pPr>
        <w:spacing w:line="480" w:lineRule="auto"/>
        <w:rPr>
          <w:rFonts w:ascii="Times New Roman" w:hAnsi="Times New Roman" w:cs="Times New Roman"/>
          <w:b/>
          <w:sz w:val="24"/>
          <w:szCs w:val="24"/>
          <w:lang w:val="es-ES_tradnl"/>
        </w:rPr>
      </w:pPr>
    </w:p>
    <w:p w:rsidR="00EA5F92"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Sánchez &amp; Reyes (2013) indican que la taxonomía de Barrett fue la base del planteamiento de Alliende &amp; Condemarín (2000) para establecer la </w:t>
      </w:r>
      <w:r w:rsidR="00EA5F92" w:rsidRPr="005C1539">
        <w:rPr>
          <w:rFonts w:ascii="Times New Roman" w:hAnsi="Times New Roman" w:cs="Times New Roman"/>
          <w:sz w:val="24"/>
          <w:szCs w:val="24"/>
          <w:lang w:val="es-ES_tradnl"/>
        </w:rPr>
        <w:t xml:space="preserve">siguiente </w:t>
      </w:r>
      <w:r w:rsidR="00253F83" w:rsidRPr="005C1539">
        <w:rPr>
          <w:rFonts w:ascii="Times New Roman" w:hAnsi="Times New Roman" w:cs="Times New Roman"/>
          <w:sz w:val="24"/>
          <w:szCs w:val="24"/>
          <w:lang w:val="es-ES_tradnl"/>
        </w:rPr>
        <w:t>clasificación de los nivele</w:t>
      </w:r>
      <w:r w:rsidR="00EA5F92" w:rsidRPr="005C1539">
        <w:rPr>
          <w:rFonts w:ascii="Times New Roman" w:hAnsi="Times New Roman" w:cs="Times New Roman"/>
          <w:sz w:val="24"/>
          <w:szCs w:val="24"/>
          <w:lang w:val="es-ES_tradnl"/>
        </w:rPr>
        <w:t>s de comprensión lectora</w:t>
      </w:r>
      <w:r w:rsidR="004641F5">
        <w:rPr>
          <w:rFonts w:ascii="Times New Roman" w:hAnsi="Times New Roman" w:cs="Times New Roman"/>
          <w:sz w:val="24"/>
          <w:szCs w:val="24"/>
          <w:lang w:val="es-ES_tradnl"/>
        </w:rPr>
        <w:t>:</w:t>
      </w:r>
    </w:p>
    <w:p w:rsidR="005C3C75" w:rsidRPr="004641F5" w:rsidRDefault="00253F83" w:rsidP="009F131F">
      <w:pPr>
        <w:pStyle w:val="Prrafodelista"/>
        <w:numPr>
          <w:ilvl w:val="0"/>
          <w:numId w:val="47"/>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En primera instancia, se encuentra el nivel explícito, el mismo que se encuentra organizado en dos subniveles, que va desde lo literal hasta una mayor actividad independiente y personal del lector. El subnivel comprensión literal, es el proceso de recuperación de información planteada en el texto, donde los procesos de reconocimiento, a través del cual, localiza e identifica</w:t>
      </w:r>
      <w:r w:rsidR="00F33767" w:rsidRPr="004641F5">
        <w:rPr>
          <w:rFonts w:ascii="Times New Roman" w:hAnsi="Times New Roman" w:cs="Times New Roman"/>
          <w:sz w:val="24"/>
          <w:szCs w:val="24"/>
          <w:lang w:val="es-ES_tradnl"/>
        </w:rPr>
        <w:t xml:space="preserve"> </w:t>
      </w:r>
      <w:r w:rsidRPr="004641F5">
        <w:rPr>
          <w:rFonts w:ascii="Times New Roman" w:hAnsi="Times New Roman" w:cs="Times New Roman"/>
          <w:sz w:val="24"/>
          <w:szCs w:val="24"/>
          <w:lang w:val="es-ES_tradnl"/>
        </w:rPr>
        <w:t>elementos del texto y el recuerdo, es la cita de memoria de aquellos elementos expresados en el texto. Ambos son los componentes activos de este subnivel.</w:t>
      </w:r>
    </w:p>
    <w:p w:rsidR="006A11F8" w:rsidRDefault="00253F83" w:rsidP="009F131F">
      <w:pPr>
        <w:pStyle w:val="Prrafodelista"/>
        <w:numPr>
          <w:ilvl w:val="0"/>
          <w:numId w:val="47"/>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 xml:space="preserve">En relación </w:t>
      </w:r>
      <w:r w:rsidR="000D6D2F" w:rsidRPr="004641F5">
        <w:rPr>
          <w:rFonts w:ascii="Times New Roman" w:hAnsi="Times New Roman" w:cs="Times New Roman"/>
          <w:sz w:val="24"/>
          <w:szCs w:val="24"/>
          <w:lang w:val="es-ES_tradnl"/>
        </w:rPr>
        <w:t>al subnivel reorganización,</w:t>
      </w:r>
      <w:r w:rsidRPr="004641F5">
        <w:rPr>
          <w:rFonts w:ascii="Times New Roman" w:hAnsi="Times New Roman" w:cs="Times New Roman"/>
          <w:sz w:val="24"/>
          <w:szCs w:val="24"/>
          <w:lang w:val="es-ES_tradnl"/>
        </w:rPr>
        <w:t xml:space="preserve"> consiste en dar una nueva organización a la información del texto, para ello se emplea los procesos de clasificación, </w:t>
      </w:r>
      <w:r w:rsidR="000D6D2F" w:rsidRPr="004641F5">
        <w:rPr>
          <w:rFonts w:ascii="Times New Roman" w:hAnsi="Times New Roman" w:cs="Times New Roman"/>
          <w:sz w:val="24"/>
          <w:szCs w:val="24"/>
          <w:lang w:val="es-ES_tradnl"/>
        </w:rPr>
        <w:t xml:space="preserve">en </w:t>
      </w:r>
      <w:r w:rsidRPr="004641F5">
        <w:rPr>
          <w:rFonts w:ascii="Times New Roman" w:hAnsi="Times New Roman" w:cs="Times New Roman"/>
          <w:sz w:val="24"/>
          <w:szCs w:val="24"/>
          <w:lang w:val="es-ES_tradnl"/>
        </w:rPr>
        <w:t xml:space="preserve">donde el lector categoriza </w:t>
      </w:r>
      <w:r w:rsidR="000D6D2F" w:rsidRPr="004641F5">
        <w:rPr>
          <w:rFonts w:ascii="Times New Roman" w:hAnsi="Times New Roman" w:cs="Times New Roman"/>
          <w:sz w:val="24"/>
          <w:szCs w:val="24"/>
          <w:lang w:val="es-ES_tradnl"/>
        </w:rPr>
        <w:t>personas, lugares, u objetos, así como</w:t>
      </w:r>
      <w:r w:rsidRPr="004641F5">
        <w:rPr>
          <w:rFonts w:ascii="Times New Roman" w:hAnsi="Times New Roman" w:cs="Times New Roman"/>
          <w:sz w:val="24"/>
          <w:szCs w:val="24"/>
          <w:lang w:val="es-ES_tradnl"/>
        </w:rPr>
        <w:t xml:space="preserve"> la reproducción del text</w:t>
      </w:r>
      <w:r w:rsidR="000D6D2F" w:rsidRPr="004641F5">
        <w:rPr>
          <w:rFonts w:ascii="Times New Roman" w:hAnsi="Times New Roman" w:cs="Times New Roman"/>
          <w:sz w:val="24"/>
          <w:szCs w:val="24"/>
          <w:lang w:val="es-ES_tradnl"/>
        </w:rPr>
        <w:t xml:space="preserve">o en forma esquemática </w:t>
      </w:r>
      <w:r w:rsidR="00ED74B0" w:rsidRPr="004641F5">
        <w:rPr>
          <w:rFonts w:ascii="Times New Roman" w:hAnsi="Times New Roman" w:cs="Times New Roman"/>
          <w:sz w:val="24"/>
          <w:szCs w:val="24"/>
          <w:lang w:val="es-ES_tradnl"/>
        </w:rPr>
        <w:t>y mediante</w:t>
      </w:r>
      <w:r w:rsidR="000D6D2F" w:rsidRPr="004641F5">
        <w:rPr>
          <w:rFonts w:ascii="Times New Roman" w:hAnsi="Times New Roman" w:cs="Times New Roman"/>
          <w:sz w:val="24"/>
          <w:szCs w:val="24"/>
          <w:lang w:val="es-ES_tradnl"/>
        </w:rPr>
        <w:t xml:space="preserve"> organizadores </w:t>
      </w:r>
      <w:r w:rsidR="00117F37" w:rsidRPr="004641F5">
        <w:rPr>
          <w:rFonts w:ascii="Times New Roman" w:hAnsi="Times New Roman" w:cs="Times New Roman"/>
          <w:sz w:val="24"/>
          <w:szCs w:val="24"/>
          <w:lang w:val="es-ES_tradnl"/>
        </w:rPr>
        <w:t>gráficos; finalmente</w:t>
      </w:r>
      <w:r w:rsidRPr="004641F5">
        <w:rPr>
          <w:rFonts w:ascii="Times New Roman" w:hAnsi="Times New Roman" w:cs="Times New Roman"/>
          <w:sz w:val="24"/>
          <w:szCs w:val="24"/>
          <w:lang w:val="es-ES_tradnl"/>
        </w:rPr>
        <w:t xml:space="preserve"> </w:t>
      </w:r>
      <w:r w:rsidR="000D6D2F" w:rsidRPr="004641F5">
        <w:rPr>
          <w:rFonts w:ascii="Times New Roman" w:hAnsi="Times New Roman" w:cs="Times New Roman"/>
          <w:sz w:val="24"/>
          <w:szCs w:val="24"/>
          <w:lang w:val="es-ES_tradnl"/>
        </w:rPr>
        <w:t>el resumen, en la</w:t>
      </w:r>
      <w:r w:rsidRPr="004641F5">
        <w:rPr>
          <w:rFonts w:ascii="Times New Roman" w:hAnsi="Times New Roman" w:cs="Times New Roman"/>
          <w:sz w:val="24"/>
          <w:szCs w:val="24"/>
          <w:lang w:val="es-ES_tradnl"/>
        </w:rPr>
        <w:t xml:space="preserve"> cual </w:t>
      </w:r>
      <w:r w:rsidR="000D6D2F" w:rsidRPr="004641F5">
        <w:rPr>
          <w:rFonts w:ascii="Times New Roman" w:hAnsi="Times New Roman" w:cs="Times New Roman"/>
          <w:sz w:val="24"/>
          <w:szCs w:val="24"/>
          <w:lang w:val="es-ES_tradnl"/>
        </w:rPr>
        <w:t xml:space="preserve">se </w:t>
      </w:r>
      <w:r w:rsidRPr="004641F5">
        <w:rPr>
          <w:rFonts w:ascii="Times New Roman" w:hAnsi="Times New Roman" w:cs="Times New Roman"/>
          <w:sz w:val="24"/>
          <w:szCs w:val="24"/>
          <w:lang w:val="es-ES_tradnl"/>
        </w:rPr>
        <w:t>si</w:t>
      </w:r>
      <w:r w:rsidR="000D6D2F" w:rsidRPr="004641F5">
        <w:rPr>
          <w:rFonts w:ascii="Times New Roman" w:hAnsi="Times New Roman" w:cs="Times New Roman"/>
          <w:sz w:val="24"/>
          <w:szCs w:val="24"/>
          <w:lang w:val="es-ES_tradnl"/>
        </w:rPr>
        <w:t>ntetiza la información</w:t>
      </w:r>
      <w:r w:rsidRPr="004641F5">
        <w:rPr>
          <w:rFonts w:ascii="Times New Roman" w:hAnsi="Times New Roman" w:cs="Times New Roman"/>
          <w:sz w:val="24"/>
          <w:szCs w:val="24"/>
          <w:lang w:val="es-ES_tradnl"/>
        </w:rPr>
        <w:t>, a través de oraciones que representan hechos o elementos principales</w:t>
      </w:r>
      <w:r w:rsidR="000D6D2F" w:rsidRPr="004641F5">
        <w:rPr>
          <w:rFonts w:ascii="Times New Roman" w:hAnsi="Times New Roman" w:cs="Times New Roman"/>
          <w:sz w:val="24"/>
          <w:szCs w:val="24"/>
          <w:lang w:val="es-ES_tradnl"/>
        </w:rPr>
        <w:t xml:space="preserve"> del texto</w:t>
      </w:r>
      <w:r w:rsidRPr="004641F5">
        <w:rPr>
          <w:rFonts w:ascii="Times New Roman" w:hAnsi="Times New Roman" w:cs="Times New Roman"/>
          <w:sz w:val="24"/>
          <w:szCs w:val="24"/>
          <w:lang w:val="es-ES_tradnl"/>
        </w:rPr>
        <w:t>.</w:t>
      </w:r>
    </w:p>
    <w:p w:rsidR="007502EA" w:rsidRPr="007502EA" w:rsidRDefault="007502EA" w:rsidP="007502EA">
      <w:pPr>
        <w:spacing w:line="480" w:lineRule="auto"/>
        <w:rPr>
          <w:rFonts w:ascii="Times New Roman" w:hAnsi="Times New Roman" w:cs="Times New Roman"/>
          <w:sz w:val="24"/>
          <w:szCs w:val="24"/>
          <w:lang w:val="es-ES_tradnl"/>
        </w:rPr>
      </w:pPr>
    </w:p>
    <w:p w:rsidR="005C3C75"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Ambos niveles, permiten una comprensión global, a través de la extracción de la esencia de la información contenida en el texto como un todo.</w:t>
      </w:r>
    </w:p>
    <w:p w:rsidR="00644141" w:rsidRPr="005C1539" w:rsidRDefault="00644141"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Sánchez &amp; Reyes (2013) indican que </w:t>
      </w:r>
      <w:r w:rsidR="00253F83" w:rsidRPr="005C1539">
        <w:rPr>
          <w:rFonts w:ascii="Times New Roman" w:hAnsi="Times New Roman" w:cs="Times New Roman"/>
          <w:spacing w:val="3"/>
          <w:sz w:val="24"/>
          <w:szCs w:val="24"/>
          <w:lang w:val="es-ES_tradnl"/>
        </w:rPr>
        <w:t xml:space="preserve">el </w:t>
      </w:r>
      <w:r w:rsidR="00253F83" w:rsidRPr="005C1539">
        <w:rPr>
          <w:rFonts w:ascii="Times New Roman" w:hAnsi="Times New Roman" w:cs="Times New Roman"/>
          <w:sz w:val="24"/>
          <w:szCs w:val="24"/>
          <w:lang w:val="es-ES_tradnl"/>
        </w:rPr>
        <w:t>segundo nivel, es el inferencial, donde el lector, toma las ideas explícitamente planteadas en el texto, considerando los propios esquemas cognitivos, que le permitan formular hipótesis. Entre las inferencias es posible clasificarlas de la siguiente manera: a) inferencia de detalles, es la formulación de</w:t>
      </w:r>
      <w:r w:rsidR="00F562C4" w:rsidRPr="005C1539">
        <w:rPr>
          <w:rFonts w:ascii="Times New Roman" w:hAnsi="Times New Roman" w:cs="Times New Roman"/>
          <w:sz w:val="24"/>
          <w:szCs w:val="24"/>
          <w:lang w:val="es-ES_tradnl"/>
        </w:rPr>
        <w:t xml:space="preserve"> las hipótesis a partir </w:t>
      </w:r>
      <w:r w:rsidR="006A11F8" w:rsidRPr="005C1539">
        <w:rPr>
          <w:rFonts w:ascii="Times New Roman" w:hAnsi="Times New Roman" w:cs="Times New Roman"/>
          <w:sz w:val="24"/>
          <w:szCs w:val="24"/>
          <w:lang w:val="es-ES_tradnl"/>
        </w:rPr>
        <w:t xml:space="preserve">de </w:t>
      </w:r>
      <w:r w:rsidR="00F562C4" w:rsidRPr="005C1539">
        <w:rPr>
          <w:rFonts w:ascii="Times New Roman" w:hAnsi="Times New Roman" w:cs="Times New Roman"/>
          <w:sz w:val="24"/>
          <w:szCs w:val="24"/>
          <w:lang w:val="es-ES_tradnl"/>
        </w:rPr>
        <w:t xml:space="preserve">los </w:t>
      </w:r>
      <w:r w:rsidR="006A11F8" w:rsidRPr="005C1539">
        <w:rPr>
          <w:rFonts w:ascii="Times New Roman" w:hAnsi="Times New Roman" w:cs="Times New Roman"/>
          <w:sz w:val="24"/>
          <w:szCs w:val="24"/>
          <w:lang w:val="es-ES_tradnl"/>
        </w:rPr>
        <w:t xml:space="preserve">detalles </w:t>
      </w:r>
      <w:r w:rsidR="00F562C4" w:rsidRPr="005C1539">
        <w:rPr>
          <w:rFonts w:ascii="Times New Roman" w:hAnsi="Times New Roman" w:cs="Times New Roman"/>
          <w:sz w:val="24"/>
          <w:szCs w:val="24"/>
          <w:lang w:val="es-ES_tradnl"/>
        </w:rPr>
        <w:t>adicionales que el autor incluye</w:t>
      </w:r>
      <w:r w:rsidR="006A11F8" w:rsidRPr="005C1539">
        <w:rPr>
          <w:rFonts w:ascii="Times New Roman" w:hAnsi="Times New Roman" w:cs="Times New Roman"/>
          <w:sz w:val="24"/>
          <w:szCs w:val="24"/>
          <w:lang w:val="es-ES_tradnl"/>
        </w:rPr>
        <w:t xml:space="preserve"> al texto </w:t>
      </w:r>
      <w:r w:rsidR="00F562C4" w:rsidRPr="005C1539">
        <w:rPr>
          <w:rFonts w:ascii="Times New Roman" w:hAnsi="Times New Roman" w:cs="Times New Roman"/>
          <w:sz w:val="24"/>
          <w:szCs w:val="24"/>
          <w:lang w:val="es-ES_tradnl"/>
        </w:rPr>
        <w:t xml:space="preserve">con el propósito de </w:t>
      </w:r>
      <w:r w:rsidR="006A11F8" w:rsidRPr="005C1539">
        <w:rPr>
          <w:rFonts w:ascii="Times New Roman" w:hAnsi="Times New Roman" w:cs="Times New Roman"/>
          <w:sz w:val="24"/>
          <w:szCs w:val="24"/>
          <w:lang w:val="es-ES_tradnl"/>
        </w:rPr>
        <w:t>hacerlo informativo o interesante</w:t>
      </w:r>
      <w:r w:rsidR="00253F83" w:rsidRPr="005C1539">
        <w:rPr>
          <w:rFonts w:ascii="Times New Roman" w:hAnsi="Times New Roman" w:cs="Times New Roman"/>
          <w:sz w:val="24"/>
          <w:szCs w:val="24"/>
          <w:lang w:val="es-ES_tradnl"/>
        </w:rPr>
        <w:t>; b) inferencia de id</w:t>
      </w:r>
      <w:r w:rsidR="006A11F8" w:rsidRPr="005C1539">
        <w:rPr>
          <w:rFonts w:ascii="Times New Roman" w:hAnsi="Times New Roman" w:cs="Times New Roman"/>
          <w:sz w:val="24"/>
          <w:szCs w:val="24"/>
          <w:lang w:val="es-ES_tradnl"/>
        </w:rPr>
        <w:t>eas  principales, lo que significa impulsar</w:t>
      </w:r>
      <w:r w:rsidR="00253F83" w:rsidRPr="005C1539">
        <w:rPr>
          <w:rFonts w:ascii="Times New Roman" w:hAnsi="Times New Roman" w:cs="Times New Roman"/>
          <w:sz w:val="24"/>
          <w:szCs w:val="24"/>
          <w:lang w:val="es-ES_tradnl"/>
        </w:rPr>
        <w:t xml:space="preserve"> la idea principal, tema o enseñanza moral que </w:t>
      </w:r>
      <w:r w:rsidR="00EA75E7" w:rsidRPr="005C1539">
        <w:rPr>
          <w:rFonts w:ascii="Times New Roman" w:hAnsi="Times New Roman" w:cs="Times New Roman"/>
          <w:sz w:val="24"/>
          <w:szCs w:val="24"/>
          <w:lang w:val="es-ES_tradnl"/>
        </w:rPr>
        <w:t>no están expresamente desarrollados</w:t>
      </w:r>
      <w:r w:rsidR="00253F83" w:rsidRPr="005C1539">
        <w:rPr>
          <w:rFonts w:ascii="Times New Roman" w:hAnsi="Times New Roman" w:cs="Times New Roman"/>
          <w:sz w:val="24"/>
          <w:szCs w:val="24"/>
          <w:lang w:val="es-ES_tradnl"/>
        </w:rPr>
        <w:t xml:space="preserve"> en el texto; c) inferencia de secuencias, es el orden de las acciones</w:t>
      </w:r>
      <w:r w:rsidR="00EA75E7" w:rsidRPr="005C1539">
        <w:rPr>
          <w:rFonts w:ascii="Times New Roman" w:hAnsi="Times New Roman" w:cs="Times New Roman"/>
          <w:sz w:val="24"/>
          <w:szCs w:val="24"/>
          <w:lang w:val="es-ES_tradnl"/>
        </w:rPr>
        <w:t xml:space="preserve"> previas o posteriores a las que se señalan en el texto</w:t>
      </w:r>
      <w:r w:rsidR="00253F83" w:rsidRPr="005C1539">
        <w:rPr>
          <w:rFonts w:ascii="Times New Roman" w:hAnsi="Times New Roman" w:cs="Times New Roman"/>
          <w:sz w:val="24"/>
          <w:szCs w:val="24"/>
          <w:lang w:val="es-ES_tradnl"/>
        </w:rPr>
        <w:t>; d) inferencia de causa y efecto, es el planteamiento de hipó</w:t>
      </w:r>
      <w:r w:rsidR="00EA75E7" w:rsidRPr="005C1539">
        <w:rPr>
          <w:rFonts w:ascii="Times New Roman" w:hAnsi="Times New Roman" w:cs="Times New Roman"/>
          <w:sz w:val="24"/>
          <w:szCs w:val="24"/>
          <w:lang w:val="es-ES_tradnl"/>
        </w:rPr>
        <w:t>tesis acerca de las causas y motivaciones</w:t>
      </w:r>
      <w:r w:rsidR="00EA5F92" w:rsidRPr="005C1539">
        <w:rPr>
          <w:rFonts w:ascii="Times New Roman" w:hAnsi="Times New Roman" w:cs="Times New Roman"/>
          <w:sz w:val="24"/>
          <w:szCs w:val="24"/>
          <w:lang w:val="es-ES_tradnl"/>
        </w:rPr>
        <w:t xml:space="preserve"> que determinan las acciones </w:t>
      </w:r>
      <w:r w:rsidR="00253F83" w:rsidRPr="005C1539">
        <w:rPr>
          <w:rFonts w:ascii="Times New Roman" w:hAnsi="Times New Roman" w:cs="Times New Roman"/>
          <w:sz w:val="24"/>
          <w:szCs w:val="24"/>
          <w:lang w:val="es-ES_tradnl"/>
        </w:rPr>
        <w:t xml:space="preserve"> de los perso</w:t>
      </w:r>
      <w:r w:rsidR="00EA5F92" w:rsidRPr="005C1539">
        <w:rPr>
          <w:rFonts w:ascii="Times New Roman" w:hAnsi="Times New Roman" w:cs="Times New Roman"/>
          <w:sz w:val="24"/>
          <w:szCs w:val="24"/>
          <w:lang w:val="es-ES_tradnl"/>
        </w:rPr>
        <w:t>najes y de sus interacciones en</w:t>
      </w:r>
      <w:r w:rsidR="00253F83" w:rsidRPr="005C1539">
        <w:rPr>
          <w:rFonts w:ascii="Times New Roman" w:hAnsi="Times New Roman" w:cs="Times New Roman"/>
          <w:sz w:val="24"/>
          <w:szCs w:val="24"/>
          <w:lang w:val="es-ES_tradnl"/>
        </w:rPr>
        <w:t xml:space="preserve"> el tiempo y </w:t>
      </w:r>
      <w:r w:rsidR="00253F83" w:rsidRPr="005C1539">
        <w:rPr>
          <w:rFonts w:ascii="Times New Roman" w:hAnsi="Times New Roman" w:cs="Times New Roman"/>
          <w:spacing w:val="3"/>
          <w:sz w:val="24"/>
          <w:szCs w:val="24"/>
          <w:lang w:val="es-ES_tradnl"/>
        </w:rPr>
        <w:t xml:space="preserve">el </w:t>
      </w:r>
      <w:r w:rsidR="00EA5F92" w:rsidRPr="005C1539">
        <w:rPr>
          <w:rFonts w:ascii="Times New Roman" w:hAnsi="Times New Roman" w:cs="Times New Roman"/>
          <w:sz w:val="24"/>
          <w:szCs w:val="24"/>
          <w:lang w:val="es-ES_tradnl"/>
        </w:rPr>
        <w:t>lugar</w:t>
      </w:r>
      <w:r w:rsidR="00253F83" w:rsidRPr="005C1539">
        <w:rPr>
          <w:rFonts w:ascii="Times New Roman" w:hAnsi="Times New Roman" w:cs="Times New Roman"/>
          <w:sz w:val="24"/>
          <w:szCs w:val="24"/>
          <w:lang w:val="es-ES_tradnl"/>
        </w:rPr>
        <w:t>;</w:t>
      </w:r>
      <w:r w:rsidR="00253F83" w:rsidRPr="005C1539">
        <w:rPr>
          <w:rFonts w:ascii="Times New Roman" w:hAnsi="Times New Roman" w:cs="Times New Roman"/>
          <w:spacing w:val="21"/>
          <w:sz w:val="24"/>
          <w:szCs w:val="24"/>
          <w:lang w:val="es-ES_tradnl"/>
        </w:rPr>
        <w:t xml:space="preserve"> </w:t>
      </w:r>
      <w:r w:rsidR="00253F83" w:rsidRPr="005C1539">
        <w:rPr>
          <w:rFonts w:ascii="Times New Roman" w:hAnsi="Times New Roman" w:cs="Times New Roman"/>
          <w:sz w:val="24"/>
          <w:szCs w:val="24"/>
          <w:lang w:val="es-ES_tradnl"/>
        </w:rPr>
        <w:t>e)</w:t>
      </w:r>
      <w:r w:rsidR="00253F83" w:rsidRPr="005C1539">
        <w:rPr>
          <w:rFonts w:ascii="Times New Roman" w:hAnsi="Times New Roman" w:cs="Times New Roman"/>
          <w:spacing w:val="23"/>
          <w:sz w:val="24"/>
          <w:szCs w:val="24"/>
          <w:lang w:val="es-ES_tradnl"/>
        </w:rPr>
        <w:t xml:space="preserve"> </w:t>
      </w:r>
      <w:r w:rsidR="00253F83" w:rsidRPr="005C1539">
        <w:rPr>
          <w:rFonts w:ascii="Times New Roman" w:hAnsi="Times New Roman" w:cs="Times New Roman"/>
          <w:sz w:val="24"/>
          <w:szCs w:val="24"/>
          <w:lang w:val="es-ES_tradnl"/>
        </w:rPr>
        <w:t>inferencia</w:t>
      </w:r>
      <w:r w:rsidR="00253F83" w:rsidRPr="005C1539">
        <w:rPr>
          <w:rFonts w:ascii="Times New Roman" w:hAnsi="Times New Roman" w:cs="Times New Roman"/>
          <w:spacing w:val="24"/>
          <w:sz w:val="24"/>
          <w:szCs w:val="24"/>
          <w:lang w:val="es-ES_tradnl"/>
        </w:rPr>
        <w:t xml:space="preserve"> </w:t>
      </w:r>
      <w:r w:rsidR="00253F83" w:rsidRPr="005C1539">
        <w:rPr>
          <w:rFonts w:ascii="Times New Roman" w:hAnsi="Times New Roman" w:cs="Times New Roman"/>
          <w:sz w:val="24"/>
          <w:szCs w:val="24"/>
          <w:lang w:val="es-ES_tradnl"/>
        </w:rPr>
        <w:t>de</w:t>
      </w:r>
      <w:r w:rsidR="00253F83" w:rsidRPr="005C1539">
        <w:rPr>
          <w:rFonts w:ascii="Times New Roman" w:hAnsi="Times New Roman" w:cs="Times New Roman"/>
          <w:spacing w:val="28"/>
          <w:sz w:val="24"/>
          <w:szCs w:val="24"/>
          <w:lang w:val="es-ES_tradnl"/>
        </w:rPr>
        <w:t xml:space="preserve"> </w:t>
      </w:r>
      <w:r w:rsidR="00253F83" w:rsidRPr="005C1539">
        <w:rPr>
          <w:rFonts w:ascii="Times New Roman" w:hAnsi="Times New Roman" w:cs="Times New Roman"/>
          <w:sz w:val="24"/>
          <w:szCs w:val="24"/>
          <w:lang w:val="es-ES_tradnl"/>
        </w:rPr>
        <w:t>los</w:t>
      </w:r>
      <w:r w:rsidR="00F33767"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rasgos</w:t>
      </w:r>
      <w:r w:rsidR="006A11F8" w:rsidRPr="005C1539">
        <w:rPr>
          <w:rFonts w:ascii="Times New Roman" w:hAnsi="Times New Roman" w:cs="Times New Roman"/>
          <w:sz w:val="24"/>
          <w:szCs w:val="24"/>
          <w:lang w:val="es-ES_tradnl"/>
        </w:rPr>
        <w:t xml:space="preserve"> de los personajes que está orientado</w:t>
      </w:r>
      <w:r w:rsidR="00253F83" w:rsidRPr="005C1539">
        <w:rPr>
          <w:rFonts w:ascii="Times New Roman" w:hAnsi="Times New Roman" w:cs="Times New Roman"/>
          <w:sz w:val="24"/>
          <w:szCs w:val="24"/>
          <w:lang w:val="es-ES_tradnl"/>
        </w:rPr>
        <w:t xml:space="preserve"> a definir ciertas características de los personajes que no se manifiestan explícitamente en el texto.</w:t>
      </w:r>
    </w:p>
    <w:p w:rsidR="005C3C75" w:rsidRPr="005C1539" w:rsidRDefault="005C3C75" w:rsidP="005C1539">
      <w:pPr>
        <w:spacing w:line="480" w:lineRule="auto"/>
        <w:rPr>
          <w:rFonts w:ascii="Times New Roman" w:hAnsi="Times New Roman" w:cs="Times New Roman"/>
          <w:sz w:val="24"/>
          <w:szCs w:val="24"/>
          <w:lang w:val="es-ES_tradnl"/>
        </w:rPr>
      </w:pPr>
    </w:p>
    <w:p w:rsidR="005C3C75"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Alliende &amp; Condemarín (2000) refieren </w:t>
      </w:r>
      <w:r w:rsidR="00ED74B0" w:rsidRPr="005C1539">
        <w:rPr>
          <w:rFonts w:ascii="Times New Roman" w:hAnsi="Times New Roman" w:cs="Times New Roman"/>
          <w:sz w:val="24"/>
          <w:szCs w:val="24"/>
          <w:lang w:val="es-ES_tradnl"/>
        </w:rPr>
        <w:t>que,</w:t>
      </w:r>
      <w:r w:rsidR="00253F83" w:rsidRPr="005C1539">
        <w:rPr>
          <w:rFonts w:ascii="Times New Roman" w:hAnsi="Times New Roman" w:cs="Times New Roman"/>
          <w:sz w:val="24"/>
          <w:szCs w:val="24"/>
          <w:lang w:val="es-ES_tradnl"/>
        </w:rPr>
        <w:t xml:space="preserve"> </w:t>
      </w:r>
      <w:r w:rsidR="00585991" w:rsidRPr="005C1539">
        <w:rPr>
          <w:rFonts w:ascii="Times New Roman" w:hAnsi="Times New Roman" w:cs="Times New Roman"/>
          <w:sz w:val="24"/>
          <w:szCs w:val="24"/>
          <w:lang w:val="es-ES_tradnl"/>
        </w:rPr>
        <w:t xml:space="preserve">en </w:t>
      </w:r>
      <w:r w:rsidR="00253F83" w:rsidRPr="005C1539">
        <w:rPr>
          <w:rFonts w:ascii="Times New Roman" w:hAnsi="Times New Roman" w:cs="Times New Roman"/>
          <w:sz w:val="24"/>
          <w:szCs w:val="24"/>
          <w:lang w:val="es-ES_tradnl"/>
        </w:rPr>
        <w:t xml:space="preserve">este nivel, </w:t>
      </w:r>
      <w:r w:rsidR="00585991" w:rsidRPr="005C1539">
        <w:rPr>
          <w:rFonts w:ascii="Times New Roman" w:hAnsi="Times New Roman" w:cs="Times New Roman"/>
          <w:sz w:val="24"/>
          <w:szCs w:val="24"/>
          <w:lang w:val="es-ES_tradnl"/>
        </w:rPr>
        <w:t xml:space="preserve">aparece más información que </w:t>
      </w:r>
      <w:r w:rsidR="00ED74B0" w:rsidRPr="005C1539">
        <w:rPr>
          <w:rFonts w:ascii="Times New Roman" w:hAnsi="Times New Roman" w:cs="Times New Roman"/>
          <w:sz w:val="24"/>
          <w:szCs w:val="24"/>
          <w:lang w:val="es-ES_tradnl"/>
        </w:rPr>
        <w:t>la expresada</w:t>
      </w:r>
      <w:r w:rsidR="00585991" w:rsidRPr="005C1539">
        <w:rPr>
          <w:rFonts w:ascii="Times New Roman" w:hAnsi="Times New Roman" w:cs="Times New Roman"/>
          <w:sz w:val="24"/>
          <w:szCs w:val="24"/>
          <w:lang w:val="es-ES_tradnl"/>
        </w:rPr>
        <w:t xml:space="preserve"> en el texto lo </w:t>
      </w:r>
      <w:r w:rsidR="00ED74B0" w:rsidRPr="005C1539">
        <w:rPr>
          <w:rFonts w:ascii="Times New Roman" w:hAnsi="Times New Roman" w:cs="Times New Roman"/>
          <w:sz w:val="24"/>
          <w:szCs w:val="24"/>
          <w:lang w:val="es-ES_tradnl"/>
        </w:rPr>
        <w:t>cual permite</w:t>
      </w:r>
      <w:r w:rsidR="00585991" w:rsidRPr="005C1539">
        <w:rPr>
          <w:rFonts w:ascii="Times New Roman" w:hAnsi="Times New Roman" w:cs="Times New Roman"/>
          <w:sz w:val="24"/>
          <w:szCs w:val="24"/>
          <w:lang w:val="es-ES_tradnl"/>
        </w:rPr>
        <w:t xml:space="preserve"> su interpretación</w:t>
      </w:r>
      <w:r w:rsidR="006A11F8" w:rsidRPr="005C1539">
        <w:rPr>
          <w:rFonts w:ascii="Times New Roman" w:hAnsi="Times New Roman" w:cs="Times New Roman"/>
          <w:sz w:val="24"/>
          <w:szCs w:val="24"/>
          <w:lang w:val="es-ES_tradnl"/>
        </w:rPr>
        <w:t xml:space="preserve">. </w:t>
      </w:r>
      <w:r w:rsidR="00585991" w:rsidRPr="005C1539">
        <w:rPr>
          <w:rFonts w:ascii="Times New Roman" w:hAnsi="Times New Roman" w:cs="Times New Roman"/>
          <w:sz w:val="24"/>
          <w:szCs w:val="24"/>
          <w:lang w:val="es-ES_tradnl"/>
        </w:rPr>
        <w:t>Por tanto, si</w:t>
      </w:r>
      <w:r w:rsidR="00253F83" w:rsidRPr="005C1539">
        <w:rPr>
          <w:rFonts w:ascii="Times New Roman" w:hAnsi="Times New Roman" w:cs="Times New Roman"/>
          <w:sz w:val="24"/>
          <w:szCs w:val="24"/>
          <w:lang w:val="es-ES_tradnl"/>
        </w:rPr>
        <w:t xml:space="preserve"> la información e ideas que no aparecen </w:t>
      </w:r>
      <w:r w:rsidR="00585991" w:rsidRPr="005C1539">
        <w:rPr>
          <w:rFonts w:ascii="Times New Roman" w:hAnsi="Times New Roman" w:cs="Times New Roman"/>
          <w:sz w:val="24"/>
          <w:szCs w:val="24"/>
          <w:lang w:val="es-ES_tradnl"/>
        </w:rPr>
        <w:t xml:space="preserve">en el texto de forma </w:t>
      </w:r>
      <w:r w:rsidR="00ED74B0" w:rsidRPr="005C1539">
        <w:rPr>
          <w:rFonts w:ascii="Times New Roman" w:hAnsi="Times New Roman" w:cs="Times New Roman"/>
          <w:sz w:val="24"/>
          <w:szCs w:val="24"/>
          <w:lang w:val="es-ES_tradnl"/>
        </w:rPr>
        <w:t>explícita</w:t>
      </w:r>
      <w:r w:rsidR="00253F83" w:rsidRPr="005C1539">
        <w:rPr>
          <w:rFonts w:ascii="Times New Roman" w:hAnsi="Times New Roman" w:cs="Times New Roman"/>
          <w:sz w:val="24"/>
          <w:szCs w:val="24"/>
          <w:lang w:val="es-ES_tradnl"/>
        </w:rPr>
        <w:t xml:space="preserve"> </w:t>
      </w:r>
      <w:r w:rsidR="00585991" w:rsidRPr="005C1539">
        <w:rPr>
          <w:rFonts w:ascii="Times New Roman" w:hAnsi="Times New Roman" w:cs="Times New Roman"/>
          <w:sz w:val="24"/>
          <w:szCs w:val="24"/>
          <w:lang w:val="es-ES_tradnl"/>
        </w:rPr>
        <w:t xml:space="preserve">va a </w:t>
      </w:r>
      <w:r w:rsidR="00D9265C" w:rsidRPr="005C1539">
        <w:rPr>
          <w:rFonts w:ascii="Times New Roman" w:hAnsi="Times New Roman" w:cs="Times New Roman"/>
          <w:sz w:val="24"/>
          <w:szCs w:val="24"/>
          <w:lang w:val="es-ES_tradnl"/>
        </w:rPr>
        <w:t>implica</w:t>
      </w:r>
      <w:r w:rsidR="00585991" w:rsidRPr="005C1539">
        <w:rPr>
          <w:rFonts w:ascii="Times New Roman" w:hAnsi="Times New Roman" w:cs="Times New Roman"/>
          <w:sz w:val="24"/>
          <w:szCs w:val="24"/>
          <w:lang w:val="es-ES_tradnl"/>
        </w:rPr>
        <w:t>r</w:t>
      </w:r>
      <w:r w:rsidR="00D9265C" w:rsidRPr="005C1539">
        <w:rPr>
          <w:rFonts w:ascii="Times New Roman" w:hAnsi="Times New Roman" w:cs="Times New Roman"/>
          <w:sz w:val="24"/>
          <w:szCs w:val="24"/>
          <w:lang w:val="es-ES_tradnl"/>
        </w:rPr>
        <w:t xml:space="preserve"> </w:t>
      </w:r>
      <w:r w:rsidR="00585991" w:rsidRPr="005C1539">
        <w:rPr>
          <w:rFonts w:ascii="Times New Roman" w:hAnsi="Times New Roman" w:cs="Times New Roman"/>
          <w:sz w:val="24"/>
          <w:szCs w:val="24"/>
          <w:lang w:val="es-ES_tradnl"/>
        </w:rPr>
        <w:t>la elaboración</w:t>
      </w:r>
      <w:r w:rsidR="00D9265C" w:rsidRPr="005C1539">
        <w:rPr>
          <w:rFonts w:ascii="Times New Roman" w:hAnsi="Times New Roman" w:cs="Times New Roman"/>
          <w:sz w:val="24"/>
          <w:szCs w:val="24"/>
          <w:lang w:val="es-ES_tradnl"/>
        </w:rPr>
        <w:t xml:space="preserve"> </w:t>
      </w:r>
      <w:r w:rsidR="00585991" w:rsidRPr="005C1539">
        <w:rPr>
          <w:rFonts w:ascii="Times New Roman" w:hAnsi="Times New Roman" w:cs="Times New Roman"/>
          <w:sz w:val="24"/>
          <w:szCs w:val="24"/>
          <w:lang w:val="es-ES_tradnl"/>
        </w:rPr>
        <w:t xml:space="preserve">de </w:t>
      </w:r>
      <w:r w:rsidR="00D9265C" w:rsidRPr="005C1539">
        <w:rPr>
          <w:rFonts w:ascii="Times New Roman" w:hAnsi="Times New Roman" w:cs="Times New Roman"/>
          <w:sz w:val="24"/>
          <w:szCs w:val="24"/>
          <w:lang w:val="es-ES_tradnl"/>
        </w:rPr>
        <w:t>deducciones antes, durante y después de la lectura</w:t>
      </w:r>
      <w:r w:rsidR="00585991" w:rsidRPr="005C1539">
        <w:rPr>
          <w:rFonts w:ascii="Times New Roman" w:hAnsi="Times New Roman" w:cs="Times New Roman"/>
          <w:sz w:val="24"/>
          <w:szCs w:val="24"/>
          <w:lang w:val="es-ES_tradnl"/>
        </w:rPr>
        <w:t>,</w:t>
      </w:r>
      <w:r w:rsidR="00D9265C" w:rsidRPr="005C1539">
        <w:rPr>
          <w:rFonts w:ascii="Times New Roman" w:hAnsi="Times New Roman" w:cs="Times New Roman"/>
          <w:sz w:val="24"/>
          <w:szCs w:val="24"/>
          <w:lang w:val="es-ES_tradnl"/>
        </w:rPr>
        <w:t xml:space="preserve"> </w:t>
      </w:r>
      <w:r w:rsidR="00585991" w:rsidRPr="005C1539">
        <w:rPr>
          <w:rFonts w:ascii="Times New Roman" w:hAnsi="Times New Roman" w:cs="Times New Roman"/>
          <w:sz w:val="24"/>
          <w:szCs w:val="24"/>
          <w:lang w:val="es-ES_tradnl"/>
        </w:rPr>
        <w:t>y a partir de esta situación se van a generar</w:t>
      </w:r>
      <w:r w:rsidR="00253F83" w:rsidRPr="005C1539">
        <w:rPr>
          <w:rFonts w:ascii="Times New Roman" w:hAnsi="Times New Roman" w:cs="Times New Roman"/>
          <w:sz w:val="24"/>
          <w:szCs w:val="24"/>
          <w:lang w:val="es-ES_tradnl"/>
        </w:rPr>
        <w:t xml:space="preserve"> hipótesis que </w:t>
      </w:r>
      <w:r w:rsidR="00585991" w:rsidRPr="005C1539">
        <w:rPr>
          <w:rFonts w:ascii="Times New Roman" w:hAnsi="Times New Roman" w:cs="Times New Roman"/>
          <w:sz w:val="24"/>
          <w:szCs w:val="24"/>
          <w:lang w:val="es-ES_tradnl"/>
        </w:rPr>
        <w:t>luego pueden ser verificadas</w:t>
      </w:r>
      <w:r w:rsidR="00253F83" w:rsidRPr="005C1539">
        <w:rPr>
          <w:rFonts w:ascii="Times New Roman" w:hAnsi="Times New Roman" w:cs="Times New Roman"/>
          <w:sz w:val="24"/>
          <w:szCs w:val="24"/>
          <w:lang w:val="es-ES_tradnl"/>
        </w:rPr>
        <w:t xml:space="preserve"> o no y depende </w:t>
      </w:r>
      <w:r w:rsidR="00585991" w:rsidRPr="005C1539">
        <w:rPr>
          <w:rFonts w:ascii="Times New Roman" w:hAnsi="Times New Roman" w:cs="Times New Roman"/>
          <w:sz w:val="24"/>
          <w:szCs w:val="24"/>
          <w:lang w:val="es-ES_tradnl"/>
        </w:rPr>
        <w:t xml:space="preserve">en </w:t>
      </w:r>
      <w:r w:rsidR="00117F37" w:rsidRPr="005C1539">
        <w:rPr>
          <w:rFonts w:ascii="Times New Roman" w:hAnsi="Times New Roman" w:cs="Times New Roman"/>
          <w:sz w:val="24"/>
          <w:szCs w:val="24"/>
          <w:lang w:val="es-ES_tradnl"/>
        </w:rPr>
        <w:t>muchos casos</w:t>
      </w:r>
      <w:r w:rsidR="00253F83" w:rsidRPr="005C1539">
        <w:rPr>
          <w:rFonts w:ascii="Times New Roman" w:hAnsi="Times New Roman" w:cs="Times New Roman"/>
          <w:sz w:val="24"/>
          <w:szCs w:val="24"/>
          <w:lang w:val="es-ES_tradnl"/>
        </w:rPr>
        <w:t xml:space="preserve"> del </w:t>
      </w:r>
      <w:r w:rsidR="006A11F8" w:rsidRPr="005C1539">
        <w:rPr>
          <w:rFonts w:ascii="Times New Roman" w:hAnsi="Times New Roman" w:cs="Times New Roman"/>
          <w:sz w:val="24"/>
          <w:szCs w:val="24"/>
          <w:lang w:val="es-ES_tradnl"/>
        </w:rPr>
        <w:t>conocimiento del mundo que posee</w:t>
      </w:r>
      <w:r w:rsidR="00253F83" w:rsidRPr="005C1539">
        <w:rPr>
          <w:rFonts w:ascii="Times New Roman" w:hAnsi="Times New Roman" w:cs="Times New Roman"/>
          <w:sz w:val="24"/>
          <w:szCs w:val="24"/>
          <w:lang w:val="es-ES_tradnl"/>
        </w:rPr>
        <w:t xml:space="preserve"> el lector.</w:t>
      </w:r>
    </w:p>
    <w:p w:rsidR="0046259F" w:rsidRPr="005C1539" w:rsidRDefault="0046259F"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El tercer nivel como indican Sánchez &amp; Reyes (2000) es el valorativo, conformado por dos subniveles, la lectura crítica, donde requiere que el lector emita juicios valorativos, </w:t>
      </w:r>
      <w:r w:rsidR="008D5B41" w:rsidRPr="005C1539">
        <w:rPr>
          <w:rFonts w:ascii="Times New Roman" w:hAnsi="Times New Roman" w:cs="Times New Roman"/>
          <w:sz w:val="24"/>
          <w:szCs w:val="24"/>
          <w:lang w:val="es-ES_tradnl"/>
        </w:rPr>
        <w:t>a través de la comparación de</w:t>
      </w:r>
      <w:r w:rsidR="00253F83"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pacing w:val="-3"/>
          <w:sz w:val="24"/>
          <w:szCs w:val="24"/>
          <w:lang w:val="es-ES_tradnl"/>
        </w:rPr>
        <w:t xml:space="preserve">las </w:t>
      </w:r>
      <w:r w:rsidR="00253F83" w:rsidRPr="005C1539">
        <w:rPr>
          <w:rFonts w:ascii="Times New Roman" w:hAnsi="Times New Roman" w:cs="Times New Roman"/>
          <w:sz w:val="24"/>
          <w:szCs w:val="24"/>
          <w:lang w:val="es-ES_tradnl"/>
        </w:rPr>
        <w:t xml:space="preserve">ideas presentadas en </w:t>
      </w:r>
      <w:r w:rsidR="00117F37" w:rsidRPr="005C1539">
        <w:rPr>
          <w:rFonts w:ascii="Times New Roman" w:hAnsi="Times New Roman" w:cs="Times New Roman"/>
          <w:sz w:val="24"/>
          <w:szCs w:val="24"/>
          <w:lang w:val="es-ES_tradnl"/>
        </w:rPr>
        <w:t>el texto</w:t>
      </w:r>
      <w:r w:rsidR="00253F83" w:rsidRPr="005C1539">
        <w:rPr>
          <w:rFonts w:ascii="Times New Roman" w:hAnsi="Times New Roman" w:cs="Times New Roman"/>
          <w:sz w:val="24"/>
          <w:szCs w:val="24"/>
          <w:lang w:val="es-ES_tradnl"/>
        </w:rPr>
        <w:t xml:space="preserve"> con criter</w:t>
      </w:r>
      <w:r w:rsidR="000142A2" w:rsidRPr="005C1539">
        <w:rPr>
          <w:rFonts w:ascii="Times New Roman" w:hAnsi="Times New Roman" w:cs="Times New Roman"/>
          <w:sz w:val="24"/>
          <w:szCs w:val="24"/>
          <w:lang w:val="es-ES_tradnl"/>
        </w:rPr>
        <w:t>ios externo</w:t>
      </w:r>
      <w:r w:rsidR="008D5B41" w:rsidRPr="005C1539">
        <w:rPr>
          <w:rFonts w:ascii="Times New Roman" w:hAnsi="Times New Roman" w:cs="Times New Roman"/>
          <w:sz w:val="24"/>
          <w:szCs w:val="24"/>
          <w:lang w:val="es-ES_tradnl"/>
        </w:rPr>
        <w:t xml:space="preserve">s a él, esta </w:t>
      </w:r>
      <w:r w:rsidR="00117F37" w:rsidRPr="005C1539">
        <w:rPr>
          <w:rFonts w:ascii="Times New Roman" w:hAnsi="Times New Roman" w:cs="Times New Roman"/>
          <w:sz w:val="24"/>
          <w:szCs w:val="24"/>
          <w:lang w:val="es-ES_tradnl"/>
        </w:rPr>
        <w:t>situación permite</w:t>
      </w:r>
      <w:r w:rsidR="004B733F" w:rsidRPr="005C1539">
        <w:rPr>
          <w:rFonts w:ascii="Times New Roman" w:hAnsi="Times New Roman" w:cs="Times New Roman"/>
          <w:sz w:val="24"/>
          <w:szCs w:val="24"/>
          <w:lang w:val="es-ES_tradnl"/>
        </w:rPr>
        <w:t xml:space="preserve"> a</w:t>
      </w:r>
      <w:r w:rsidR="00253F83" w:rsidRPr="005C1539">
        <w:rPr>
          <w:rFonts w:ascii="Times New Roman" w:hAnsi="Times New Roman" w:cs="Times New Roman"/>
          <w:sz w:val="24"/>
          <w:szCs w:val="24"/>
          <w:lang w:val="es-ES_tradnl"/>
        </w:rPr>
        <w:t xml:space="preserve">l lector </w:t>
      </w:r>
      <w:r w:rsidR="004B733F" w:rsidRPr="005C1539">
        <w:rPr>
          <w:rFonts w:ascii="Times New Roman" w:hAnsi="Times New Roman" w:cs="Times New Roman"/>
          <w:sz w:val="24"/>
          <w:szCs w:val="24"/>
          <w:lang w:val="es-ES_tradnl"/>
        </w:rPr>
        <w:t xml:space="preserve">que </w:t>
      </w:r>
      <w:r w:rsidR="00253F83" w:rsidRPr="005C1539">
        <w:rPr>
          <w:rFonts w:ascii="Times New Roman" w:hAnsi="Times New Roman" w:cs="Times New Roman"/>
          <w:sz w:val="24"/>
          <w:szCs w:val="24"/>
          <w:lang w:val="es-ES_tradnl"/>
        </w:rPr>
        <w:t>pued</w:t>
      </w:r>
      <w:r w:rsidR="004B733F" w:rsidRPr="005C1539">
        <w:rPr>
          <w:rFonts w:ascii="Times New Roman" w:hAnsi="Times New Roman" w:cs="Times New Roman"/>
          <w:sz w:val="24"/>
          <w:szCs w:val="24"/>
          <w:lang w:val="es-ES_tradnl"/>
        </w:rPr>
        <w:t>a</w:t>
      </w:r>
      <w:r w:rsidR="00253F83" w:rsidRPr="005C1539">
        <w:rPr>
          <w:rFonts w:ascii="Times New Roman" w:hAnsi="Times New Roman" w:cs="Times New Roman"/>
          <w:sz w:val="24"/>
          <w:szCs w:val="24"/>
          <w:lang w:val="es-ES_tradnl"/>
        </w:rPr>
        <w:t xml:space="preserve"> distinguir entre la realidad y lo que pertenece a la fantasía del au</w:t>
      </w:r>
      <w:r w:rsidR="004B733F" w:rsidRPr="005C1539">
        <w:rPr>
          <w:rFonts w:ascii="Times New Roman" w:hAnsi="Times New Roman" w:cs="Times New Roman"/>
          <w:sz w:val="24"/>
          <w:szCs w:val="24"/>
          <w:lang w:val="es-ES_tradnl"/>
        </w:rPr>
        <w:t xml:space="preserve">tor. Asimismo, el </w:t>
      </w:r>
      <w:r w:rsidR="00117F37" w:rsidRPr="005C1539">
        <w:rPr>
          <w:rFonts w:ascii="Times New Roman" w:hAnsi="Times New Roman" w:cs="Times New Roman"/>
          <w:sz w:val="24"/>
          <w:szCs w:val="24"/>
          <w:lang w:val="es-ES_tradnl"/>
        </w:rPr>
        <w:t>lector evalúa</w:t>
      </w:r>
      <w:r w:rsidR="00253F83" w:rsidRPr="005C1539">
        <w:rPr>
          <w:rFonts w:ascii="Times New Roman" w:hAnsi="Times New Roman" w:cs="Times New Roman"/>
          <w:sz w:val="24"/>
          <w:szCs w:val="24"/>
          <w:lang w:val="es-ES_tradnl"/>
        </w:rPr>
        <w:t xml:space="preserve"> desde un punto de vista ético, la actitud y/o las acciones de los personajes. </w:t>
      </w:r>
      <w:r w:rsidR="008D5B41" w:rsidRPr="005C1539">
        <w:rPr>
          <w:rFonts w:ascii="Times New Roman" w:hAnsi="Times New Roman" w:cs="Times New Roman"/>
          <w:sz w:val="24"/>
          <w:szCs w:val="24"/>
          <w:lang w:val="es-ES_tradnl"/>
        </w:rPr>
        <w:t>El segundo subnivel es</w:t>
      </w:r>
      <w:r w:rsidR="00253F83" w:rsidRPr="005C1539">
        <w:rPr>
          <w:rFonts w:ascii="Times New Roman" w:hAnsi="Times New Roman" w:cs="Times New Roman"/>
          <w:sz w:val="24"/>
          <w:szCs w:val="24"/>
          <w:lang w:val="es-ES_tradnl"/>
        </w:rPr>
        <w:t xml:space="preserve"> la lectura de apreciación,</w:t>
      </w:r>
      <w:r w:rsidR="00E41560" w:rsidRPr="005C1539">
        <w:rPr>
          <w:rFonts w:ascii="Times New Roman" w:hAnsi="Times New Roman" w:cs="Times New Roman"/>
          <w:sz w:val="24"/>
          <w:szCs w:val="24"/>
          <w:lang w:val="es-ES_tradnl"/>
        </w:rPr>
        <w:t xml:space="preserve"> </w:t>
      </w:r>
      <w:r w:rsidR="008D5B41" w:rsidRPr="005C1539">
        <w:rPr>
          <w:rFonts w:ascii="Times New Roman" w:hAnsi="Times New Roman" w:cs="Times New Roman"/>
          <w:sz w:val="24"/>
          <w:szCs w:val="24"/>
          <w:lang w:val="es-ES_tradnl"/>
        </w:rPr>
        <w:t xml:space="preserve">en </w:t>
      </w:r>
      <w:r w:rsidR="00E41560" w:rsidRPr="005C1539">
        <w:rPr>
          <w:rFonts w:ascii="Times New Roman" w:hAnsi="Times New Roman" w:cs="Times New Roman"/>
          <w:sz w:val="24"/>
          <w:szCs w:val="24"/>
          <w:lang w:val="es-ES_tradnl"/>
        </w:rPr>
        <w:t>donde el lector considera</w:t>
      </w:r>
      <w:r w:rsidR="008D5B41" w:rsidRPr="005C1539">
        <w:rPr>
          <w:rFonts w:ascii="Times New Roman" w:hAnsi="Times New Roman" w:cs="Times New Roman"/>
          <w:sz w:val="24"/>
          <w:szCs w:val="24"/>
          <w:lang w:val="es-ES_tradnl"/>
        </w:rPr>
        <w:t xml:space="preserve"> todo lo</w:t>
      </w:r>
      <w:r w:rsidR="00253F83" w:rsidRPr="005C1539">
        <w:rPr>
          <w:rFonts w:ascii="Times New Roman" w:hAnsi="Times New Roman" w:cs="Times New Roman"/>
          <w:sz w:val="24"/>
          <w:szCs w:val="24"/>
          <w:lang w:val="es-ES_tradnl"/>
        </w:rPr>
        <w:t xml:space="preserve"> anteriormente</w:t>
      </w:r>
      <w:r w:rsidR="008D5B41" w:rsidRPr="005C1539">
        <w:rPr>
          <w:rFonts w:ascii="Times New Roman" w:hAnsi="Times New Roman" w:cs="Times New Roman"/>
          <w:sz w:val="24"/>
          <w:szCs w:val="24"/>
          <w:lang w:val="es-ES_tradnl"/>
        </w:rPr>
        <w:t xml:space="preserve"> ejecutado</w:t>
      </w:r>
      <w:r w:rsidR="00253F83" w:rsidRPr="005C1539">
        <w:rPr>
          <w:rFonts w:ascii="Times New Roman" w:hAnsi="Times New Roman" w:cs="Times New Roman"/>
          <w:sz w:val="24"/>
          <w:szCs w:val="24"/>
          <w:lang w:val="es-ES_tradnl"/>
        </w:rPr>
        <w:t xml:space="preserve">, </w:t>
      </w:r>
      <w:r w:rsidR="008D5B41" w:rsidRPr="005C1539">
        <w:rPr>
          <w:rFonts w:ascii="Times New Roman" w:hAnsi="Times New Roman" w:cs="Times New Roman"/>
          <w:sz w:val="24"/>
          <w:szCs w:val="24"/>
          <w:lang w:val="es-ES_tradnl"/>
        </w:rPr>
        <w:t xml:space="preserve">asimismo </w:t>
      </w:r>
      <w:r w:rsidR="00253F83" w:rsidRPr="005C1539">
        <w:rPr>
          <w:rFonts w:ascii="Times New Roman" w:hAnsi="Times New Roman" w:cs="Times New Roman"/>
          <w:sz w:val="24"/>
          <w:szCs w:val="24"/>
          <w:lang w:val="es-ES_tradnl"/>
        </w:rPr>
        <w:t>intenta evaluar el impacto psicológico</w:t>
      </w:r>
      <w:r w:rsidR="008D5B41" w:rsidRPr="005C1539">
        <w:rPr>
          <w:rFonts w:ascii="Times New Roman" w:hAnsi="Times New Roman" w:cs="Times New Roman"/>
          <w:sz w:val="24"/>
          <w:szCs w:val="24"/>
          <w:lang w:val="es-ES_tradnl"/>
        </w:rPr>
        <w:t>, emocional</w:t>
      </w:r>
      <w:r w:rsidR="00253F83" w:rsidRPr="005C1539">
        <w:rPr>
          <w:rFonts w:ascii="Times New Roman" w:hAnsi="Times New Roman" w:cs="Times New Roman"/>
          <w:sz w:val="24"/>
          <w:szCs w:val="24"/>
          <w:lang w:val="es-ES_tradnl"/>
        </w:rPr>
        <w:t xml:space="preserve"> o estético que el texto produce en el lector. </w:t>
      </w:r>
    </w:p>
    <w:p w:rsidR="005C3C75" w:rsidRPr="005C1539" w:rsidRDefault="005C3C75" w:rsidP="005C1539">
      <w:pPr>
        <w:spacing w:line="480" w:lineRule="auto"/>
        <w:rPr>
          <w:rFonts w:ascii="Times New Roman" w:hAnsi="Times New Roman" w:cs="Times New Roman"/>
          <w:sz w:val="24"/>
          <w:szCs w:val="24"/>
          <w:lang w:val="es-ES_tradnl"/>
        </w:rPr>
      </w:pPr>
    </w:p>
    <w:p w:rsidR="005C3C75" w:rsidRDefault="00640B75" w:rsidP="005C1539">
      <w:pPr>
        <w:spacing w:line="480" w:lineRule="auto"/>
        <w:rPr>
          <w:rFonts w:ascii="Times New Roman" w:hAnsi="Times New Roman" w:cs="Times New Roman"/>
          <w:spacing w:val="-15"/>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Para Camargo (2009) este nivel </w:t>
      </w:r>
      <w:r w:rsidR="00117F37" w:rsidRPr="005C1539">
        <w:rPr>
          <w:rFonts w:ascii="Times New Roman" w:hAnsi="Times New Roman" w:cs="Times New Roman"/>
          <w:sz w:val="24"/>
          <w:szCs w:val="24"/>
          <w:lang w:val="es-ES_tradnl"/>
        </w:rPr>
        <w:t>permite al</w:t>
      </w:r>
      <w:r w:rsidR="00E41560" w:rsidRPr="005C1539">
        <w:rPr>
          <w:rFonts w:ascii="Times New Roman" w:hAnsi="Times New Roman" w:cs="Times New Roman"/>
          <w:sz w:val="24"/>
          <w:szCs w:val="24"/>
          <w:lang w:val="es-ES_tradnl"/>
        </w:rPr>
        <w:t xml:space="preserve"> lector realizar el</w:t>
      </w:r>
      <w:r w:rsidR="00B01C29" w:rsidRPr="005C1539">
        <w:rPr>
          <w:rFonts w:ascii="Times New Roman" w:hAnsi="Times New Roman" w:cs="Times New Roman"/>
          <w:sz w:val="24"/>
          <w:szCs w:val="24"/>
          <w:lang w:val="es-ES_tradnl"/>
        </w:rPr>
        <w:t xml:space="preserve"> ejercicio </w:t>
      </w:r>
      <w:r w:rsidR="00117F37" w:rsidRPr="005C1539">
        <w:rPr>
          <w:rFonts w:ascii="Times New Roman" w:hAnsi="Times New Roman" w:cs="Times New Roman"/>
          <w:sz w:val="24"/>
          <w:szCs w:val="24"/>
          <w:lang w:val="es-ES_tradnl"/>
        </w:rPr>
        <w:t>de reflexión</w:t>
      </w:r>
      <w:r w:rsidR="00B01C29" w:rsidRPr="005C1539">
        <w:rPr>
          <w:rFonts w:ascii="Times New Roman" w:hAnsi="Times New Roman" w:cs="Times New Roman"/>
          <w:sz w:val="24"/>
          <w:szCs w:val="24"/>
          <w:lang w:val="es-ES_tradnl"/>
        </w:rPr>
        <w:t>,</w:t>
      </w:r>
      <w:r w:rsidR="00251232" w:rsidRPr="005C1539">
        <w:rPr>
          <w:rFonts w:ascii="Times New Roman" w:hAnsi="Times New Roman" w:cs="Times New Roman"/>
          <w:sz w:val="24"/>
          <w:szCs w:val="24"/>
          <w:lang w:val="es-ES_tradnl"/>
        </w:rPr>
        <w:t xml:space="preserve"> </w:t>
      </w:r>
      <w:r w:rsidR="00B01C29" w:rsidRPr="005C1539">
        <w:rPr>
          <w:rFonts w:ascii="Times New Roman" w:hAnsi="Times New Roman" w:cs="Times New Roman"/>
          <w:sz w:val="24"/>
          <w:szCs w:val="24"/>
          <w:lang w:val="es-ES_tradnl"/>
        </w:rPr>
        <w:t>y evaluación crítica</w:t>
      </w:r>
      <w:r w:rsidR="00253F83" w:rsidRPr="005C1539">
        <w:rPr>
          <w:rFonts w:ascii="Times New Roman" w:hAnsi="Times New Roman" w:cs="Times New Roman"/>
          <w:sz w:val="24"/>
          <w:szCs w:val="24"/>
          <w:lang w:val="es-ES_tradnl"/>
        </w:rPr>
        <w:t xml:space="preserve"> de</w:t>
      </w:r>
      <w:r w:rsidR="00251232" w:rsidRPr="005C1539">
        <w:rPr>
          <w:rFonts w:ascii="Times New Roman" w:hAnsi="Times New Roman" w:cs="Times New Roman"/>
          <w:sz w:val="24"/>
          <w:szCs w:val="24"/>
          <w:lang w:val="es-ES_tradnl"/>
        </w:rPr>
        <w:t xml:space="preserve">l texto. </w:t>
      </w:r>
      <w:r w:rsidR="00253F83" w:rsidRPr="005C1539">
        <w:rPr>
          <w:rFonts w:ascii="Times New Roman" w:hAnsi="Times New Roman" w:cs="Times New Roman"/>
          <w:sz w:val="24"/>
          <w:szCs w:val="24"/>
          <w:lang w:val="es-ES_tradnl"/>
        </w:rPr>
        <w:t xml:space="preserve"> </w:t>
      </w:r>
      <w:r w:rsidR="00B01C29" w:rsidRPr="005C1539">
        <w:rPr>
          <w:rFonts w:ascii="Times New Roman" w:hAnsi="Times New Roman" w:cs="Times New Roman"/>
          <w:sz w:val="24"/>
          <w:szCs w:val="24"/>
          <w:lang w:val="es-ES_tradnl"/>
        </w:rPr>
        <w:t>Así</w:t>
      </w:r>
      <w:r w:rsidR="00E41560" w:rsidRPr="005C1539">
        <w:rPr>
          <w:rFonts w:ascii="Times New Roman" w:hAnsi="Times New Roman" w:cs="Times New Roman"/>
          <w:sz w:val="24"/>
          <w:szCs w:val="24"/>
          <w:lang w:val="es-ES_tradnl"/>
        </w:rPr>
        <w:t xml:space="preserve"> como </w:t>
      </w:r>
      <w:r w:rsidR="00B01C29" w:rsidRPr="005C1539">
        <w:rPr>
          <w:rFonts w:ascii="Times New Roman" w:hAnsi="Times New Roman" w:cs="Times New Roman"/>
          <w:sz w:val="24"/>
          <w:szCs w:val="24"/>
          <w:lang w:val="es-ES_tradnl"/>
        </w:rPr>
        <w:t>l</w:t>
      </w:r>
      <w:r w:rsidR="00253F83" w:rsidRPr="005C1539">
        <w:rPr>
          <w:rFonts w:ascii="Times New Roman" w:hAnsi="Times New Roman" w:cs="Times New Roman"/>
          <w:sz w:val="24"/>
          <w:szCs w:val="24"/>
          <w:lang w:val="es-ES_tradnl"/>
        </w:rPr>
        <w:t xml:space="preserve">a </w:t>
      </w:r>
      <w:r w:rsidR="00117F37" w:rsidRPr="005C1539">
        <w:rPr>
          <w:rFonts w:ascii="Times New Roman" w:hAnsi="Times New Roman" w:cs="Times New Roman"/>
          <w:sz w:val="24"/>
          <w:szCs w:val="24"/>
          <w:lang w:val="es-ES_tradnl"/>
        </w:rPr>
        <w:t>evaluación del</w:t>
      </w:r>
      <w:r w:rsidR="00253F83" w:rsidRPr="005C1539">
        <w:rPr>
          <w:rFonts w:ascii="Times New Roman" w:hAnsi="Times New Roman" w:cs="Times New Roman"/>
          <w:sz w:val="24"/>
          <w:szCs w:val="24"/>
          <w:lang w:val="es-ES_tradnl"/>
        </w:rPr>
        <w:t xml:space="preserve"> impacto de ciertas características textuales (ironía, el humor, el doble sentido, entre otros) y</w:t>
      </w:r>
      <w:r w:rsidR="00064D92" w:rsidRPr="005C1539">
        <w:rPr>
          <w:rFonts w:ascii="Times New Roman" w:hAnsi="Times New Roman" w:cs="Times New Roman"/>
          <w:sz w:val="24"/>
          <w:szCs w:val="24"/>
          <w:lang w:val="es-ES_tradnl"/>
        </w:rPr>
        <w:t xml:space="preserve"> el estilo, es decir,</w:t>
      </w:r>
      <w:r w:rsidR="00253F83" w:rsidRPr="005C1539">
        <w:rPr>
          <w:rFonts w:ascii="Times New Roman" w:hAnsi="Times New Roman" w:cs="Times New Roman"/>
          <w:sz w:val="24"/>
          <w:szCs w:val="24"/>
          <w:lang w:val="es-ES_tradnl"/>
        </w:rPr>
        <w:t xml:space="preserve"> las características que configuran la base de la obra del </w:t>
      </w:r>
      <w:r w:rsidR="00117F37" w:rsidRPr="005C1539">
        <w:rPr>
          <w:rFonts w:ascii="Times New Roman" w:hAnsi="Times New Roman" w:cs="Times New Roman"/>
          <w:sz w:val="24"/>
          <w:szCs w:val="24"/>
          <w:lang w:val="es-ES_tradnl"/>
        </w:rPr>
        <w:t>autor</w:t>
      </w:r>
      <w:r w:rsidR="00117F37" w:rsidRPr="005C1539">
        <w:rPr>
          <w:rFonts w:ascii="Times New Roman" w:hAnsi="Times New Roman" w:cs="Times New Roman"/>
          <w:spacing w:val="-15"/>
          <w:sz w:val="24"/>
          <w:szCs w:val="24"/>
          <w:lang w:val="es-ES_tradnl"/>
        </w:rPr>
        <w:t>.</w:t>
      </w:r>
    </w:p>
    <w:p w:rsidR="007502EA" w:rsidRPr="005C1539" w:rsidRDefault="007502EA"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Cada uno de estos niveles y subniveles, está conformado en la praxis de componentes o capacidades que permiten al lector, no solo la acción de la comprensión de lectura, también su medición.</w:t>
      </w:r>
    </w:p>
    <w:p w:rsidR="005C3C75" w:rsidRPr="005C1539" w:rsidRDefault="005C3C75" w:rsidP="005C1539">
      <w:pPr>
        <w:spacing w:line="480" w:lineRule="auto"/>
        <w:rPr>
          <w:rFonts w:ascii="Times New Roman" w:hAnsi="Times New Roman" w:cs="Times New Roman"/>
          <w:sz w:val="24"/>
          <w:szCs w:val="24"/>
          <w:lang w:val="es-ES_tradnl"/>
        </w:rPr>
        <w:sectPr w:rsidR="005C3C75" w:rsidRPr="005C1539" w:rsidSect="000D6AF2">
          <w:pgSz w:w="12240" w:h="15840"/>
          <w:pgMar w:top="1440" w:right="1440" w:bottom="1440" w:left="1440" w:header="720" w:footer="720" w:gutter="0"/>
          <w:cols w:space="720"/>
          <w:docGrid w:linePitch="299"/>
        </w:sectPr>
      </w:pPr>
    </w:p>
    <w:p w:rsidR="00117F37" w:rsidRPr="005C1539" w:rsidRDefault="00550352"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Al respecto, Sánchez &amp; Reyes (2013) consideran que este proceso está conformado por cuatro</w:t>
      </w:r>
      <w:r w:rsidR="00253F83" w:rsidRPr="005C1539">
        <w:rPr>
          <w:rFonts w:ascii="Times New Roman" w:hAnsi="Times New Roman" w:cs="Times New Roman"/>
          <w:spacing w:val="-5"/>
          <w:sz w:val="24"/>
          <w:szCs w:val="24"/>
          <w:lang w:val="es-ES_tradnl"/>
        </w:rPr>
        <w:t xml:space="preserve"> </w:t>
      </w:r>
      <w:r w:rsidR="00253F83" w:rsidRPr="005C1539">
        <w:rPr>
          <w:rFonts w:ascii="Times New Roman" w:hAnsi="Times New Roman" w:cs="Times New Roman"/>
          <w:sz w:val="24"/>
          <w:szCs w:val="24"/>
          <w:lang w:val="es-ES_tradnl"/>
        </w:rPr>
        <w:t>capacidades:</w:t>
      </w:r>
    </w:p>
    <w:p w:rsidR="00C261E6" w:rsidRPr="00550352" w:rsidRDefault="00550352" w:rsidP="009F131F">
      <w:pPr>
        <w:pStyle w:val="Prrafodelista"/>
        <w:numPr>
          <w:ilvl w:val="0"/>
          <w:numId w:val="40"/>
        </w:numPr>
        <w:spacing w:line="480" w:lineRule="auto"/>
        <w:ind w:hanging="720"/>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00253F83" w:rsidRPr="000A5AF6">
        <w:rPr>
          <w:rFonts w:ascii="Times New Roman" w:hAnsi="Times New Roman" w:cs="Times New Roman"/>
          <w:sz w:val="24"/>
          <w:szCs w:val="24"/>
          <w:lang w:val="es-ES_tradnl"/>
        </w:rPr>
        <w:t xml:space="preserve">apacidad de Retención de lo </w:t>
      </w:r>
      <w:r w:rsidR="007502EA">
        <w:rPr>
          <w:rFonts w:ascii="Times New Roman" w:hAnsi="Times New Roman" w:cs="Times New Roman"/>
          <w:sz w:val="24"/>
          <w:szCs w:val="24"/>
          <w:lang w:val="es-ES_tradnl"/>
        </w:rPr>
        <w:t xml:space="preserve">leído: </w:t>
      </w:r>
      <w:r w:rsidR="00253F83" w:rsidRPr="000A5AF6">
        <w:rPr>
          <w:rFonts w:ascii="Times New Roman" w:hAnsi="Times New Roman" w:cs="Times New Roman"/>
          <w:sz w:val="24"/>
          <w:szCs w:val="24"/>
          <w:lang w:val="es-ES_tradnl"/>
        </w:rPr>
        <w:t>es la capacidad de retención de los temas,</w:t>
      </w:r>
      <w:r w:rsidR="00117F37" w:rsidRPr="000A5AF6">
        <w:rPr>
          <w:rFonts w:ascii="Times New Roman" w:hAnsi="Times New Roman" w:cs="Times New Roman"/>
          <w:sz w:val="24"/>
          <w:szCs w:val="24"/>
          <w:lang w:val="es-ES_tradnl"/>
        </w:rPr>
        <w:t xml:space="preserve"> </w:t>
      </w:r>
      <w:r w:rsidR="00253F83" w:rsidRPr="000A5AF6">
        <w:rPr>
          <w:rFonts w:ascii="Times New Roman" w:hAnsi="Times New Roman" w:cs="Times New Roman"/>
          <w:sz w:val="24"/>
          <w:szCs w:val="24"/>
          <w:lang w:val="es-ES_tradnl"/>
        </w:rPr>
        <w:t>c</w:t>
      </w:r>
      <w:r w:rsidR="00304988" w:rsidRPr="000A5AF6">
        <w:rPr>
          <w:rFonts w:ascii="Times New Roman" w:hAnsi="Times New Roman" w:cs="Times New Roman"/>
          <w:sz w:val="24"/>
          <w:szCs w:val="24"/>
          <w:lang w:val="es-ES_tradnl"/>
        </w:rPr>
        <w:t>ontenidos y aspectos básicos</w:t>
      </w:r>
      <w:r w:rsidR="00D663A8" w:rsidRPr="000A5AF6">
        <w:rPr>
          <w:rFonts w:ascii="Times New Roman" w:hAnsi="Times New Roman" w:cs="Times New Roman"/>
          <w:sz w:val="24"/>
          <w:szCs w:val="24"/>
          <w:lang w:val="es-ES_tradnl"/>
        </w:rPr>
        <w:t xml:space="preserve"> del texto, así como el almacenamiento y retención de datos</w:t>
      </w:r>
      <w:r w:rsidR="00CE3413" w:rsidRPr="000A5AF6">
        <w:rPr>
          <w:rFonts w:ascii="Times New Roman" w:hAnsi="Times New Roman" w:cs="Times New Roman"/>
          <w:sz w:val="24"/>
          <w:szCs w:val="24"/>
          <w:lang w:val="es-ES_tradnl"/>
        </w:rPr>
        <w:t xml:space="preserve"> y/o detalles</w:t>
      </w:r>
      <w:r w:rsidR="00D663A8" w:rsidRPr="000A5AF6">
        <w:rPr>
          <w:rFonts w:ascii="Times New Roman" w:hAnsi="Times New Roman" w:cs="Times New Roman"/>
          <w:sz w:val="24"/>
          <w:szCs w:val="24"/>
          <w:lang w:val="es-ES_tradnl"/>
        </w:rPr>
        <w:t xml:space="preserve"> que permitan al lector</w:t>
      </w:r>
      <w:r w:rsidR="00304988" w:rsidRPr="000A5AF6">
        <w:rPr>
          <w:rFonts w:ascii="Times New Roman" w:hAnsi="Times New Roman" w:cs="Times New Roman"/>
          <w:sz w:val="24"/>
          <w:szCs w:val="24"/>
          <w:lang w:val="es-ES_tradnl"/>
        </w:rPr>
        <w:t xml:space="preserve"> responder</w:t>
      </w:r>
      <w:r w:rsidR="00253F83" w:rsidRPr="000A5AF6">
        <w:rPr>
          <w:rFonts w:ascii="Times New Roman" w:hAnsi="Times New Roman" w:cs="Times New Roman"/>
          <w:sz w:val="24"/>
          <w:szCs w:val="24"/>
          <w:lang w:val="es-ES_tradnl"/>
        </w:rPr>
        <w:t xml:space="preserve"> preguntas específica</w:t>
      </w:r>
      <w:r w:rsidR="000A2772" w:rsidRPr="000A5AF6">
        <w:rPr>
          <w:rFonts w:ascii="Times New Roman" w:hAnsi="Times New Roman" w:cs="Times New Roman"/>
          <w:sz w:val="24"/>
          <w:szCs w:val="24"/>
          <w:lang w:val="es-ES_tradnl"/>
        </w:rPr>
        <w:t>s que se desprenden de la lectura del</w:t>
      </w:r>
      <w:r w:rsidR="00CE3413" w:rsidRPr="000A5AF6">
        <w:rPr>
          <w:rFonts w:ascii="Times New Roman" w:hAnsi="Times New Roman" w:cs="Times New Roman"/>
          <w:sz w:val="24"/>
          <w:szCs w:val="24"/>
          <w:lang w:val="es-ES_tradnl"/>
        </w:rPr>
        <w:t xml:space="preserve"> </w:t>
      </w:r>
      <w:r w:rsidR="00117F37" w:rsidRPr="000A5AF6">
        <w:rPr>
          <w:rFonts w:ascii="Times New Roman" w:hAnsi="Times New Roman" w:cs="Times New Roman"/>
          <w:sz w:val="24"/>
          <w:szCs w:val="24"/>
          <w:lang w:val="es-ES_tradnl"/>
        </w:rPr>
        <w:t>texto.</w:t>
      </w:r>
    </w:p>
    <w:p w:rsidR="00117F37" w:rsidRPr="00550352" w:rsidRDefault="00253F83" w:rsidP="009F131F">
      <w:pPr>
        <w:pStyle w:val="Prrafodelista"/>
        <w:numPr>
          <w:ilvl w:val="0"/>
          <w:numId w:val="40"/>
        </w:numPr>
        <w:spacing w:line="480" w:lineRule="auto"/>
        <w:ind w:hanging="720"/>
        <w:rPr>
          <w:rFonts w:ascii="Times New Roman" w:hAnsi="Times New Roman" w:cs="Times New Roman"/>
          <w:sz w:val="24"/>
          <w:szCs w:val="24"/>
          <w:lang w:val="es-ES_tradnl"/>
        </w:rPr>
      </w:pPr>
      <w:r w:rsidRPr="000A5AF6">
        <w:rPr>
          <w:rFonts w:ascii="Times New Roman" w:hAnsi="Times New Roman" w:cs="Times New Roman"/>
          <w:sz w:val="24"/>
          <w:szCs w:val="24"/>
          <w:lang w:val="es-ES_tradnl"/>
        </w:rPr>
        <w:t xml:space="preserve">Capacidad de organización de lo </w:t>
      </w:r>
      <w:r w:rsidR="007502EA">
        <w:rPr>
          <w:rFonts w:ascii="Times New Roman" w:hAnsi="Times New Roman" w:cs="Times New Roman"/>
          <w:sz w:val="24"/>
          <w:szCs w:val="24"/>
          <w:lang w:val="es-ES_tradnl"/>
        </w:rPr>
        <w:t xml:space="preserve">leído: </w:t>
      </w:r>
      <w:r w:rsidR="00091735" w:rsidRPr="000A5AF6">
        <w:rPr>
          <w:rFonts w:ascii="Times New Roman" w:hAnsi="Times New Roman" w:cs="Times New Roman"/>
          <w:sz w:val="24"/>
          <w:szCs w:val="24"/>
          <w:lang w:val="es-ES_tradnl"/>
        </w:rPr>
        <w:t>se constituye en</w:t>
      </w:r>
      <w:r w:rsidRPr="000A5AF6">
        <w:rPr>
          <w:rFonts w:ascii="Times New Roman" w:hAnsi="Times New Roman" w:cs="Times New Roman"/>
          <w:sz w:val="24"/>
          <w:szCs w:val="24"/>
          <w:lang w:val="es-ES_tradnl"/>
        </w:rPr>
        <w:t xml:space="preserve"> el establecimiento</w:t>
      </w:r>
      <w:r w:rsidR="00091735" w:rsidRPr="000A5AF6">
        <w:rPr>
          <w:rFonts w:ascii="Times New Roman" w:hAnsi="Times New Roman" w:cs="Times New Roman"/>
          <w:sz w:val="24"/>
          <w:szCs w:val="24"/>
          <w:lang w:val="es-ES_tradnl"/>
        </w:rPr>
        <w:t xml:space="preserve"> de estrategias por parte</w:t>
      </w:r>
      <w:r w:rsidR="00B733BF" w:rsidRPr="000A5AF6">
        <w:rPr>
          <w:rFonts w:ascii="Times New Roman" w:hAnsi="Times New Roman" w:cs="Times New Roman"/>
          <w:sz w:val="24"/>
          <w:szCs w:val="24"/>
          <w:lang w:val="es-ES_tradnl"/>
        </w:rPr>
        <w:t xml:space="preserve"> </w:t>
      </w:r>
      <w:r w:rsidR="00AE65EC" w:rsidRPr="000A5AF6">
        <w:rPr>
          <w:rFonts w:ascii="Times New Roman" w:hAnsi="Times New Roman" w:cs="Times New Roman"/>
          <w:sz w:val="24"/>
          <w:szCs w:val="24"/>
          <w:lang w:val="es-ES_tradnl"/>
        </w:rPr>
        <w:t xml:space="preserve">del lector </w:t>
      </w:r>
      <w:r w:rsidR="00091735" w:rsidRPr="000A5AF6">
        <w:rPr>
          <w:rFonts w:ascii="Times New Roman" w:hAnsi="Times New Roman" w:cs="Times New Roman"/>
          <w:sz w:val="24"/>
          <w:szCs w:val="24"/>
          <w:lang w:val="es-ES_tradnl"/>
        </w:rPr>
        <w:t>que indiquen</w:t>
      </w:r>
      <w:r w:rsidR="00AE65EC" w:rsidRPr="000A5AF6">
        <w:rPr>
          <w:rFonts w:ascii="Times New Roman" w:hAnsi="Times New Roman" w:cs="Times New Roman"/>
          <w:sz w:val="24"/>
          <w:szCs w:val="24"/>
          <w:lang w:val="es-ES_tradnl"/>
        </w:rPr>
        <w:t xml:space="preserve"> un orden temporal o lógico</w:t>
      </w:r>
      <w:r w:rsidR="00091735" w:rsidRPr="000A5AF6">
        <w:rPr>
          <w:rFonts w:ascii="Times New Roman" w:hAnsi="Times New Roman" w:cs="Times New Roman"/>
          <w:sz w:val="24"/>
          <w:szCs w:val="24"/>
          <w:lang w:val="es-ES_tradnl"/>
        </w:rPr>
        <w:t xml:space="preserve"> de acontecimientos y</w:t>
      </w:r>
      <w:r w:rsidRPr="000A5AF6">
        <w:rPr>
          <w:rFonts w:ascii="Times New Roman" w:hAnsi="Times New Roman" w:cs="Times New Roman"/>
          <w:sz w:val="24"/>
          <w:szCs w:val="24"/>
          <w:lang w:val="es-ES_tradnl"/>
        </w:rPr>
        <w:t xml:space="preserve"> hechos en la lectura, </w:t>
      </w:r>
      <w:r w:rsidR="00091735" w:rsidRPr="000A5AF6">
        <w:rPr>
          <w:rFonts w:ascii="Times New Roman" w:hAnsi="Times New Roman" w:cs="Times New Roman"/>
          <w:sz w:val="24"/>
          <w:szCs w:val="24"/>
          <w:lang w:val="es-ES_tradnl"/>
        </w:rPr>
        <w:t xml:space="preserve">asimismo captar la relación entre párrafos del texto, </w:t>
      </w:r>
      <w:r w:rsidRPr="000A5AF6">
        <w:rPr>
          <w:rFonts w:ascii="Times New Roman" w:hAnsi="Times New Roman" w:cs="Times New Roman"/>
          <w:sz w:val="24"/>
          <w:szCs w:val="24"/>
          <w:lang w:val="es-ES_tradnl"/>
        </w:rPr>
        <w:t xml:space="preserve">la </w:t>
      </w:r>
      <w:r w:rsidR="00B733BF" w:rsidRPr="000A5AF6">
        <w:rPr>
          <w:rFonts w:ascii="Times New Roman" w:hAnsi="Times New Roman" w:cs="Times New Roman"/>
          <w:sz w:val="24"/>
          <w:szCs w:val="24"/>
          <w:lang w:val="es-ES_tradnl"/>
        </w:rPr>
        <w:t>organización y clasificación</w:t>
      </w:r>
      <w:r w:rsidRPr="000A5AF6">
        <w:rPr>
          <w:rFonts w:ascii="Times New Roman" w:hAnsi="Times New Roman" w:cs="Times New Roman"/>
          <w:sz w:val="24"/>
          <w:szCs w:val="24"/>
          <w:lang w:val="es-ES_tradnl"/>
        </w:rPr>
        <w:t xml:space="preserve"> de los</w:t>
      </w:r>
      <w:r w:rsidR="00091735" w:rsidRPr="000A5AF6">
        <w:rPr>
          <w:rFonts w:ascii="Times New Roman" w:hAnsi="Times New Roman" w:cs="Times New Roman"/>
          <w:sz w:val="24"/>
          <w:szCs w:val="24"/>
          <w:lang w:val="es-ES_tradnl"/>
        </w:rPr>
        <w:t xml:space="preserve"> mensajes contenidos</w:t>
      </w:r>
      <w:r w:rsidRPr="000A5AF6">
        <w:rPr>
          <w:rFonts w:ascii="Times New Roman" w:hAnsi="Times New Roman" w:cs="Times New Roman"/>
          <w:sz w:val="24"/>
          <w:szCs w:val="24"/>
          <w:lang w:val="es-ES_tradnl"/>
        </w:rPr>
        <w:t xml:space="preserve">, así como </w:t>
      </w:r>
      <w:r w:rsidR="00AE65EC" w:rsidRPr="000A5AF6">
        <w:rPr>
          <w:rFonts w:ascii="Times New Roman" w:hAnsi="Times New Roman" w:cs="Times New Roman"/>
          <w:sz w:val="24"/>
          <w:szCs w:val="24"/>
          <w:lang w:val="es-ES_tradnl"/>
        </w:rPr>
        <w:t>transferir</w:t>
      </w:r>
      <w:r w:rsidRPr="000A5AF6">
        <w:rPr>
          <w:rFonts w:ascii="Times New Roman" w:hAnsi="Times New Roman" w:cs="Times New Roman"/>
          <w:sz w:val="24"/>
          <w:szCs w:val="24"/>
          <w:lang w:val="es-ES_tradnl"/>
        </w:rPr>
        <w:t xml:space="preserve"> las idea</w:t>
      </w:r>
      <w:r w:rsidR="00091735" w:rsidRPr="000A5AF6">
        <w:rPr>
          <w:rFonts w:ascii="Times New Roman" w:hAnsi="Times New Roman" w:cs="Times New Roman"/>
          <w:sz w:val="24"/>
          <w:szCs w:val="24"/>
          <w:lang w:val="es-ES_tradnl"/>
        </w:rPr>
        <w:t>s centrales del texto.</w:t>
      </w:r>
    </w:p>
    <w:p w:rsidR="00C261E6" w:rsidRPr="00550352" w:rsidRDefault="00253F83" w:rsidP="009F131F">
      <w:pPr>
        <w:pStyle w:val="Prrafodelista"/>
        <w:numPr>
          <w:ilvl w:val="0"/>
          <w:numId w:val="40"/>
        </w:numPr>
        <w:spacing w:line="480" w:lineRule="auto"/>
        <w:ind w:hanging="720"/>
        <w:rPr>
          <w:rFonts w:ascii="Times New Roman" w:hAnsi="Times New Roman" w:cs="Times New Roman"/>
          <w:sz w:val="24"/>
          <w:szCs w:val="24"/>
          <w:lang w:val="es-ES_tradnl"/>
        </w:rPr>
      </w:pPr>
      <w:r w:rsidRPr="000A5AF6">
        <w:rPr>
          <w:rFonts w:ascii="Times New Roman" w:hAnsi="Times New Roman" w:cs="Times New Roman"/>
          <w:sz w:val="24"/>
          <w:szCs w:val="24"/>
          <w:lang w:val="es-ES_tradnl"/>
        </w:rPr>
        <w:t>Capacidad de interpretación d</w:t>
      </w:r>
      <w:r w:rsidR="00AE65EC" w:rsidRPr="000A5AF6">
        <w:rPr>
          <w:rFonts w:ascii="Times New Roman" w:hAnsi="Times New Roman" w:cs="Times New Roman"/>
          <w:sz w:val="24"/>
          <w:szCs w:val="24"/>
          <w:lang w:val="es-ES_tradnl"/>
        </w:rPr>
        <w:t xml:space="preserve">e lo </w:t>
      </w:r>
      <w:r w:rsidR="007502EA">
        <w:rPr>
          <w:rFonts w:ascii="Times New Roman" w:hAnsi="Times New Roman" w:cs="Times New Roman"/>
          <w:sz w:val="24"/>
          <w:szCs w:val="24"/>
          <w:lang w:val="es-ES_tradnl"/>
        </w:rPr>
        <w:t xml:space="preserve">leído: </w:t>
      </w:r>
      <w:r w:rsidR="00AE65EC" w:rsidRPr="000A5AF6">
        <w:rPr>
          <w:rFonts w:ascii="Times New Roman" w:hAnsi="Times New Roman" w:cs="Times New Roman"/>
          <w:sz w:val="24"/>
          <w:szCs w:val="24"/>
          <w:lang w:val="es-ES_tradnl"/>
        </w:rPr>
        <w:t xml:space="preserve">implica </w:t>
      </w:r>
      <w:r w:rsidR="009F16FC" w:rsidRPr="000A5AF6">
        <w:rPr>
          <w:rFonts w:ascii="Times New Roman" w:hAnsi="Times New Roman" w:cs="Times New Roman"/>
          <w:sz w:val="24"/>
          <w:szCs w:val="24"/>
          <w:lang w:val="es-ES_tradnl"/>
        </w:rPr>
        <w:t>predecir resultados o consecuencias y formar en el lector una opinión explicativa del texto, a partir de la identificación de</w:t>
      </w:r>
      <w:r w:rsidR="00AE65EC" w:rsidRPr="000A5AF6">
        <w:rPr>
          <w:rFonts w:ascii="Times New Roman" w:hAnsi="Times New Roman" w:cs="Times New Roman"/>
          <w:sz w:val="24"/>
          <w:szCs w:val="24"/>
          <w:lang w:val="es-ES_tradnl"/>
        </w:rPr>
        <w:t xml:space="preserve"> la idea principal del texto, así como </w:t>
      </w:r>
      <w:r w:rsidR="009F16FC" w:rsidRPr="000A5AF6">
        <w:rPr>
          <w:rFonts w:ascii="Times New Roman" w:hAnsi="Times New Roman" w:cs="Times New Roman"/>
          <w:sz w:val="24"/>
          <w:szCs w:val="24"/>
          <w:lang w:val="es-ES_tradnl"/>
        </w:rPr>
        <w:t>la elaboración de</w:t>
      </w:r>
      <w:r w:rsidRPr="000A5AF6">
        <w:rPr>
          <w:rFonts w:ascii="Times New Roman" w:hAnsi="Times New Roman" w:cs="Times New Roman"/>
          <w:sz w:val="24"/>
          <w:szCs w:val="24"/>
          <w:lang w:val="es-ES_tradnl"/>
        </w:rPr>
        <w:t xml:space="preserve"> conclusiones a p</w:t>
      </w:r>
      <w:r w:rsidR="009F16FC" w:rsidRPr="000A5AF6">
        <w:rPr>
          <w:rFonts w:ascii="Times New Roman" w:hAnsi="Times New Roman" w:cs="Times New Roman"/>
          <w:sz w:val="24"/>
          <w:szCs w:val="24"/>
          <w:lang w:val="es-ES_tradnl"/>
        </w:rPr>
        <w:t>artir de ciertas premisas identificadas en el texto.</w:t>
      </w:r>
      <w:r w:rsidR="004020C3" w:rsidRPr="000A5AF6">
        <w:rPr>
          <w:rFonts w:ascii="Times New Roman" w:hAnsi="Times New Roman" w:cs="Times New Roman"/>
          <w:sz w:val="24"/>
          <w:szCs w:val="24"/>
          <w:lang w:val="es-ES_tradnl"/>
        </w:rPr>
        <w:t xml:space="preserve"> </w:t>
      </w:r>
    </w:p>
    <w:p w:rsidR="00117F37" w:rsidRDefault="00253F83" w:rsidP="009F131F">
      <w:pPr>
        <w:pStyle w:val="Prrafodelista"/>
        <w:numPr>
          <w:ilvl w:val="0"/>
          <w:numId w:val="40"/>
        </w:numPr>
        <w:spacing w:line="480" w:lineRule="auto"/>
        <w:ind w:hanging="720"/>
        <w:rPr>
          <w:rFonts w:ascii="Times New Roman" w:hAnsi="Times New Roman" w:cs="Times New Roman"/>
          <w:sz w:val="24"/>
          <w:szCs w:val="24"/>
          <w:lang w:val="es-ES_tradnl"/>
        </w:rPr>
      </w:pPr>
      <w:r w:rsidRPr="000A5AF6">
        <w:rPr>
          <w:rFonts w:ascii="Times New Roman" w:hAnsi="Times New Roman" w:cs="Times New Roman"/>
          <w:sz w:val="24"/>
          <w:szCs w:val="24"/>
          <w:lang w:val="es-ES_tradnl"/>
        </w:rPr>
        <w:t xml:space="preserve">Capacidad de valoración de lo </w:t>
      </w:r>
      <w:r w:rsidR="007502EA">
        <w:rPr>
          <w:rFonts w:ascii="Times New Roman" w:hAnsi="Times New Roman" w:cs="Times New Roman"/>
          <w:sz w:val="24"/>
          <w:szCs w:val="24"/>
          <w:lang w:val="es-ES_tradnl"/>
        </w:rPr>
        <w:t>leído:</w:t>
      </w:r>
      <w:r w:rsidRPr="000A5AF6">
        <w:rPr>
          <w:rFonts w:ascii="Times New Roman" w:hAnsi="Times New Roman" w:cs="Times New Roman"/>
          <w:sz w:val="24"/>
          <w:szCs w:val="24"/>
          <w:lang w:val="es-ES_tradnl"/>
        </w:rPr>
        <w:t xml:space="preserve"> es </w:t>
      </w:r>
      <w:r w:rsidR="006E15AA" w:rsidRPr="000A5AF6">
        <w:rPr>
          <w:rFonts w:ascii="Times New Roman" w:hAnsi="Times New Roman" w:cs="Times New Roman"/>
          <w:sz w:val="24"/>
          <w:szCs w:val="24"/>
          <w:lang w:val="es-ES_tradnl"/>
        </w:rPr>
        <w:t>la capaci</w:t>
      </w:r>
      <w:r w:rsidR="00771B81" w:rsidRPr="000A5AF6">
        <w:rPr>
          <w:rFonts w:ascii="Times New Roman" w:hAnsi="Times New Roman" w:cs="Times New Roman"/>
          <w:sz w:val="24"/>
          <w:szCs w:val="24"/>
          <w:lang w:val="es-ES_tradnl"/>
        </w:rPr>
        <w:t xml:space="preserve">dad de </w:t>
      </w:r>
      <w:r w:rsidR="00117F37" w:rsidRPr="000A5AF6">
        <w:rPr>
          <w:rFonts w:ascii="Times New Roman" w:hAnsi="Times New Roman" w:cs="Times New Roman"/>
          <w:sz w:val="24"/>
          <w:szCs w:val="24"/>
          <w:lang w:val="es-ES_tradnl"/>
        </w:rPr>
        <w:t>identificar los</w:t>
      </w:r>
      <w:r w:rsidRPr="000A5AF6">
        <w:rPr>
          <w:rFonts w:ascii="Times New Roman" w:hAnsi="Times New Roman" w:cs="Times New Roman"/>
          <w:sz w:val="24"/>
          <w:szCs w:val="24"/>
          <w:lang w:val="es-ES_tradnl"/>
        </w:rPr>
        <w:t xml:space="preserve"> hechos </w:t>
      </w:r>
      <w:r w:rsidR="00771B81" w:rsidRPr="000A5AF6">
        <w:rPr>
          <w:rFonts w:ascii="Times New Roman" w:hAnsi="Times New Roman" w:cs="Times New Roman"/>
          <w:sz w:val="24"/>
          <w:szCs w:val="24"/>
          <w:lang w:val="es-ES_tradnl"/>
        </w:rPr>
        <w:t xml:space="preserve">a partir </w:t>
      </w:r>
      <w:r w:rsidRPr="000A5AF6">
        <w:rPr>
          <w:rFonts w:ascii="Times New Roman" w:hAnsi="Times New Roman" w:cs="Times New Roman"/>
          <w:sz w:val="24"/>
          <w:szCs w:val="24"/>
          <w:lang w:val="es-ES_tradnl"/>
        </w:rPr>
        <w:t>de las opiniones del autor</w:t>
      </w:r>
      <w:r w:rsidR="006E15AA" w:rsidRPr="000A5AF6">
        <w:rPr>
          <w:rFonts w:ascii="Times New Roman" w:hAnsi="Times New Roman" w:cs="Times New Roman"/>
          <w:sz w:val="24"/>
          <w:szCs w:val="24"/>
          <w:lang w:val="es-ES_tradnl"/>
        </w:rPr>
        <w:t>, así como formar opinión acerca</w:t>
      </w:r>
      <w:r w:rsidRPr="000A5AF6">
        <w:rPr>
          <w:rFonts w:ascii="Times New Roman" w:hAnsi="Times New Roman" w:cs="Times New Roman"/>
          <w:sz w:val="24"/>
          <w:szCs w:val="24"/>
          <w:lang w:val="es-ES_tradnl"/>
        </w:rPr>
        <w:t xml:space="preserve"> </w:t>
      </w:r>
      <w:r w:rsidR="006E15AA" w:rsidRPr="000A5AF6">
        <w:rPr>
          <w:rFonts w:ascii="Times New Roman" w:hAnsi="Times New Roman" w:cs="Times New Roman"/>
          <w:sz w:val="24"/>
          <w:szCs w:val="24"/>
          <w:lang w:val="es-ES_tradnl"/>
        </w:rPr>
        <w:t>d</w:t>
      </w:r>
      <w:r w:rsidRPr="000A5AF6">
        <w:rPr>
          <w:rFonts w:ascii="Times New Roman" w:hAnsi="Times New Roman" w:cs="Times New Roman"/>
          <w:sz w:val="24"/>
          <w:szCs w:val="24"/>
          <w:lang w:val="es-ES_tradnl"/>
        </w:rPr>
        <w:t xml:space="preserve">el valor del texto, captando el sentido </w:t>
      </w:r>
      <w:r w:rsidR="00771B81" w:rsidRPr="000A5AF6">
        <w:rPr>
          <w:rFonts w:ascii="Times New Roman" w:hAnsi="Times New Roman" w:cs="Times New Roman"/>
          <w:sz w:val="24"/>
          <w:szCs w:val="24"/>
          <w:lang w:val="es-ES_tradnl"/>
        </w:rPr>
        <w:t>y mensaje del mismo</w:t>
      </w:r>
      <w:r w:rsidR="00640B75" w:rsidRPr="000A5AF6">
        <w:rPr>
          <w:rFonts w:ascii="Times New Roman" w:hAnsi="Times New Roman" w:cs="Times New Roman"/>
          <w:sz w:val="24"/>
          <w:szCs w:val="24"/>
          <w:lang w:val="es-ES_tradnl"/>
        </w:rPr>
        <w:t xml:space="preserve">, </w:t>
      </w:r>
      <w:r w:rsidRPr="000A5AF6">
        <w:rPr>
          <w:rFonts w:ascii="Times New Roman" w:hAnsi="Times New Roman" w:cs="Times New Roman"/>
          <w:sz w:val="24"/>
          <w:szCs w:val="24"/>
          <w:lang w:val="es-ES_tradnl"/>
        </w:rPr>
        <w:t>valorando la relación entre causa y efecto que se desprende del</w:t>
      </w:r>
      <w:r w:rsidRPr="000A5AF6">
        <w:rPr>
          <w:rFonts w:ascii="Times New Roman" w:hAnsi="Times New Roman" w:cs="Times New Roman"/>
          <w:spacing w:val="-18"/>
          <w:sz w:val="24"/>
          <w:szCs w:val="24"/>
          <w:lang w:val="es-ES_tradnl"/>
        </w:rPr>
        <w:t xml:space="preserve"> </w:t>
      </w:r>
      <w:r w:rsidRPr="000A5AF6">
        <w:rPr>
          <w:rFonts w:ascii="Times New Roman" w:hAnsi="Times New Roman" w:cs="Times New Roman"/>
          <w:sz w:val="24"/>
          <w:szCs w:val="24"/>
          <w:lang w:val="es-ES_tradnl"/>
        </w:rPr>
        <w:t>texto</w:t>
      </w:r>
      <w:r w:rsidR="00550352">
        <w:rPr>
          <w:rFonts w:ascii="Times New Roman" w:hAnsi="Times New Roman" w:cs="Times New Roman"/>
          <w:sz w:val="24"/>
          <w:szCs w:val="24"/>
          <w:lang w:val="es-ES_tradnl"/>
        </w:rPr>
        <w:t>.</w:t>
      </w:r>
    </w:p>
    <w:p w:rsidR="00550352" w:rsidRPr="00550352" w:rsidRDefault="00550352" w:rsidP="00550352">
      <w:pPr>
        <w:spacing w:line="480" w:lineRule="auto"/>
        <w:ind w:left="-11"/>
        <w:rPr>
          <w:rFonts w:ascii="Times New Roman" w:hAnsi="Times New Roman" w:cs="Times New Roman"/>
          <w:sz w:val="24"/>
          <w:szCs w:val="24"/>
          <w:lang w:val="es-ES_tradnl"/>
        </w:rPr>
      </w:pPr>
    </w:p>
    <w:p w:rsidR="00117F37" w:rsidRPr="000A5AF6" w:rsidRDefault="00253F83" w:rsidP="00031047">
      <w:pPr>
        <w:pStyle w:val="Ttulo3"/>
        <w:numPr>
          <w:ilvl w:val="1"/>
          <w:numId w:val="28"/>
        </w:numPr>
        <w:spacing w:line="480" w:lineRule="auto"/>
        <w:ind w:left="0" w:firstLine="0"/>
        <w:rPr>
          <w:rFonts w:ascii="Times New Roman" w:hAnsi="Times New Roman" w:cs="Times New Roman"/>
          <w:lang w:val="es-ES_tradnl"/>
        </w:rPr>
      </w:pPr>
      <w:bookmarkStart w:id="56" w:name="_Toc11770369"/>
      <w:r w:rsidRPr="002C61AD">
        <w:rPr>
          <w:rFonts w:ascii="Times New Roman" w:hAnsi="Times New Roman" w:cs="Times New Roman"/>
          <w:lang w:val="es-ES_tradnl"/>
        </w:rPr>
        <w:t>Rendimiento académico</w:t>
      </w:r>
      <w:bookmarkEnd w:id="56"/>
    </w:p>
    <w:p w:rsidR="005C3C75" w:rsidRPr="0007065E"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57" w:name="_Toc11770370"/>
      <w:r w:rsidRPr="0007065E">
        <w:rPr>
          <w:rFonts w:ascii="Times New Roman" w:hAnsi="Times New Roman" w:cs="Times New Roman"/>
          <w:b/>
          <w:i w:val="0"/>
          <w:color w:val="000000" w:themeColor="text1"/>
          <w:sz w:val="24"/>
          <w:lang w:val="es-ES_tradnl"/>
        </w:rPr>
        <w:t>Conceptualización del rendimiento académico</w:t>
      </w:r>
      <w:bookmarkEnd w:id="57"/>
    </w:p>
    <w:p w:rsidR="005C3C75" w:rsidRPr="005C1539" w:rsidRDefault="005C3C75" w:rsidP="000A5AF6">
      <w:pPr>
        <w:spacing w:line="480" w:lineRule="auto"/>
        <w:rPr>
          <w:rFonts w:ascii="Times New Roman" w:hAnsi="Times New Roman" w:cs="Times New Roman"/>
          <w:b/>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En un mundo globalizado en el que se habla de calidad educativa, donde el desempeño de los estudiantes se mide a través del rendimiento académico. La educación, busca permanentemente mejorar el aprovechamiento del alumno. En este sentido “la variable dependiente clásica en la educación es el rendimiento” (Kerlinger, 2002, p. 34). A su vez, Alcarraz (2012: p. 78) señala </w:t>
      </w:r>
      <w:r w:rsidR="00117F37" w:rsidRPr="005C1539">
        <w:rPr>
          <w:rFonts w:ascii="Times New Roman" w:hAnsi="Times New Roman" w:cs="Times New Roman"/>
          <w:sz w:val="24"/>
          <w:szCs w:val="24"/>
          <w:lang w:val="es-ES_tradnl"/>
        </w:rPr>
        <w:t>que,</w:t>
      </w:r>
      <w:r w:rsidR="00253F83" w:rsidRPr="005C1539">
        <w:rPr>
          <w:rFonts w:ascii="Times New Roman" w:hAnsi="Times New Roman" w:cs="Times New Roman"/>
          <w:sz w:val="24"/>
          <w:szCs w:val="24"/>
          <w:lang w:val="es-ES_tradnl"/>
        </w:rPr>
        <w:t xml:space="preserve"> para alcanzar las metas, es necesario analizar el desempeño o el rendimiento, donde desde la perspectiva académica, “un buen rendimiento académico es un indicador de los logros alcanzados”.</w:t>
      </w:r>
    </w:p>
    <w:p w:rsidR="005C3C75" w:rsidRPr="005C1539" w:rsidRDefault="005C3C75" w:rsidP="005C1539">
      <w:pPr>
        <w:spacing w:line="480" w:lineRule="auto"/>
        <w:rPr>
          <w:rFonts w:ascii="Times New Roman" w:hAnsi="Times New Roman" w:cs="Times New Roman"/>
          <w:sz w:val="24"/>
          <w:szCs w:val="24"/>
          <w:lang w:val="es-ES_tradnl"/>
        </w:rPr>
      </w:pPr>
    </w:p>
    <w:p w:rsidR="00644141" w:rsidRDefault="00640B75" w:rsidP="00D403FA">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Muchos autores han establecido diversas conceptualizaciones sobre rendimiento académico, desde diferentes perspectivas, Carpio (2012: p.21) define rendimiento académico como “el proceso técnico pedagógico que juzga los logros </w:t>
      </w:r>
      <w:r w:rsidR="00117F37" w:rsidRPr="005C1539">
        <w:rPr>
          <w:rFonts w:ascii="Times New Roman" w:hAnsi="Times New Roman" w:cs="Times New Roman"/>
          <w:sz w:val="24"/>
          <w:szCs w:val="24"/>
          <w:lang w:val="es-ES_tradnl"/>
        </w:rPr>
        <w:t xml:space="preserve">de acuerdo </w:t>
      </w:r>
      <w:r w:rsidR="003C68B0" w:rsidRPr="005C1539">
        <w:rPr>
          <w:rFonts w:ascii="Times New Roman" w:hAnsi="Times New Roman" w:cs="Times New Roman"/>
          <w:sz w:val="24"/>
          <w:szCs w:val="24"/>
          <w:lang w:val="es-ES_tradnl"/>
        </w:rPr>
        <w:t xml:space="preserve">a </w:t>
      </w:r>
      <w:r w:rsidR="003C68B0">
        <w:rPr>
          <w:rFonts w:ascii="Times New Roman" w:hAnsi="Times New Roman" w:cs="Times New Roman"/>
          <w:sz w:val="24"/>
          <w:szCs w:val="24"/>
          <w:lang w:val="es-ES_tradnl"/>
        </w:rPr>
        <w:t xml:space="preserve">los </w:t>
      </w:r>
      <w:r w:rsidR="00253F83" w:rsidRPr="005C1539">
        <w:rPr>
          <w:rFonts w:ascii="Times New Roman" w:hAnsi="Times New Roman" w:cs="Times New Roman"/>
          <w:sz w:val="24"/>
          <w:szCs w:val="24"/>
          <w:lang w:val="es-ES_tradnl"/>
        </w:rPr>
        <w:t xml:space="preserve">objetivos de aprendizaje previstos”, ligándolo a la base técnica de la educación. Chadwick (2012: p. 12) define el rendimiento académico como “la expresión de capacidades y características psicológicas del estudiante desarrolladas y actualizadas a través del proceso de enseñanza aprendizaje que le posibilita obtener un nivel de funcionamiento y logros académicos a lo largo de un período o semestre, que se sintetiza en un calificativo final (cuantitativo en la mayoría de casos) evaluador del nivel alcanzado”, implicando la integralidad de dos procesos como fundamento del rendimiento académico, demostrándose el progreso o no </w:t>
      </w:r>
      <w:r w:rsidR="00253F83" w:rsidRPr="005C1539">
        <w:rPr>
          <w:rFonts w:ascii="Times New Roman" w:hAnsi="Times New Roman" w:cs="Times New Roman"/>
          <w:spacing w:val="3"/>
          <w:sz w:val="24"/>
          <w:szCs w:val="24"/>
          <w:lang w:val="es-ES_tradnl"/>
        </w:rPr>
        <w:t xml:space="preserve">en </w:t>
      </w:r>
      <w:r w:rsidR="00253F83" w:rsidRPr="005C1539">
        <w:rPr>
          <w:rFonts w:ascii="Times New Roman" w:hAnsi="Times New Roman" w:cs="Times New Roman"/>
          <w:sz w:val="24"/>
          <w:szCs w:val="24"/>
          <w:lang w:val="es-ES_tradnl"/>
        </w:rPr>
        <w:t>el desempeño a través de un calificativo. En ese mismo orden de ideas, Fermín, (2013: p. 24) define rendimiento académico como “el promedio de notas obtenidas por los estudiantes en cada</w:t>
      </w:r>
      <w:r w:rsidR="00253F83" w:rsidRPr="005C1539">
        <w:rPr>
          <w:rFonts w:ascii="Times New Roman" w:hAnsi="Times New Roman" w:cs="Times New Roman"/>
          <w:spacing w:val="-7"/>
          <w:sz w:val="24"/>
          <w:szCs w:val="24"/>
          <w:lang w:val="es-ES_tradnl"/>
        </w:rPr>
        <w:t xml:space="preserve"> </w:t>
      </w:r>
      <w:r w:rsidR="007502EA">
        <w:rPr>
          <w:rFonts w:ascii="Times New Roman" w:hAnsi="Times New Roman" w:cs="Times New Roman"/>
          <w:sz w:val="24"/>
          <w:szCs w:val="24"/>
          <w:lang w:val="es-ES_tradnl"/>
        </w:rPr>
        <w:t>lapso”.</w:t>
      </w:r>
    </w:p>
    <w:p w:rsidR="007502EA" w:rsidRPr="005C1539" w:rsidRDefault="007502EA" w:rsidP="00D403FA">
      <w:pPr>
        <w:spacing w:line="480" w:lineRule="auto"/>
        <w:rPr>
          <w:rFonts w:ascii="Times New Roman" w:hAnsi="Times New Roman" w:cs="Times New Roman"/>
          <w:sz w:val="24"/>
          <w:szCs w:val="24"/>
          <w:lang w:val="es-ES_tradnl"/>
        </w:rPr>
      </w:pPr>
    </w:p>
    <w:p w:rsidR="005C3C75"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Asimi</w:t>
      </w:r>
      <w:r w:rsidR="005F0E29" w:rsidRPr="005C1539">
        <w:rPr>
          <w:rFonts w:ascii="Times New Roman" w:hAnsi="Times New Roman" w:cs="Times New Roman"/>
          <w:sz w:val="24"/>
          <w:szCs w:val="24"/>
          <w:lang w:val="es-ES_tradnl"/>
        </w:rPr>
        <w:t>smo, Alfonso (2014: p. 25) plante</w:t>
      </w:r>
      <w:r w:rsidR="00253F83" w:rsidRPr="005C1539">
        <w:rPr>
          <w:rFonts w:ascii="Times New Roman" w:hAnsi="Times New Roman" w:cs="Times New Roman"/>
          <w:sz w:val="24"/>
          <w:szCs w:val="24"/>
          <w:lang w:val="es-ES_tradnl"/>
        </w:rPr>
        <w:t>a que el rendimiento académico es “el resultado de la acción escolar, que expresa el éxito alcanzado por el estudiante en el aprovechamiento del 100% de los objetivos contemplados en el programa de estudio de las asignaturas impartidas, detectado por la evaluación integral y condicionada por los diversos factores escolares y sociales”.</w:t>
      </w:r>
    </w:p>
    <w:p w:rsidR="007502EA" w:rsidRPr="005C1539" w:rsidRDefault="007502EA" w:rsidP="005C1539">
      <w:pPr>
        <w:spacing w:line="480" w:lineRule="auto"/>
        <w:rPr>
          <w:rFonts w:ascii="Times New Roman" w:hAnsi="Times New Roman" w:cs="Times New Roman"/>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8B748E" w:rsidRPr="005C1539">
        <w:rPr>
          <w:rFonts w:ascii="Times New Roman" w:hAnsi="Times New Roman" w:cs="Times New Roman"/>
          <w:sz w:val="24"/>
          <w:szCs w:val="24"/>
          <w:lang w:val="es-ES_tradnl"/>
        </w:rPr>
        <w:t xml:space="preserve">En tal </w:t>
      </w:r>
      <w:r w:rsidR="00117F37" w:rsidRPr="005C1539">
        <w:rPr>
          <w:rFonts w:ascii="Times New Roman" w:hAnsi="Times New Roman" w:cs="Times New Roman"/>
          <w:sz w:val="24"/>
          <w:szCs w:val="24"/>
          <w:lang w:val="es-ES_tradnl"/>
        </w:rPr>
        <w:t>sentido, las</w:t>
      </w:r>
      <w:r w:rsidR="008B748E" w:rsidRPr="005C1539">
        <w:rPr>
          <w:rFonts w:ascii="Times New Roman" w:hAnsi="Times New Roman" w:cs="Times New Roman"/>
          <w:sz w:val="24"/>
          <w:szCs w:val="24"/>
          <w:lang w:val="es-ES_tradnl"/>
        </w:rPr>
        <w:t xml:space="preserve"> definiciones propuestas</w:t>
      </w:r>
      <w:r w:rsidR="00253F83" w:rsidRPr="005C1539">
        <w:rPr>
          <w:rFonts w:ascii="Times New Roman" w:hAnsi="Times New Roman" w:cs="Times New Roman"/>
          <w:sz w:val="24"/>
          <w:szCs w:val="24"/>
          <w:lang w:val="es-ES_tradnl"/>
        </w:rPr>
        <w:t xml:space="preserve">, coinciden </w:t>
      </w:r>
      <w:r w:rsidR="008B748E" w:rsidRPr="005C1539">
        <w:rPr>
          <w:rFonts w:ascii="Times New Roman" w:hAnsi="Times New Roman" w:cs="Times New Roman"/>
          <w:sz w:val="24"/>
          <w:szCs w:val="24"/>
          <w:lang w:val="es-ES_tradnl"/>
        </w:rPr>
        <w:t xml:space="preserve">en señalar </w:t>
      </w:r>
      <w:r w:rsidR="00253F83" w:rsidRPr="005C1539">
        <w:rPr>
          <w:rFonts w:ascii="Times New Roman" w:hAnsi="Times New Roman" w:cs="Times New Roman"/>
          <w:sz w:val="24"/>
          <w:szCs w:val="24"/>
          <w:lang w:val="es-ES_tradnl"/>
        </w:rPr>
        <w:t xml:space="preserve">que el rendimiento académico es el </w:t>
      </w:r>
      <w:r w:rsidR="00DD6586" w:rsidRPr="005C1539">
        <w:rPr>
          <w:rFonts w:ascii="Times New Roman" w:hAnsi="Times New Roman" w:cs="Times New Roman"/>
          <w:sz w:val="24"/>
          <w:szCs w:val="24"/>
          <w:lang w:val="es-ES_tradnl"/>
        </w:rPr>
        <w:t>nivel de avance</w:t>
      </w:r>
      <w:r w:rsidR="00E5541D" w:rsidRPr="005C1539">
        <w:rPr>
          <w:rFonts w:ascii="Times New Roman" w:hAnsi="Times New Roman" w:cs="Times New Roman"/>
          <w:sz w:val="24"/>
          <w:szCs w:val="24"/>
          <w:lang w:val="es-ES_tradnl"/>
        </w:rPr>
        <w:t xml:space="preserve"> alcanzado</w:t>
      </w:r>
      <w:r w:rsidR="00DD6586" w:rsidRPr="005C1539">
        <w:rPr>
          <w:rFonts w:ascii="Times New Roman" w:hAnsi="Times New Roman" w:cs="Times New Roman"/>
          <w:sz w:val="24"/>
          <w:szCs w:val="24"/>
          <w:lang w:val="es-ES_tradnl"/>
        </w:rPr>
        <w:t xml:space="preserve"> por los estudiantes, expresado a través de un calificativo, que indicaría progreso académico o no</w:t>
      </w:r>
      <w:r w:rsidR="00595907" w:rsidRPr="005C1539">
        <w:rPr>
          <w:rFonts w:ascii="Times New Roman" w:hAnsi="Times New Roman" w:cs="Times New Roman"/>
          <w:sz w:val="24"/>
          <w:szCs w:val="24"/>
          <w:lang w:val="es-ES_tradnl"/>
        </w:rPr>
        <w:t>, y que está</w:t>
      </w:r>
      <w:r w:rsidR="00DD6586" w:rsidRPr="005C1539">
        <w:rPr>
          <w:rFonts w:ascii="Times New Roman" w:hAnsi="Times New Roman" w:cs="Times New Roman"/>
          <w:sz w:val="24"/>
          <w:szCs w:val="24"/>
          <w:lang w:val="es-ES_tradnl"/>
        </w:rPr>
        <w:t xml:space="preserve"> en concordancia</w:t>
      </w:r>
      <w:r w:rsidR="00E5541D" w:rsidRPr="005C1539">
        <w:rPr>
          <w:rFonts w:ascii="Times New Roman" w:hAnsi="Times New Roman" w:cs="Times New Roman"/>
          <w:sz w:val="24"/>
          <w:szCs w:val="24"/>
          <w:lang w:val="es-ES_tradnl"/>
        </w:rPr>
        <w:t xml:space="preserve"> a</w:t>
      </w:r>
      <w:r w:rsidR="00253F83" w:rsidRPr="005C1539">
        <w:rPr>
          <w:rFonts w:ascii="Times New Roman" w:hAnsi="Times New Roman" w:cs="Times New Roman"/>
          <w:sz w:val="24"/>
          <w:szCs w:val="24"/>
          <w:lang w:val="es-ES_tradnl"/>
        </w:rPr>
        <w:t xml:space="preserve"> los o</w:t>
      </w:r>
      <w:r w:rsidR="00DD6586" w:rsidRPr="005C1539">
        <w:rPr>
          <w:rFonts w:ascii="Times New Roman" w:hAnsi="Times New Roman" w:cs="Times New Roman"/>
          <w:sz w:val="24"/>
          <w:szCs w:val="24"/>
          <w:lang w:val="es-ES_tradnl"/>
        </w:rPr>
        <w:t xml:space="preserve">bjetivos programáticos planificados, </w:t>
      </w:r>
    </w:p>
    <w:p w:rsidR="005C3C75" w:rsidRPr="005C1539" w:rsidRDefault="005C3C75" w:rsidP="005C1539">
      <w:pPr>
        <w:spacing w:line="480" w:lineRule="auto"/>
        <w:rPr>
          <w:rFonts w:ascii="Times New Roman" w:hAnsi="Times New Roman" w:cs="Times New Roman"/>
          <w:sz w:val="24"/>
          <w:szCs w:val="24"/>
          <w:lang w:val="es-ES_tradnl"/>
        </w:rPr>
      </w:pPr>
    </w:p>
    <w:p w:rsidR="005C3C75"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González (2012: p. 44), señala que “el rendimiento académico, además de las calificaciones obtenidas, debe guardar una relación entre el número de materias aprobadas y aplazadas y </w:t>
      </w:r>
      <w:r w:rsidR="00253F83" w:rsidRPr="005C1539">
        <w:rPr>
          <w:rFonts w:ascii="Times New Roman" w:hAnsi="Times New Roman" w:cs="Times New Roman"/>
          <w:spacing w:val="3"/>
          <w:sz w:val="24"/>
          <w:szCs w:val="24"/>
          <w:lang w:val="es-ES_tradnl"/>
        </w:rPr>
        <w:t xml:space="preserve">el </w:t>
      </w:r>
      <w:r w:rsidR="00253F83" w:rsidRPr="005C1539">
        <w:rPr>
          <w:rFonts w:ascii="Times New Roman" w:hAnsi="Times New Roman" w:cs="Times New Roman"/>
          <w:sz w:val="24"/>
          <w:szCs w:val="24"/>
          <w:lang w:val="es-ES_tradnl"/>
        </w:rPr>
        <w:t>tiempo que tarda el estudiante en graduarse”. Por otra parte, Jiménez (2013: p. 66), establece que el rendimiento escolar es “el promedio ponderado de notas obtenidas por el alumno durante un determinado período académico”. El rendimiento académico es, según P</w:t>
      </w:r>
      <w:r w:rsidR="00E20616" w:rsidRPr="005C1539">
        <w:rPr>
          <w:rFonts w:ascii="Times New Roman" w:hAnsi="Times New Roman" w:cs="Times New Roman"/>
          <w:sz w:val="24"/>
          <w:szCs w:val="24"/>
          <w:lang w:val="es-ES_tradnl"/>
        </w:rPr>
        <w:t>izarro (2015), una medida obtenida a partir de las</w:t>
      </w:r>
      <w:r w:rsidR="00253F83" w:rsidRPr="005C1539">
        <w:rPr>
          <w:rFonts w:ascii="Times New Roman" w:hAnsi="Times New Roman" w:cs="Times New Roman"/>
          <w:sz w:val="24"/>
          <w:szCs w:val="24"/>
          <w:lang w:val="es-ES_tradnl"/>
        </w:rPr>
        <w:t xml:space="preserve"> capacidades </w:t>
      </w:r>
      <w:r w:rsidR="00E07C5A" w:rsidRPr="005C1539">
        <w:rPr>
          <w:rFonts w:ascii="Times New Roman" w:hAnsi="Times New Roman" w:cs="Times New Roman"/>
          <w:sz w:val="24"/>
          <w:szCs w:val="24"/>
          <w:lang w:val="es-ES_tradnl"/>
        </w:rPr>
        <w:t>de respuesta</w:t>
      </w:r>
      <w:r w:rsidR="00253F83" w:rsidRPr="005C1539">
        <w:rPr>
          <w:rFonts w:ascii="Times New Roman" w:hAnsi="Times New Roman" w:cs="Times New Roman"/>
          <w:sz w:val="24"/>
          <w:szCs w:val="24"/>
          <w:lang w:val="es-ES_tradnl"/>
        </w:rPr>
        <w:t xml:space="preserve"> que </w:t>
      </w:r>
      <w:r w:rsidR="00117F37" w:rsidRPr="005C1539">
        <w:rPr>
          <w:rFonts w:ascii="Times New Roman" w:hAnsi="Times New Roman" w:cs="Times New Roman"/>
          <w:sz w:val="24"/>
          <w:szCs w:val="24"/>
          <w:lang w:val="es-ES_tradnl"/>
        </w:rPr>
        <w:t>manifiesta el</w:t>
      </w:r>
      <w:r w:rsidR="00E20616" w:rsidRPr="005C1539">
        <w:rPr>
          <w:rFonts w:ascii="Times New Roman" w:hAnsi="Times New Roman" w:cs="Times New Roman"/>
          <w:sz w:val="24"/>
          <w:szCs w:val="24"/>
          <w:lang w:val="es-ES_tradnl"/>
        </w:rPr>
        <w:t xml:space="preserve"> estudiante</w:t>
      </w:r>
      <w:r w:rsidR="00363A96" w:rsidRPr="005C1539">
        <w:rPr>
          <w:rFonts w:ascii="Times New Roman" w:hAnsi="Times New Roman" w:cs="Times New Roman"/>
          <w:sz w:val="24"/>
          <w:szCs w:val="24"/>
          <w:lang w:val="es-ES_tradnl"/>
        </w:rPr>
        <w:t xml:space="preserve"> frente a diferentes estímulos educativos</w:t>
      </w:r>
      <w:r w:rsidR="00253F83" w:rsidRPr="005C1539">
        <w:rPr>
          <w:rFonts w:ascii="Times New Roman" w:hAnsi="Times New Roman" w:cs="Times New Roman"/>
          <w:sz w:val="24"/>
          <w:szCs w:val="24"/>
          <w:lang w:val="es-ES_tradnl"/>
        </w:rPr>
        <w:t xml:space="preserve">, </w:t>
      </w:r>
      <w:r w:rsidR="00E07C5A" w:rsidRPr="005C1539">
        <w:rPr>
          <w:rFonts w:ascii="Times New Roman" w:hAnsi="Times New Roman" w:cs="Times New Roman"/>
          <w:spacing w:val="4"/>
          <w:sz w:val="24"/>
          <w:szCs w:val="24"/>
          <w:lang w:val="es-ES_tradnl"/>
        </w:rPr>
        <w:t>es</w:t>
      </w:r>
      <w:r w:rsidR="00253F83" w:rsidRPr="005C1539">
        <w:rPr>
          <w:rFonts w:ascii="Times New Roman" w:hAnsi="Times New Roman" w:cs="Times New Roman"/>
          <w:spacing w:val="4"/>
          <w:sz w:val="24"/>
          <w:szCs w:val="24"/>
          <w:lang w:val="es-ES_tradnl"/>
        </w:rPr>
        <w:t xml:space="preserve"> </w:t>
      </w:r>
      <w:r w:rsidR="00E07C5A" w:rsidRPr="005C1539">
        <w:rPr>
          <w:rFonts w:ascii="Times New Roman" w:hAnsi="Times New Roman" w:cs="Times New Roman"/>
          <w:sz w:val="24"/>
          <w:szCs w:val="24"/>
          <w:lang w:val="es-ES_tradnl"/>
        </w:rPr>
        <w:t>decir</w:t>
      </w:r>
      <w:r w:rsidR="00E20616" w:rsidRPr="005C1539">
        <w:rPr>
          <w:rFonts w:ascii="Times New Roman" w:hAnsi="Times New Roman" w:cs="Times New Roman"/>
          <w:sz w:val="24"/>
          <w:szCs w:val="24"/>
          <w:lang w:val="es-ES_tradnl"/>
        </w:rPr>
        <w:t xml:space="preserve">, lo </w:t>
      </w:r>
      <w:r w:rsidR="00117F37" w:rsidRPr="005C1539">
        <w:rPr>
          <w:rFonts w:ascii="Times New Roman" w:hAnsi="Times New Roman" w:cs="Times New Roman"/>
          <w:sz w:val="24"/>
          <w:szCs w:val="24"/>
          <w:lang w:val="es-ES_tradnl"/>
        </w:rPr>
        <w:t>que ha</w:t>
      </w:r>
      <w:r w:rsidR="001B20FD" w:rsidRPr="005C1539">
        <w:rPr>
          <w:rFonts w:ascii="Times New Roman" w:hAnsi="Times New Roman" w:cs="Times New Roman"/>
          <w:sz w:val="24"/>
          <w:szCs w:val="24"/>
          <w:lang w:val="es-ES_tradnl"/>
        </w:rPr>
        <w:t xml:space="preserve"> aprendido como resultado</w:t>
      </w:r>
      <w:r w:rsidR="00253F83" w:rsidRPr="005C1539">
        <w:rPr>
          <w:rFonts w:ascii="Times New Roman" w:hAnsi="Times New Roman" w:cs="Times New Roman"/>
          <w:sz w:val="24"/>
          <w:szCs w:val="24"/>
          <w:lang w:val="es-ES_tradnl"/>
        </w:rPr>
        <w:t xml:space="preserve"> de un proceso de instrucción o formación</w:t>
      </w:r>
      <w:r w:rsidR="00363A96" w:rsidRPr="005C1539">
        <w:rPr>
          <w:rFonts w:ascii="Times New Roman" w:hAnsi="Times New Roman" w:cs="Times New Roman"/>
          <w:sz w:val="24"/>
          <w:szCs w:val="24"/>
          <w:lang w:val="es-ES_tradnl"/>
        </w:rPr>
        <w:t>, lo</w:t>
      </w:r>
      <w:r w:rsidR="00E20616"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cual es susceptible de ser interpretada según objetivos o propósitos educativos </w:t>
      </w:r>
      <w:r w:rsidR="00253F83" w:rsidRPr="005C1539">
        <w:rPr>
          <w:rFonts w:ascii="Times New Roman" w:hAnsi="Times New Roman" w:cs="Times New Roman"/>
          <w:spacing w:val="-3"/>
          <w:sz w:val="24"/>
          <w:szCs w:val="24"/>
          <w:lang w:val="es-ES_tradnl"/>
        </w:rPr>
        <w:t>ya</w:t>
      </w:r>
      <w:r w:rsidR="00253F83" w:rsidRPr="005C1539">
        <w:rPr>
          <w:rFonts w:ascii="Times New Roman" w:hAnsi="Times New Roman" w:cs="Times New Roman"/>
          <w:spacing w:val="-6"/>
          <w:sz w:val="24"/>
          <w:szCs w:val="24"/>
          <w:lang w:val="es-ES_tradnl"/>
        </w:rPr>
        <w:t xml:space="preserve"> </w:t>
      </w:r>
      <w:r w:rsidR="00253F83" w:rsidRPr="005C1539">
        <w:rPr>
          <w:rFonts w:ascii="Times New Roman" w:hAnsi="Times New Roman" w:cs="Times New Roman"/>
          <w:sz w:val="24"/>
          <w:szCs w:val="24"/>
          <w:lang w:val="es-ES_tradnl"/>
        </w:rPr>
        <w:t>establecidos.</w:t>
      </w:r>
    </w:p>
    <w:p w:rsidR="00C261E6" w:rsidRPr="005C1539" w:rsidRDefault="00C261E6" w:rsidP="005C1539">
      <w:pPr>
        <w:spacing w:line="480" w:lineRule="auto"/>
        <w:rPr>
          <w:rFonts w:ascii="Times New Roman" w:hAnsi="Times New Roman" w:cs="Times New Roman"/>
          <w:sz w:val="24"/>
          <w:szCs w:val="24"/>
          <w:lang w:val="es-ES_tradnl"/>
        </w:rPr>
      </w:pPr>
    </w:p>
    <w:p w:rsidR="005C3C75"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Acorde a las definiciones expuestas, e</w:t>
      </w:r>
      <w:r w:rsidR="006A1893" w:rsidRPr="005C1539">
        <w:rPr>
          <w:rFonts w:ascii="Times New Roman" w:hAnsi="Times New Roman" w:cs="Times New Roman"/>
          <w:sz w:val="24"/>
          <w:szCs w:val="24"/>
          <w:lang w:val="es-ES_tradnl"/>
        </w:rPr>
        <w:t>l rendimiento académico es conceptualizado</w:t>
      </w:r>
      <w:r w:rsidR="00253F83" w:rsidRPr="005C1539">
        <w:rPr>
          <w:rFonts w:ascii="Times New Roman" w:hAnsi="Times New Roman" w:cs="Times New Roman"/>
          <w:sz w:val="24"/>
          <w:szCs w:val="24"/>
          <w:lang w:val="es-ES_tradnl"/>
        </w:rPr>
        <w:t xml:space="preserve"> como u</w:t>
      </w:r>
      <w:r w:rsidR="006A1893" w:rsidRPr="005C1539">
        <w:rPr>
          <w:rFonts w:ascii="Times New Roman" w:hAnsi="Times New Roman" w:cs="Times New Roman"/>
          <w:sz w:val="24"/>
          <w:szCs w:val="24"/>
          <w:lang w:val="es-ES_tradnl"/>
        </w:rPr>
        <w:t xml:space="preserve">na forma </w:t>
      </w:r>
      <w:r w:rsidR="00117F37" w:rsidRPr="005C1539">
        <w:rPr>
          <w:rFonts w:ascii="Times New Roman" w:hAnsi="Times New Roman" w:cs="Times New Roman"/>
          <w:sz w:val="24"/>
          <w:szCs w:val="24"/>
          <w:lang w:val="es-ES_tradnl"/>
        </w:rPr>
        <w:t>específica del</w:t>
      </w:r>
      <w:r w:rsidR="000B6D75" w:rsidRPr="005C1539">
        <w:rPr>
          <w:rFonts w:ascii="Times New Roman" w:hAnsi="Times New Roman" w:cs="Times New Roman"/>
          <w:sz w:val="24"/>
          <w:szCs w:val="24"/>
          <w:lang w:val="es-ES_tradnl"/>
        </w:rPr>
        <w:t xml:space="preserve"> rendimiento escolar se constituye en</w:t>
      </w:r>
      <w:r w:rsidR="00253F83" w:rsidRPr="005C1539">
        <w:rPr>
          <w:rFonts w:ascii="Times New Roman" w:hAnsi="Times New Roman" w:cs="Times New Roman"/>
          <w:sz w:val="24"/>
          <w:szCs w:val="24"/>
          <w:lang w:val="es-ES_tradnl"/>
        </w:rPr>
        <w:t xml:space="preserve"> el resultado alcanzad</w:t>
      </w:r>
      <w:r w:rsidR="006A1893" w:rsidRPr="005C1539">
        <w:rPr>
          <w:rFonts w:ascii="Times New Roman" w:hAnsi="Times New Roman" w:cs="Times New Roman"/>
          <w:sz w:val="24"/>
          <w:szCs w:val="24"/>
          <w:lang w:val="es-ES_tradnl"/>
        </w:rPr>
        <w:t xml:space="preserve">o por </w:t>
      </w:r>
      <w:r w:rsidR="00117F37" w:rsidRPr="005C1539">
        <w:rPr>
          <w:rFonts w:ascii="Times New Roman" w:hAnsi="Times New Roman" w:cs="Times New Roman"/>
          <w:sz w:val="24"/>
          <w:szCs w:val="24"/>
          <w:lang w:val="es-ES_tradnl"/>
        </w:rPr>
        <w:t>la estudiante expresada</w:t>
      </w:r>
      <w:r w:rsidR="00DD720D" w:rsidRPr="005C1539">
        <w:rPr>
          <w:rFonts w:ascii="Times New Roman" w:hAnsi="Times New Roman" w:cs="Times New Roman"/>
          <w:sz w:val="24"/>
          <w:szCs w:val="24"/>
          <w:lang w:val="es-ES_tradnl"/>
        </w:rPr>
        <w:t xml:space="preserve"> a </w:t>
      </w:r>
      <w:r w:rsidR="00117F37" w:rsidRPr="005C1539">
        <w:rPr>
          <w:rFonts w:ascii="Times New Roman" w:hAnsi="Times New Roman" w:cs="Times New Roman"/>
          <w:sz w:val="24"/>
          <w:szCs w:val="24"/>
          <w:lang w:val="es-ES_tradnl"/>
        </w:rPr>
        <w:t>través de</w:t>
      </w:r>
      <w:r w:rsidR="00253F83" w:rsidRPr="005C1539">
        <w:rPr>
          <w:rFonts w:ascii="Times New Roman" w:hAnsi="Times New Roman" w:cs="Times New Roman"/>
          <w:sz w:val="24"/>
          <w:szCs w:val="24"/>
          <w:lang w:val="es-ES_tradnl"/>
        </w:rPr>
        <w:t xml:space="preserve"> sus capacidades cognoscitivas que adquieren </w:t>
      </w:r>
      <w:r w:rsidR="006A1893" w:rsidRPr="005C1539">
        <w:rPr>
          <w:rFonts w:ascii="Times New Roman" w:hAnsi="Times New Roman" w:cs="Times New Roman"/>
          <w:sz w:val="24"/>
          <w:szCs w:val="24"/>
          <w:lang w:val="es-ES_tradnl"/>
        </w:rPr>
        <w:t xml:space="preserve">y desarrollan </w:t>
      </w:r>
      <w:r w:rsidR="00253F83" w:rsidRPr="005C1539">
        <w:rPr>
          <w:rFonts w:ascii="Times New Roman" w:hAnsi="Times New Roman" w:cs="Times New Roman"/>
          <w:sz w:val="24"/>
          <w:szCs w:val="24"/>
          <w:lang w:val="es-ES_tradnl"/>
        </w:rPr>
        <w:t>en el proceso enseñanza</w:t>
      </w:r>
      <w:r w:rsidR="000B6D75" w:rsidRPr="005C1539">
        <w:rPr>
          <w:rFonts w:ascii="Times New Roman" w:hAnsi="Times New Roman" w:cs="Times New Roman"/>
          <w:sz w:val="24"/>
          <w:szCs w:val="24"/>
          <w:lang w:val="es-ES_tradnl"/>
        </w:rPr>
        <w:t>-aprendizaje, en</w:t>
      </w:r>
      <w:r w:rsidR="00253F83" w:rsidRPr="005C1539">
        <w:rPr>
          <w:rFonts w:ascii="Times New Roman" w:hAnsi="Times New Roman" w:cs="Times New Roman"/>
          <w:sz w:val="24"/>
          <w:szCs w:val="24"/>
          <w:lang w:val="es-ES_tradnl"/>
        </w:rPr>
        <w:t xml:space="preserve"> un </w:t>
      </w:r>
      <w:r w:rsidR="00DD720D" w:rsidRPr="005C1539">
        <w:rPr>
          <w:rFonts w:ascii="Times New Roman" w:hAnsi="Times New Roman" w:cs="Times New Roman"/>
          <w:sz w:val="24"/>
          <w:szCs w:val="24"/>
          <w:lang w:val="es-ES_tradnl"/>
        </w:rPr>
        <w:t xml:space="preserve">determinado </w:t>
      </w:r>
      <w:r w:rsidR="00253F83" w:rsidRPr="005C1539">
        <w:rPr>
          <w:rFonts w:ascii="Times New Roman" w:hAnsi="Times New Roman" w:cs="Times New Roman"/>
          <w:sz w:val="24"/>
          <w:szCs w:val="24"/>
          <w:lang w:val="es-ES_tradnl"/>
        </w:rPr>
        <w:t>periodo o año escolar.</w:t>
      </w:r>
    </w:p>
    <w:p w:rsidR="0046259F" w:rsidRPr="005C1539" w:rsidRDefault="0046259F" w:rsidP="005C1539">
      <w:pPr>
        <w:spacing w:line="480" w:lineRule="auto"/>
        <w:rPr>
          <w:rFonts w:ascii="Times New Roman" w:hAnsi="Times New Roman" w:cs="Times New Roman"/>
          <w:sz w:val="24"/>
          <w:szCs w:val="24"/>
          <w:lang w:val="es-ES_tradnl"/>
        </w:rPr>
      </w:pPr>
    </w:p>
    <w:p w:rsidR="00117F37"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Novaes (2013: p. 34) al respecto afirma lo siguiente: "El rendimiento académico es el "quantum" obtenido o producido </w:t>
      </w:r>
      <w:r w:rsidR="00577BB9" w:rsidRPr="005C1539">
        <w:rPr>
          <w:rFonts w:ascii="Times New Roman" w:hAnsi="Times New Roman" w:cs="Times New Roman"/>
          <w:sz w:val="24"/>
          <w:szCs w:val="24"/>
          <w:lang w:val="es-ES_tradnl"/>
        </w:rPr>
        <w:t>por el individuo en su desempeño</w:t>
      </w:r>
      <w:r w:rsidR="00253F83" w:rsidRPr="005C1539">
        <w:rPr>
          <w:rFonts w:ascii="Times New Roman" w:hAnsi="Times New Roman" w:cs="Times New Roman"/>
          <w:sz w:val="24"/>
          <w:szCs w:val="24"/>
          <w:lang w:val="es-ES_tradnl"/>
        </w:rPr>
        <w:t xml:space="preserve"> escolar o profesional, </w:t>
      </w:r>
      <w:r w:rsidR="00577BB9" w:rsidRPr="005C1539">
        <w:rPr>
          <w:rFonts w:ascii="Times New Roman" w:hAnsi="Times New Roman" w:cs="Times New Roman"/>
          <w:sz w:val="24"/>
          <w:szCs w:val="24"/>
          <w:lang w:val="es-ES_tradnl"/>
        </w:rPr>
        <w:t>y que en un estudiante se manifiesta</w:t>
      </w:r>
      <w:r w:rsidR="00253F83" w:rsidRPr="005C1539">
        <w:rPr>
          <w:rFonts w:ascii="Times New Roman" w:hAnsi="Times New Roman" w:cs="Times New Roman"/>
          <w:sz w:val="24"/>
          <w:szCs w:val="24"/>
          <w:lang w:val="es-ES_tradnl"/>
        </w:rPr>
        <w:t xml:space="preserve"> en sus notas o calificaciones”. </w:t>
      </w:r>
      <w:r w:rsidR="00117F37" w:rsidRPr="005C1539">
        <w:rPr>
          <w:rFonts w:ascii="Times New Roman" w:hAnsi="Times New Roman" w:cs="Times New Roman"/>
          <w:sz w:val="24"/>
          <w:szCs w:val="24"/>
          <w:lang w:val="es-ES_tradnl"/>
        </w:rPr>
        <w:t>Finalmente,</w:t>
      </w:r>
      <w:r w:rsidR="00253F83" w:rsidRPr="005C1539">
        <w:rPr>
          <w:rFonts w:ascii="Times New Roman" w:hAnsi="Times New Roman" w:cs="Times New Roman"/>
          <w:sz w:val="24"/>
          <w:szCs w:val="24"/>
          <w:lang w:val="es-ES_tradnl"/>
        </w:rPr>
        <w:t xml:space="preserve"> Vera (2007: p. 267) conceptualiza </w:t>
      </w:r>
      <w:r w:rsidR="00253F83" w:rsidRPr="005C1539">
        <w:rPr>
          <w:rFonts w:ascii="Times New Roman" w:hAnsi="Times New Roman" w:cs="Times New Roman"/>
          <w:spacing w:val="3"/>
          <w:sz w:val="24"/>
          <w:szCs w:val="24"/>
          <w:lang w:val="es-ES_tradnl"/>
        </w:rPr>
        <w:t xml:space="preserve">al </w:t>
      </w:r>
      <w:r w:rsidR="00253F83" w:rsidRPr="005C1539">
        <w:rPr>
          <w:rFonts w:ascii="Times New Roman" w:hAnsi="Times New Roman" w:cs="Times New Roman"/>
          <w:sz w:val="24"/>
          <w:szCs w:val="24"/>
          <w:lang w:val="es-ES_tradnl"/>
        </w:rPr>
        <w:t>rendimiento académico como “la expresión de capacidad</w:t>
      </w:r>
      <w:r w:rsidR="00577BB9" w:rsidRPr="005C1539">
        <w:rPr>
          <w:rFonts w:ascii="Times New Roman" w:hAnsi="Times New Roman" w:cs="Times New Roman"/>
          <w:sz w:val="24"/>
          <w:szCs w:val="24"/>
          <w:lang w:val="es-ES_tradnl"/>
        </w:rPr>
        <w:t>es</w:t>
      </w:r>
      <w:r w:rsidR="00253F83" w:rsidRPr="005C1539">
        <w:rPr>
          <w:rFonts w:ascii="Times New Roman" w:hAnsi="Times New Roman" w:cs="Times New Roman"/>
          <w:sz w:val="24"/>
          <w:szCs w:val="24"/>
          <w:lang w:val="es-ES_tradnl"/>
        </w:rPr>
        <w:t xml:space="preserve"> y características psicológicas del estudiante, desarrolladas y actualizadas a través del proceso de enseñanza aprendizaje, que le permite obtener un nivel de funcionamiento y logros académicas a lo largo de un periodo académico que se </w:t>
      </w:r>
      <w:r w:rsidR="00577BB9" w:rsidRPr="005C1539">
        <w:rPr>
          <w:rFonts w:ascii="Times New Roman" w:hAnsi="Times New Roman" w:cs="Times New Roman"/>
          <w:sz w:val="24"/>
          <w:szCs w:val="24"/>
          <w:lang w:val="es-ES_tradnl"/>
        </w:rPr>
        <w:t xml:space="preserve">va a </w:t>
      </w:r>
      <w:r w:rsidR="005763E6" w:rsidRPr="005C1539">
        <w:rPr>
          <w:rFonts w:ascii="Times New Roman" w:hAnsi="Times New Roman" w:cs="Times New Roman"/>
          <w:sz w:val="24"/>
          <w:szCs w:val="24"/>
          <w:lang w:val="es-ES_tradnl"/>
        </w:rPr>
        <w:t>expresar</w:t>
      </w:r>
      <w:r w:rsidR="00253F83" w:rsidRPr="005C1539">
        <w:rPr>
          <w:rFonts w:ascii="Times New Roman" w:hAnsi="Times New Roman" w:cs="Times New Roman"/>
          <w:sz w:val="24"/>
          <w:szCs w:val="24"/>
          <w:lang w:val="es-ES_tradnl"/>
        </w:rPr>
        <w:t xml:space="preserve"> en un calificat</w:t>
      </w:r>
      <w:r w:rsidR="00577BB9" w:rsidRPr="005C1539">
        <w:rPr>
          <w:rFonts w:ascii="Times New Roman" w:hAnsi="Times New Roman" w:cs="Times New Roman"/>
          <w:sz w:val="24"/>
          <w:szCs w:val="24"/>
          <w:lang w:val="es-ES_tradnl"/>
        </w:rPr>
        <w:t>ivo cuantitativo final como resultado</w:t>
      </w:r>
      <w:r w:rsidR="005763E6" w:rsidRPr="005C1539">
        <w:rPr>
          <w:rFonts w:ascii="Times New Roman" w:hAnsi="Times New Roman" w:cs="Times New Roman"/>
          <w:sz w:val="24"/>
          <w:szCs w:val="24"/>
          <w:lang w:val="es-ES_tradnl"/>
        </w:rPr>
        <w:t xml:space="preserve"> del nivel alcanzado”. </w:t>
      </w:r>
      <w:r w:rsidR="00253F83" w:rsidRPr="005C1539">
        <w:rPr>
          <w:rFonts w:ascii="Times New Roman" w:hAnsi="Times New Roman" w:cs="Times New Roman"/>
          <w:sz w:val="24"/>
          <w:szCs w:val="24"/>
          <w:lang w:val="es-ES_tradnl"/>
        </w:rPr>
        <w:t xml:space="preserve"> esta definición es la que se trabajará en el presente</w:t>
      </w:r>
      <w:r w:rsidR="00253F83" w:rsidRPr="005C1539">
        <w:rPr>
          <w:rFonts w:ascii="Times New Roman" w:hAnsi="Times New Roman" w:cs="Times New Roman"/>
          <w:spacing w:val="-1"/>
          <w:sz w:val="24"/>
          <w:szCs w:val="24"/>
          <w:lang w:val="es-ES_tradnl"/>
        </w:rPr>
        <w:t xml:space="preserve"> </w:t>
      </w:r>
      <w:r w:rsidR="00253F83" w:rsidRPr="005C1539">
        <w:rPr>
          <w:rFonts w:ascii="Times New Roman" w:hAnsi="Times New Roman" w:cs="Times New Roman"/>
          <w:sz w:val="24"/>
          <w:szCs w:val="24"/>
          <w:lang w:val="es-ES_tradnl"/>
        </w:rPr>
        <w:t>estudio.</w:t>
      </w:r>
    </w:p>
    <w:p w:rsidR="00117F37" w:rsidRPr="005C1539" w:rsidRDefault="00117F37" w:rsidP="000A5AF6">
      <w:pPr>
        <w:spacing w:line="480" w:lineRule="auto"/>
        <w:rPr>
          <w:rFonts w:ascii="Times New Roman" w:hAnsi="Times New Roman" w:cs="Times New Roman"/>
          <w:sz w:val="24"/>
          <w:szCs w:val="24"/>
          <w:lang w:val="es-ES_tradnl"/>
        </w:rPr>
      </w:pPr>
    </w:p>
    <w:p w:rsidR="005C3C75" w:rsidRPr="0007065E"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58" w:name="_Toc11770371"/>
      <w:r w:rsidRPr="0007065E">
        <w:rPr>
          <w:rFonts w:ascii="Times New Roman" w:hAnsi="Times New Roman" w:cs="Times New Roman"/>
          <w:b/>
          <w:i w:val="0"/>
          <w:color w:val="000000" w:themeColor="text1"/>
          <w:sz w:val="24"/>
          <w:lang w:val="es-ES_tradnl"/>
        </w:rPr>
        <w:t>Características del rendimiento académico</w:t>
      </w:r>
      <w:bookmarkEnd w:id="58"/>
    </w:p>
    <w:p w:rsidR="005C3C75" w:rsidRPr="005C1539" w:rsidRDefault="005C3C75" w:rsidP="000A5AF6">
      <w:pPr>
        <w:spacing w:line="480" w:lineRule="auto"/>
        <w:rPr>
          <w:rFonts w:ascii="Times New Roman" w:hAnsi="Times New Roman" w:cs="Times New Roman"/>
          <w:b/>
          <w:sz w:val="24"/>
          <w:szCs w:val="24"/>
          <w:lang w:val="es-ES_tradnl"/>
        </w:rPr>
      </w:pPr>
    </w:p>
    <w:p w:rsidR="00B85451" w:rsidRPr="005C1539" w:rsidRDefault="000A5AF6"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Vera (2</w:t>
      </w:r>
      <w:r w:rsidR="00966CE2" w:rsidRPr="005C1539">
        <w:rPr>
          <w:rFonts w:ascii="Times New Roman" w:hAnsi="Times New Roman" w:cs="Times New Roman"/>
          <w:sz w:val="24"/>
          <w:szCs w:val="24"/>
          <w:lang w:val="es-ES_tradnl"/>
        </w:rPr>
        <w:t>007) plantea que existe una postura estática</w:t>
      </w:r>
      <w:r w:rsidR="00253F83" w:rsidRPr="005C1539">
        <w:rPr>
          <w:rFonts w:ascii="Times New Roman" w:hAnsi="Times New Roman" w:cs="Times New Roman"/>
          <w:sz w:val="24"/>
          <w:szCs w:val="24"/>
          <w:lang w:val="es-ES_tradnl"/>
        </w:rPr>
        <w:t xml:space="preserve"> y </w:t>
      </w:r>
      <w:r w:rsidR="00966CE2" w:rsidRPr="005C1539">
        <w:rPr>
          <w:rFonts w:ascii="Times New Roman" w:hAnsi="Times New Roman" w:cs="Times New Roman"/>
          <w:sz w:val="24"/>
          <w:szCs w:val="24"/>
          <w:lang w:val="es-ES_tradnl"/>
        </w:rPr>
        <w:t>otra</w:t>
      </w:r>
      <w:r w:rsidR="00946255" w:rsidRPr="005C1539">
        <w:rPr>
          <w:rFonts w:ascii="Times New Roman" w:hAnsi="Times New Roman" w:cs="Times New Roman"/>
          <w:sz w:val="24"/>
          <w:szCs w:val="24"/>
          <w:lang w:val="es-ES_tradnl"/>
        </w:rPr>
        <w:t xml:space="preserve"> </w:t>
      </w:r>
      <w:r w:rsidR="00966CE2" w:rsidRPr="005C1539">
        <w:rPr>
          <w:rFonts w:ascii="Times New Roman" w:hAnsi="Times New Roman" w:cs="Times New Roman"/>
          <w:sz w:val="24"/>
          <w:szCs w:val="24"/>
          <w:lang w:val="es-ES_tradnl"/>
        </w:rPr>
        <w:t>dinámica</w:t>
      </w:r>
      <w:r w:rsidR="00253F83" w:rsidRPr="005C1539">
        <w:rPr>
          <w:rFonts w:ascii="Times New Roman" w:hAnsi="Times New Roman" w:cs="Times New Roman"/>
          <w:sz w:val="24"/>
          <w:szCs w:val="24"/>
          <w:lang w:val="es-ES_tradnl"/>
        </w:rPr>
        <w:t xml:space="preserve"> con respecto al</w:t>
      </w:r>
      <w:r w:rsidR="00966CE2" w:rsidRPr="005C1539">
        <w:rPr>
          <w:rFonts w:ascii="Times New Roman" w:hAnsi="Times New Roman" w:cs="Times New Roman"/>
          <w:sz w:val="24"/>
          <w:szCs w:val="24"/>
          <w:lang w:val="es-ES_tradnl"/>
        </w:rPr>
        <w:t xml:space="preserve"> rendimiento académico y</w:t>
      </w:r>
      <w:r w:rsidR="002F77B0" w:rsidRPr="005C1539">
        <w:rPr>
          <w:rFonts w:ascii="Times New Roman" w:hAnsi="Times New Roman" w:cs="Times New Roman"/>
          <w:sz w:val="24"/>
          <w:szCs w:val="24"/>
          <w:lang w:val="es-ES_tradnl"/>
        </w:rPr>
        <w:t xml:space="preserve"> hace referencia</w:t>
      </w:r>
      <w:r w:rsidR="00253F83" w:rsidRPr="005C1539">
        <w:rPr>
          <w:rFonts w:ascii="Times New Roman" w:hAnsi="Times New Roman" w:cs="Times New Roman"/>
          <w:sz w:val="24"/>
          <w:szCs w:val="24"/>
          <w:lang w:val="es-ES_tradnl"/>
        </w:rPr>
        <w:t xml:space="preserve"> al sujeto de la educación como</w:t>
      </w:r>
      <w:r w:rsidR="00966CE2" w:rsidRPr="005C1539">
        <w:rPr>
          <w:rFonts w:ascii="Times New Roman" w:hAnsi="Times New Roman" w:cs="Times New Roman"/>
          <w:sz w:val="24"/>
          <w:szCs w:val="24"/>
          <w:lang w:val="es-ES_tradnl"/>
        </w:rPr>
        <w:t xml:space="preserve"> un</w:t>
      </w:r>
      <w:r w:rsidR="00253F83" w:rsidRPr="005C1539">
        <w:rPr>
          <w:rFonts w:ascii="Times New Roman" w:hAnsi="Times New Roman" w:cs="Times New Roman"/>
          <w:sz w:val="24"/>
          <w:szCs w:val="24"/>
          <w:lang w:val="es-ES_tradnl"/>
        </w:rPr>
        <w:t xml:space="preserve"> ser social</w:t>
      </w:r>
      <w:r w:rsidR="002F77B0" w:rsidRPr="005C1539">
        <w:rPr>
          <w:rFonts w:ascii="Times New Roman" w:hAnsi="Times New Roman" w:cs="Times New Roman"/>
          <w:sz w:val="24"/>
          <w:szCs w:val="24"/>
          <w:lang w:val="es-ES_tradnl"/>
        </w:rPr>
        <w:t xml:space="preserve">, este autor propone las siguientes características: </w:t>
      </w:r>
    </w:p>
    <w:p w:rsidR="00D403FA" w:rsidRPr="00550352" w:rsidRDefault="00253F83" w:rsidP="00031047">
      <w:pPr>
        <w:pStyle w:val="Prrafodelista"/>
        <w:numPr>
          <w:ilvl w:val="0"/>
          <w:numId w:val="2"/>
        </w:numPr>
        <w:spacing w:line="480" w:lineRule="auto"/>
        <w:ind w:left="709" w:hanging="720"/>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Es dinámico, ligado a la capacidad y esfuerzo del</w:t>
      </w:r>
      <w:r w:rsidRPr="00B86744">
        <w:rPr>
          <w:rFonts w:ascii="Times New Roman" w:hAnsi="Times New Roman" w:cs="Times New Roman"/>
          <w:spacing w:val="-16"/>
          <w:sz w:val="24"/>
          <w:szCs w:val="24"/>
          <w:lang w:val="es-ES_tradnl"/>
        </w:rPr>
        <w:t xml:space="preserve"> </w:t>
      </w:r>
      <w:r w:rsidR="00946255" w:rsidRPr="00B86744">
        <w:rPr>
          <w:rFonts w:ascii="Times New Roman" w:hAnsi="Times New Roman" w:cs="Times New Roman"/>
          <w:sz w:val="24"/>
          <w:szCs w:val="24"/>
          <w:lang w:val="es-ES_tradnl"/>
        </w:rPr>
        <w:t>estudiante</w:t>
      </w:r>
      <w:r w:rsidRPr="00B86744">
        <w:rPr>
          <w:rFonts w:ascii="Times New Roman" w:hAnsi="Times New Roman" w:cs="Times New Roman"/>
          <w:sz w:val="24"/>
          <w:szCs w:val="24"/>
          <w:lang w:val="es-ES_tradnl"/>
        </w:rPr>
        <w:t>.</w:t>
      </w:r>
    </w:p>
    <w:p w:rsidR="00D403FA" w:rsidRPr="00550352" w:rsidRDefault="00253F83" w:rsidP="00031047">
      <w:pPr>
        <w:pStyle w:val="Prrafodelista"/>
        <w:numPr>
          <w:ilvl w:val="0"/>
          <w:numId w:val="2"/>
        </w:numPr>
        <w:spacing w:line="480" w:lineRule="auto"/>
        <w:ind w:left="709" w:hanging="720"/>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Es un aspecto estático, en base al producto del aprendi</w:t>
      </w:r>
      <w:r w:rsidR="00966CE2" w:rsidRPr="00B86744">
        <w:rPr>
          <w:rFonts w:ascii="Times New Roman" w:hAnsi="Times New Roman" w:cs="Times New Roman"/>
          <w:sz w:val="24"/>
          <w:szCs w:val="24"/>
          <w:lang w:val="es-ES_tradnl"/>
        </w:rPr>
        <w:t>zaje</w:t>
      </w:r>
      <w:r w:rsidR="00550352">
        <w:rPr>
          <w:rFonts w:ascii="Times New Roman" w:hAnsi="Times New Roman" w:cs="Times New Roman"/>
          <w:sz w:val="24"/>
          <w:szCs w:val="24"/>
          <w:lang w:val="es-ES_tradnl"/>
        </w:rPr>
        <w:t>.</w:t>
      </w:r>
    </w:p>
    <w:p w:rsidR="00D403FA" w:rsidRPr="00A40503" w:rsidRDefault="00966CE2" w:rsidP="00031047">
      <w:pPr>
        <w:pStyle w:val="Prrafodelista"/>
        <w:numPr>
          <w:ilvl w:val="0"/>
          <w:numId w:val="2"/>
        </w:numPr>
        <w:spacing w:line="480" w:lineRule="auto"/>
        <w:ind w:left="709" w:hanging="720"/>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El rendimiento puede ser evaluado</w:t>
      </w:r>
      <w:r w:rsidR="00253F83" w:rsidRPr="00B86744">
        <w:rPr>
          <w:rFonts w:ascii="Times New Roman" w:hAnsi="Times New Roman" w:cs="Times New Roman"/>
          <w:sz w:val="24"/>
          <w:szCs w:val="24"/>
          <w:lang w:val="es-ES_tradnl"/>
        </w:rPr>
        <w:t xml:space="preserve"> por la identificación de la calidad </w:t>
      </w:r>
      <w:r w:rsidRPr="00B86744">
        <w:rPr>
          <w:rFonts w:ascii="Times New Roman" w:hAnsi="Times New Roman" w:cs="Times New Roman"/>
          <w:sz w:val="24"/>
          <w:szCs w:val="24"/>
          <w:lang w:val="es-ES_tradnl"/>
        </w:rPr>
        <w:t>académica, o</w:t>
      </w:r>
      <w:r w:rsidR="00946255" w:rsidRPr="00B86744">
        <w:rPr>
          <w:rFonts w:ascii="Times New Roman" w:hAnsi="Times New Roman" w:cs="Times New Roman"/>
          <w:sz w:val="24"/>
          <w:szCs w:val="24"/>
          <w:lang w:val="es-ES_tradnl"/>
        </w:rPr>
        <w:t xml:space="preserve"> con el desarrollo de habilidades</w:t>
      </w:r>
      <w:r w:rsidR="00253F83" w:rsidRPr="00B86744">
        <w:rPr>
          <w:rFonts w:ascii="Times New Roman" w:hAnsi="Times New Roman" w:cs="Times New Roman"/>
          <w:sz w:val="24"/>
          <w:szCs w:val="24"/>
          <w:lang w:val="es-ES_tradnl"/>
        </w:rPr>
        <w:t>.</w:t>
      </w:r>
    </w:p>
    <w:p w:rsidR="00D403FA" w:rsidRPr="00550352" w:rsidRDefault="00253F83" w:rsidP="00031047">
      <w:pPr>
        <w:pStyle w:val="Prrafodelista"/>
        <w:numPr>
          <w:ilvl w:val="0"/>
          <w:numId w:val="2"/>
        </w:numPr>
        <w:spacing w:line="480" w:lineRule="auto"/>
        <w:ind w:left="709" w:hanging="720"/>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El rendimiento es un medio y no un fin en sí</w:t>
      </w:r>
      <w:r w:rsidRPr="00B86744">
        <w:rPr>
          <w:rFonts w:ascii="Times New Roman" w:hAnsi="Times New Roman" w:cs="Times New Roman"/>
          <w:spacing w:val="-20"/>
          <w:sz w:val="24"/>
          <w:szCs w:val="24"/>
          <w:lang w:val="es-ES_tradnl"/>
        </w:rPr>
        <w:t xml:space="preserve"> </w:t>
      </w:r>
      <w:r w:rsidRPr="00B86744">
        <w:rPr>
          <w:rFonts w:ascii="Times New Roman" w:hAnsi="Times New Roman" w:cs="Times New Roman"/>
          <w:sz w:val="24"/>
          <w:szCs w:val="24"/>
          <w:lang w:val="es-ES_tradnl"/>
        </w:rPr>
        <w:t>mismo.</w:t>
      </w:r>
    </w:p>
    <w:p w:rsidR="00D403FA" w:rsidRPr="00550352" w:rsidRDefault="00253F83" w:rsidP="00031047">
      <w:pPr>
        <w:pStyle w:val="Prrafodelista"/>
        <w:numPr>
          <w:ilvl w:val="0"/>
          <w:numId w:val="2"/>
        </w:numPr>
        <w:spacing w:line="480" w:lineRule="auto"/>
        <w:ind w:left="709" w:hanging="720"/>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El rendimiento</w:t>
      </w:r>
      <w:r w:rsidR="00966CE2" w:rsidRPr="00B86744">
        <w:rPr>
          <w:rFonts w:ascii="Times New Roman" w:hAnsi="Times New Roman" w:cs="Times New Roman"/>
          <w:sz w:val="24"/>
          <w:szCs w:val="24"/>
          <w:lang w:val="es-ES_tradnl"/>
        </w:rPr>
        <w:t xml:space="preserve"> académico responde a objetivos</w:t>
      </w:r>
      <w:r w:rsidRPr="00B86744">
        <w:rPr>
          <w:rFonts w:ascii="Times New Roman" w:hAnsi="Times New Roman" w:cs="Times New Roman"/>
          <w:sz w:val="24"/>
          <w:szCs w:val="24"/>
          <w:lang w:val="es-ES_tradnl"/>
        </w:rPr>
        <w:t xml:space="preserve"> de carácter</w:t>
      </w:r>
      <w:r w:rsidRPr="00B86744">
        <w:rPr>
          <w:rFonts w:ascii="Times New Roman" w:hAnsi="Times New Roman" w:cs="Times New Roman"/>
          <w:spacing w:val="-17"/>
          <w:sz w:val="24"/>
          <w:szCs w:val="24"/>
          <w:lang w:val="es-ES_tradnl"/>
        </w:rPr>
        <w:t xml:space="preserve"> </w:t>
      </w:r>
      <w:r w:rsidRPr="00B86744">
        <w:rPr>
          <w:rFonts w:ascii="Times New Roman" w:hAnsi="Times New Roman" w:cs="Times New Roman"/>
          <w:sz w:val="24"/>
          <w:szCs w:val="24"/>
          <w:lang w:val="es-ES_tradnl"/>
        </w:rPr>
        <w:t>ético</w:t>
      </w:r>
      <w:r w:rsidR="00D403FA">
        <w:rPr>
          <w:rFonts w:ascii="Times New Roman" w:hAnsi="Times New Roman" w:cs="Times New Roman"/>
          <w:sz w:val="24"/>
          <w:szCs w:val="24"/>
          <w:lang w:val="es-ES_tradnl"/>
        </w:rPr>
        <w:t>.</w:t>
      </w:r>
    </w:p>
    <w:p w:rsidR="00D403FA" w:rsidRPr="00550352" w:rsidRDefault="00253F83" w:rsidP="00031047">
      <w:pPr>
        <w:pStyle w:val="Prrafodelista"/>
        <w:numPr>
          <w:ilvl w:val="0"/>
          <w:numId w:val="2"/>
        </w:numPr>
        <w:spacing w:line="480" w:lineRule="auto"/>
        <w:ind w:left="709" w:hanging="720"/>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El modelo Te</w:t>
      </w:r>
      <w:r w:rsidR="00966CE2" w:rsidRPr="00B86744">
        <w:rPr>
          <w:rFonts w:ascii="Times New Roman" w:hAnsi="Times New Roman" w:cs="Times New Roman"/>
          <w:sz w:val="24"/>
          <w:szCs w:val="24"/>
          <w:lang w:val="es-ES_tradnl"/>
        </w:rPr>
        <w:t xml:space="preserve">trahedral del aprendizaje </w:t>
      </w:r>
      <w:r w:rsidR="00B86744" w:rsidRPr="00B86744">
        <w:rPr>
          <w:rFonts w:ascii="Times New Roman" w:hAnsi="Times New Roman" w:cs="Times New Roman"/>
          <w:sz w:val="24"/>
          <w:szCs w:val="24"/>
          <w:lang w:val="es-ES_tradnl"/>
        </w:rPr>
        <w:t>indica que</w:t>
      </w:r>
      <w:r w:rsidRPr="00B86744">
        <w:rPr>
          <w:rFonts w:ascii="Times New Roman" w:hAnsi="Times New Roman" w:cs="Times New Roman"/>
          <w:sz w:val="24"/>
          <w:szCs w:val="24"/>
          <w:lang w:val="es-ES_tradnl"/>
        </w:rPr>
        <w:t xml:space="preserve"> </w:t>
      </w:r>
      <w:r w:rsidR="00B86744" w:rsidRPr="00B86744">
        <w:rPr>
          <w:rFonts w:ascii="Times New Roman" w:hAnsi="Times New Roman" w:cs="Times New Roman"/>
          <w:sz w:val="24"/>
          <w:szCs w:val="24"/>
          <w:lang w:val="es-ES_tradnl"/>
        </w:rPr>
        <w:t>el aprendizaje</w:t>
      </w:r>
      <w:r w:rsidRPr="00B86744">
        <w:rPr>
          <w:rFonts w:ascii="Times New Roman" w:hAnsi="Times New Roman" w:cs="Times New Roman"/>
          <w:sz w:val="24"/>
          <w:szCs w:val="24"/>
          <w:lang w:val="es-ES_tradnl"/>
        </w:rPr>
        <w:t xml:space="preserve"> es el resultado interactivo </w:t>
      </w:r>
      <w:r w:rsidR="00966CE2" w:rsidRPr="00B86744">
        <w:rPr>
          <w:rFonts w:ascii="Times New Roman" w:hAnsi="Times New Roman" w:cs="Times New Roman"/>
          <w:sz w:val="24"/>
          <w:szCs w:val="24"/>
          <w:lang w:val="es-ES_tradnl"/>
        </w:rPr>
        <w:t>de las</w:t>
      </w:r>
      <w:r w:rsidR="00946255" w:rsidRPr="00B86744">
        <w:rPr>
          <w:rFonts w:ascii="Times New Roman" w:hAnsi="Times New Roman" w:cs="Times New Roman"/>
          <w:sz w:val="24"/>
          <w:szCs w:val="24"/>
          <w:lang w:val="es-ES_tradnl"/>
        </w:rPr>
        <w:t xml:space="preserve"> siguientes</w:t>
      </w:r>
      <w:r w:rsidR="00966CE2" w:rsidRPr="00B86744">
        <w:rPr>
          <w:rFonts w:ascii="Times New Roman" w:hAnsi="Times New Roman" w:cs="Times New Roman"/>
          <w:sz w:val="24"/>
          <w:szCs w:val="24"/>
          <w:lang w:val="es-ES_tradnl"/>
        </w:rPr>
        <w:t xml:space="preserve"> variables</w:t>
      </w:r>
      <w:r w:rsidR="00946255" w:rsidRPr="00B86744">
        <w:rPr>
          <w:rFonts w:ascii="Times New Roman" w:hAnsi="Times New Roman" w:cs="Times New Roman"/>
          <w:sz w:val="24"/>
          <w:szCs w:val="24"/>
          <w:lang w:val="es-ES_tradnl"/>
        </w:rPr>
        <w:t xml:space="preserve">: </w:t>
      </w:r>
    </w:p>
    <w:p w:rsidR="00D403FA" w:rsidRPr="001C5956" w:rsidRDefault="00B86744" w:rsidP="009F131F">
      <w:pPr>
        <w:pStyle w:val="Prrafodelista"/>
        <w:numPr>
          <w:ilvl w:val="0"/>
          <w:numId w:val="41"/>
        </w:numPr>
        <w:spacing w:line="480" w:lineRule="auto"/>
        <w:rPr>
          <w:rFonts w:ascii="Times New Roman" w:hAnsi="Times New Roman" w:cs="Times New Roman"/>
          <w:sz w:val="24"/>
          <w:szCs w:val="24"/>
          <w:lang w:val="es-ES_tradnl"/>
        </w:rPr>
      </w:pPr>
      <w:r w:rsidRPr="00D403FA">
        <w:rPr>
          <w:rFonts w:ascii="Times New Roman" w:hAnsi="Times New Roman" w:cs="Times New Roman"/>
          <w:sz w:val="24"/>
          <w:szCs w:val="24"/>
          <w:lang w:val="es-ES_tradnl"/>
        </w:rPr>
        <w:t>L</w:t>
      </w:r>
      <w:r w:rsidR="00285F98" w:rsidRPr="00D403FA">
        <w:rPr>
          <w:rFonts w:ascii="Times New Roman" w:hAnsi="Times New Roman" w:cs="Times New Roman"/>
          <w:sz w:val="24"/>
          <w:szCs w:val="24"/>
          <w:lang w:val="es-ES_tradnl"/>
        </w:rPr>
        <w:t>as activi</w:t>
      </w:r>
      <w:r w:rsidR="00966CE2" w:rsidRPr="00D403FA">
        <w:rPr>
          <w:rFonts w:ascii="Times New Roman" w:hAnsi="Times New Roman" w:cs="Times New Roman"/>
          <w:sz w:val="24"/>
          <w:szCs w:val="24"/>
          <w:lang w:val="es-ES_tradnl"/>
        </w:rPr>
        <w:t>dades del aprendizaje, para referirse a</w:t>
      </w:r>
      <w:r w:rsidR="00285F98" w:rsidRPr="00D403FA">
        <w:rPr>
          <w:rFonts w:ascii="Times New Roman" w:hAnsi="Times New Roman" w:cs="Times New Roman"/>
          <w:sz w:val="24"/>
          <w:szCs w:val="24"/>
          <w:lang w:val="es-ES_tradnl"/>
        </w:rPr>
        <w:t xml:space="preserve"> las estrategias que emplea el estudiante para codificar, almac</w:t>
      </w:r>
      <w:r w:rsidR="00946255" w:rsidRPr="00D403FA">
        <w:rPr>
          <w:rFonts w:ascii="Times New Roman" w:hAnsi="Times New Roman" w:cs="Times New Roman"/>
          <w:sz w:val="24"/>
          <w:szCs w:val="24"/>
          <w:lang w:val="es-ES_tradnl"/>
        </w:rPr>
        <w:t>enar y evocar la información</w:t>
      </w:r>
      <w:r w:rsidRPr="00D403FA">
        <w:rPr>
          <w:rFonts w:ascii="Times New Roman" w:hAnsi="Times New Roman" w:cs="Times New Roman"/>
          <w:sz w:val="24"/>
          <w:szCs w:val="24"/>
          <w:lang w:val="es-ES_tradnl"/>
        </w:rPr>
        <w:t xml:space="preserve">. </w:t>
      </w:r>
    </w:p>
    <w:p w:rsidR="00D403FA" w:rsidRPr="00550352" w:rsidRDefault="00B86744" w:rsidP="009F131F">
      <w:pPr>
        <w:pStyle w:val="Prrafodelista"/>
        <w:numPr>
          <w:ilvl w:val="0"/>
          <w:numId w:val="41"/>
        </w:numPr>
        <w:spacing w:line="480" w:lineRule="auto"/>
        <w:rPr>
          <w:rFonts w:ascii="Times New Roman" w:hAnsi="Times New Roman" w:cs="Times New Roman"/>
          <w:sz w:val="24"/>
          <w:szCs w:val="24"/>
          <w:lang w:val="es-ES_tradnl"/>
        </w:rPr>
      </w:pPr>
      <w:r w:rsidRPr="00D403FA">
        <w:rPr>
          <w:rFonts w:ascii="Times New Roman" w:hAnsi="Times New Roman" w:cs="Times New Roman"/>
          <w:sz w:val="24"/>
          <w:szCs w:val="24"/>
          <w:lang w:val="es-ES_tradnl"/>
        </w:rPr>
        <w:t>L</w:t>
      </w:r>
      <w:r w:rsidR="00966CE2" w:rsidRPr="00D403FA">
        <w:rPr>
          <w:rFonts w:ascii="Times New Roman" w:hAnsi="Times New Roman" w:cs="Times New Roman"/>
          <w:sz w:val="24"/>
          <w:szCs w:val="24"/>
          <w:lang w:val="es-ES_tradnl"/>
        </w:rPr>
        <w:t xml:space="preserve">as </w:t>
      </w:r>
      <w:r w:rsidRPr="00D403FA">
        <w:rPr>
          <w:rFonts w:ascii="Times New Roman" w:hAnsi="Times New Roman" w:cs="Times New Roman"/>
          <w:sz w:val="24"/>
          <w:szCs w:val="24"/>
          <w:lang w:val="es-ES_tradnl"/>
        </w:rPr>
        <w:t>características individuales</w:t>
      </w:r>
      <w:r w:rsidR="00253F83" w:rsidRPr="00D403FA">
        <w:rPr>
          <w:rFonts w:ascii="Times New Roman" w:hAnsi="Times New Roman" w:cs="Times New Roman"/>
          <w:sz w:val="24"/>
          <w:szCs w:val="24"/>
          <w:lang w:val="es-ES_tradnl"/>
        </w:rPr>
        <w:t xml:space="preserve"> que posee</w:t>
      </w:r>
      <w:r w:rsidR="00285F98" w:rsidRPr="00D403FA">
        <w:rPr>
          <w:rFonts w:ascii="Times New Roman" w:hAnsi="Times New Roman" w:cs="Times New Roman"/>
          <w:sz w:val="24"/>
          <w:szCs w:val="24"/>
          <w:lang w:val="es-ES_tradnl"/>
        </w:rPr>
        <w:t xml:space="preserve"> el estudiante</w:t>
      </w:r>
      <w:r w:rsidR="00946255" w:rsidRPr="00D403FA">
        <w:rPr>
          <w:rFonts w:ascii="Times New Roman" w:hAnsi="Times New Roman" w:cs="Times New Roman"/>
          <w:sz w:val="24"/>
          <w:szCs w:val="24"/>
          <w:lang w:val="es-ES_tradnl"/>
        </w:rPr>
        <w:t>, y que influyen</w:t>
      </w:r>
      <w:r w:rsidR="00253F83" w:rsidRPr="00D403FA">
        <w:rPr>
          <w:rFonts w:ascii="Times New Roman" w:hAnsi="Times New Roman" w:cs="Times New Roman"/>
          <w:sz w:val="24"/>
          <w:szCs w:val="24"/>
          <w:lang w:val="es-ES_tradnl"/>
        </w:rPr>
        <w:t xml:space="preserve"> en los procesos de codificación, almacenamiento y recuperación de la información</w:t>
      </w:r>
      <w:r w:rsidRPr="00D403FA">
        <w:rPr>
          <w:rFonts w:ascii="Times New Roman" w:hAnsi="Times New Roman" w:cs="Times New Roman"/>
          <w:sz w:val="24"/>
          <w:szCs w:val="24"/>
          <w:lang w:val="es-ES_tradnl"/>
        </w:rPr>
        <w:t>.</w:t>
      </w:r>
    </w:p>
    <w:p w:rsidR="00D403FA" w:rsidRPr="00550352" w:rsidRDefault="00B86744" w:rsidP="009F131F">
      <w:pPr>
        <w:pStyle w:val="Prrafodelista"/>
        <w:numPr>
          <w:ilvl w:val="0"/>
          <w:numId w:val="41"/>
        </w:numPr>
        <w:spacing w:line="480" w:lineRule="auto"/>
        <w:rPr>
          <w:rFonts w:ascii="Times New Roman" w:hAnsi="Times New Roman" w:cs="Times New Roman"/>
          <w:sz w:val="24"/>
          <w:szCs w:val="24"/>
          <w:lang w:val="es-ES_tradnl"/>
        </w:rPr>
      </w:pPr>
      <w:r w:rsidRPr="00D403FA">
        <w:rPr>
          <w:rFonts w:ascii="Times New Roman" w:hAnsi="Times New Roman" w:cs="Times New Roman"/>
          <w:sz w:val="24"/>
          <w:szCs w:val="24"/>
          <w:lang w:val="es-ES_tradnl"/>
        </w:rPr>
        <w:t>L</w:t>
      </w:r>
      <w:r w:rsidR="00253F83" w:rsidRPr="00D403FA">
        <w:rPr>
          <w:rFonts w:ascii="Times New Roman" w:hAnsi="Times New Roman" w:cs="Times New Roman"/>
          <w:sz w:val="24"/>
          <w:szCs w:val="24"/>
          <w:lang w:val="es-ES_tradnl"/>
        </w:rPr>
        <w:t xml:space="preserve">os materiales del aprendizaje, </w:t>
      </w:r>
      <w:r w:rsidR="00BF1CBC" w:rsidRPr="00D403FA">
        <w:rPr>
          <w:rFonts w:ascii="Times New Roman" w:hAnsi="Times New Roman" w:cs="Times New Roman"/>
          <w:sz w:val="24"/>
          <w:szCs w:val="24"/>
          <w:lang w:val="es-ES_tradnl"/>
        </w:rPr>
        <w:t xml:space="preserve">para referirse a </w:t>
      </w:r>
      <w:r w:rsidR="00253F83" w:rsidRPr="00D403FA">
        <w:rPr>
          <w:rFonts w:ascii="Times New Roman" w:hAnsi="Times New Roman" w:cs="Times New Roman"/>
          <w:sz w:val="24"/>
          <w:szCs w:val="24"/>
          <w:lang w:val="es-ES_tradnl"/>
        </w:rPr>
        <w:t>las características que definan su naturaleza, estruct</w:t>
      </w:r>
      <w:r w:rsidR="00946255" w:rsidRPr="00D403FA">
        <w:rPr>
          <w:rFonts w:ascii="Times New Roman" w:hAnsi="Times New Roman" w:cs="Times New Roman"/>
          <w:sz w:val="24"/>
          <w:szCs w:val="24"/>
          <w:lang w:val="es-ES_tradnl"/>
        </w:rPr>
        <w:t>ura y</w:t>
      </w:r>
      <w:r w:rsidR="00285F98" w:rsidRPr="00D403FA">
        <w:rPr>
          <w:rFonts w:ascii="Times New Roman" w:hAnsi="Times New Roman" w:cs="Times New Roman"/>
          <w:sz w:val="24"/>
          <w:szCs w:val="24"/>
          <w:lang w:val="es-ES_tradnl"/>
        </w:rPr>
        <w:t xml:space="preserve"> ni</w:t>
      </w:r>
      <w:r w:rsidR="00946255" w:rsidRPr="00D403FA">
        <w:rPr>
          <w:rFonts w:ascii="Times New Roman" w:hAnsi="Times New Roman" w:cs="Times New Roman"/>
          <w:sz w:val="24"/>
          <w:szCs w:val="24"/>
          <w:lang w:val="es-ES_tradnl"/>
        </w:rPr>
        <w:t xml:space="preserve">veles de </w:t>
      </w:r>
      <w:r w:rsidR="00966CE2" w:rsidRPr="00D403FA">
        <w:rPr>
          <w:rFonts w:ascii="Times New Roman" w:hAnsi="Times New Roman" w:cs="Times New Roman"/>
          <w:sz w:val="24"/>
          <w:szCs w:val="24"/>
          <w:lang w:val="es-ES_tradnl"/>
        </w:rPr>
        <w:t>dificultad; entre otros</w:t>
      </w:r>
      <w:r w:rsidRPr="00D403FA">
        <w:rPr>
          <w:rFonts w:ascii="Times New Roman" w:hAnsi="Times New Roman" w:cs="Times New Roman"/>
          <w:sz w:val="24"/>
          <w:szCs w:val="24"/>
          <w:lang w:val="es-ES_tradnl"/>
        </w:rPr>
        <w:t xml:space="preserve">. </w:t>
      </w:r>
    </w:p>
    <w:p w:rsidR="0081541C" w:rsidRPr="00D403FA" w:rsidRDefault="00B86744" w:rsidP="009F131F">
      <w:pPr>
        <w:pStyle w:val="Prrafodelista"/>
        <w:numPr>
          <w:ilvl w:val="0"/>
          <w:numId w:val="41"/>
        </w:numPr>
        <w:spacing w:line="480" w:lineRule="auto"/>
        <w:rPr>
          <w:rFonts w:ascii="Times New Roman" w:hAnsi="Times New Roman" w:cs="Times New Roman"/>
          <w:sz w:val="24"/>
          <w:szCs w:val="24"/>
          <w:lang w:val="es-ES_tradnl"/>
        </w:rPr>
      </w:pPr>
      <w:r w:rsidRPr="00D403FA">
        <w:rPr>
          <w:rFonts w:ascii="Times New Roman" w:hAnsi="Times New Roman" w:cs="Times New Roman"/>
          <w:sz w:val="24"/>
          <w:szCs w:val="24"/>
          <w:lang w:val="es-ES_tradnl"/>
        </w:rPr>
        <w:t>L</w:t>
      </w:r>
      <w:r w:rsidR="00253F83" w:rsidRPr="00D403FA">
        <w:rPr>
          <w:rFonts w:ascii="Times New Roman" w:hAnsi="Times New Roman" w:cs="Times New Roman"/>
          <w:sz w:val="24"/>
          <w:szCs w:val="24"/>
          <w:lang w:val="es-ES_tradnl"/>
        </w:rPr>
        <w:t>a tarea o eje</w:t>
      </w:r>
      <w:r w:rsidR="00285F98" w:rsidRPr="00D403FA">
        <w:rPr>
          <w:rFonts w:ascii="Times New Roman" w:hAnsi="Times New Roman" w:cs="Times New Roman"/>
          <w:sz w:val="24"/>
          <w:szCs w:val="24"/>
          <w:lang w:val="es-ES_tradnl"/>
        </w:rPr>
        <w:t>cución posterior que el estudiante</w:t>
      </w:r>
      <w:r w:rsidR="00253F83" w:rsidRPr="00D403FA">
        <w:rPr>
          <w:rFonts w:ascii="Times New Roman" w:hAnsi="Times New Roman" w:cs="Times New Roman"/>
          <w:sz w:val="24"/>
          <w:szCs w:val="24"/>
          <w:lang w:val="es-ES_tradnl"/>
        </w:rPr>
        <w:t xml:space="preserve"> va a realizar con los </w:t>
      </w:r>
      <w:r w:rsidRPr="00D403FA">
        <w:rPr>
          <w:rFonts w:ascii="Times New Roman" w:hAnsi="Times New Roman" w:cs="Times New Roman"/>
          <w:sz w:val="24"/>
          <w:szCs w:val="24"/>
          <w:lang w:val="es-ES_tradnl"/>
        </w:rPr>
        <w:t>materiales,</w:t>
      </w:r>
      <w:r w:rsidR="00253F83" w:rsidRPr="00D403FA">
        <w:rPr>
          <w:rFonts w:ascii="Times New Roman" w:hAnsi="Times New Roman" w:cs="Times New Roman"/>
          <w:sz w:val="24"/>
          <w:szCs w:val="24"/>
          <w:lang w:val="es-ES_tradnl"/>
        </w:rPr>
        <w:t xml:space="preserve"> así como </w:t>
      </w:r>
      <w:r w:rsidR="00253F83" w:rsidRPr="00D403FA">
        <w:rPr>
          <w:rFonts w:ascii="Times New Roman" w:hAnsi="Times New Roman" w:cs="Times New Roman"/>
          <w:spacing w:val="3"/>
          <w:sz w:val="24"/>
          <w:szCs w:val="24"/>
          <w:lang w:val="es-ES_tradnl"/>
        </w:rPr>
        <w:t xml:space="preserve">el </w:t>
      </w:r>
      <w:r w:rsidR="00253F83" w:rsidRPr="00D403FA">
        <w:rPr>
          <w:rFonts w:ascii="Times New Roman" w:hAnsi="Times New Roman" w:cs="Times New Roman"/>
          <w:sz w:val="24"/>
          <w:szCs w:val="24"/>
          <w:lang w:val="es-ES_tradnl"/>
        </w:rPr>
        <w:t>tipo</w:t>
      </w:r>
      <w:r w:rsidR="00946255" w:rsidRPr="00D403FA">
        <w:rPr>
          <w:rFonts w:ascii="Times New Roman" w:hAnsi="Times New Roman" w:cs="Times New Roman"/>
          <w:sz w:val="24"/>
          <w:szCs w:val="24"/>
          <w:lang w:val="es-ES_tradnl"/>
        </w:rPr>
        <w:t xml:space="preserve"> de pruebas que se va a emplear</w:t>
      </w:r>
      <w:r w:rsidR="00253F83" w:rsidRPr="00D403FA">
        <w:rPr>
          <w:rFonts w:ascii="Times New Roman" w:hAnsi="Times New Roman" w:cs="Times New Roman"/>
          <w:sz w:val="24"/>
          <w:szCs w:val="24"/>
          <w:lang w:val="es-ES_tradnl"/>
        </w:rPr>
        <w:t xml:space="preserve"> para la evaluación de los resultados del</w:t>
      </w:r>
      <w:r w:rsidR="00253F83" w:rsidRPr="00D403FA">
        <w:rPr>
          <w:rFonts w:ascii="Times New Roman" w:hAnsi="Times New Roman" w:cs="Times New Roman"/>
          <w:spacing w:val="-17"/>
          <w:sz w:val="24"/>
          <w:szCs w:val="24"/>
          <w:lang w:val="es-ES_tradnl"/>
        </w:rPr>
        <w:t xml:space="preserve"> </w:t>
      </w:r>
      <w:r w:rsidR="00253F83" w:rsidRPr="00D403FA">
        <w:rPr>
          <w:rFonts w:ascii="Times New Roman" w:hAnsi="Times New Roman" w:cs="Times New Roman"/>
          <w:sz w:val="24"/>
          <w:szCs w:val="24"/>
          <w:lang w:val="es-ES_tradnl"/>
        </w:rPr>
        <w:t>aprendizaje.</w:t>
      </w:r>
    </w:p>
    <w:p w:rsidR="0081541C" w:rsidRPr="005C1539" w:rsidRDefault="0081541C" w:rsidP="00D403FA">
      <w:pPr>
        <w:spacing w:line="480" w:lineRule="auto"/>
        <w:rPr>
          <w:rFonts w:ascii="Times New Roman" w:hAnsi="Times New Roman" w:cs="Times New Roman"/>
          <w:sz w:val="24"/>
          <w:szCs w:val="24"/>
          <w:lang w:val="es-ES_tradnl"/>
        </w:rPr>
      </w:pPr>
    </w:p>
    <w:p w:rsidR="005C3C75" w:rsidRPr="0007065E"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59" w:name="_Toc11770372"/>
      <w:r w:rsidRPr="0007065E">
        <w:rPr>
          <w:rFonts w:ascii="Times New Roman" w:hAnsi="Times New Roman" w:cs="Times New Roman"/>
          <w:b/>
          <w:i w:val="0"/>
          <w:color w:val="000000" w:themeColor="text1"/>
          <w:sz w:val="24"/>
          <w:lang w:val="es-ES_tradnl"/>
        </w:rPr>
        <w:t>Factores</w:t>
      </w:r>
      <w:r w:rsidR="0081541C" w:rsidRPr="0007065E">
        <w:rPr>
          <w:rFonts w:ascii="Times New Roman" w:hAnsi="Times New Roman" w:cs="Times New Roman"/>
          <w:b/>
          <w:i w:val="0"/>
          <w:color w:val="000000" w:themeColor="text1"/>
          <w:sz w:val="24"/>
          <w:lang w:val="es-ES_tradnl"/>
        </w:rPr>
        <w:t xml:space="preserve"> </w:t>
      </w:r>
      <w:r w:rsidRPr="0007065E">
        <w:rPr>
          <w:rFonts w:ascii="Times New Roman" w:hAnsi="Times New Roman" w:cs="Times New Roman"/>
          <w:b/>
          <w:i w:val="0"/>
          <w:color w:val="000000" w:themeColor="text1"/>
          <w:sz w:val="24"/>
          <w:lang w:val="es-ES_tradnl"/>
        </w:rPr>
        <w:t>que influyen en el rendimiento académico del estudiante</w:t>
      </w:r>
      <w:bookmarkEnd w:id="59"/>
    </w:p>
    <w:p w:rsidR="005C3C75" w:rsidRPr="005C1539" w:rsidRDefault="005C3C75" w:rsidP="0007065E">
      <w:pPr>
        <w:spacing w:line="480" w:lineRule="auto"/>
        <w:rPr>
          <w:rFonts w:ascii="Times New Roman" w:hAnsi="Times New Roman" w:cs="Times New Roman"/>
          <w:b/>
          <w:sz w:val="24"/>
          <w:szCs w:val="24"/>
          <w:lang w:val="es-ES_tradnl"/>
        </w:rPr>
      </w:pPr>
    </w:p>
    <w:p w:rsidR="005C3C75" w:rsidRPr="005C1539" w:rsidRDefault="00640B75" w:rsidP="005C1539">
      <w:pPr>
        <w:spacing w:line="480" w:lineRule="auto"/>
        <w:rPr>
          <w:rFonts w:ascii="Times New Roman" w:hAnsi="Times New Roman" w:cs="Times New Roman"/>
          <w:sz w:val="24"/>
          <w:szCs w:val="24"/>
          <w:lang w:val="es-ES_tradnl"/>
        </w:rPr>
      </w:pPr>
      <w:r w:rsidRPr="005C1539">
        <w:rPr>
          <w:rFonts w:ascii="Times New Roman" w:hAnsi="Times New Roman" w:cs="Times New Roman"/>
          <w:sz w:val="24"/>
          <w:szCs w:val="24"/>
          <w:lang w:val="es-ES_tradnl"/>
        </w:rPr>
        <w:t xml:space="preserve">     </w:t>
      </w:r>
      <w:r w:rsidR="00CA2E2F" w:rsidRPr="005C1539">
        <w:rPr>
          <w:rFonts w:ascii="Times New Roman" w:hAnsi="Times New Roman" w:cs="Times New Roman"/>
          <w:sz w:val="24"/>
          <w:szCs w:val="24"/>
          <w:lang w:val="es-ES_tradnl"/>
        </w:rPr>
        <w:t xml:space="preserve">A partir de los diferentes estudios realizados es posible mencionar los factores más significativos que influyen en el rendimiento académico. Cartwrigtt (2006), establece los </w:t>
      </w:r>
      <w:r w:rsidR="009A663F" w:rsidRPr="005C1539">
        <w:rPr>
          <w:rFonts w:ascii="Times New Roman" w:hAnsi="Times New Roman" w:cs="Times New Roman"/>
          <w:sz w:val="24"/>
          <w:szCs w:val="24"/>
          <w:lang w:val="es-ES_tradnl"/>
        </w:rPr>
        <w:t>factores más relevantes</w:t>
      </w:r>
      <w:r w:rsidR="00CA2E2F" w:rsidRPr="005C1539">
        <w:rPr>
          <w:rFonts w:ascii="Times New Roman" w:hAnsi="Times New Roman" w:cs="Times New Roman"/>
          <w:sz w:val="24"/>
          <w:szCs w:val="24"/>
          <w:lang w:val="es-ES_tradnl"/>
        </w:rPr>
        <w:t>:</w:t>
      </w:r>
    </w:p>
    <w:p w:rsidR="001C5956" w:rsidRPr="001C5956" w:rsidRDefault="00253F83" w:rsidP="009F131F">
      <w:pPr>
        <w:pStyle w:val="Prrafodelista"/>
        <w:numPr>
          <w:ilvl w:val="0"/>
          <w:numId w:val="42"/>
        </w:numPr>
        <w:spacing w:line="480" w:lineRule="auto"/>
        <w:ind w:hanging="720"/>
        <w:rPr>
          <w:rFonts w:ascii="Times New Roman" w:hAnsi="Times New Roman" w:cs="Times New Roman"/>
          <w:b/>
          <w:sz w:val="24"/>
          <w:szCs w:val="24"/>
          <w:lang w:val="es-ES_tradnl"/>
        </w:rPr>
      </w:pPr>
      <w:r w:rsidRPr="000A5AF6">
        <w:rPr>
          <w:rFonts w:ascii="Times New Roman" w:hAnsi="Times New Roman" w:cs="Times New Roman"/>
          <w:b/>
          <w:sz w:val="24"/>
          <w:szCs w:val="24"/>
          <w:lang w:val="es-ES_tradnl"/>
        </w:rPr>
        <w:t>Factor</w:t>
      </w:r>
      <w:r w:rsidRPr="000A5AF6">
        <w:rPr>
          <w:rFonts w:ascii="Times New Roman" w:hAnsi="Times New Roman" w:cs="Times New Roman"/>
          <w:b/>
          <w:spacing w:val="-3"/>
          <w:sz w:val="24"/>
          <w:szCs w:val="24"/>
          <w:lang w:val="es-ES_tradnl"/>
        </w:rPr>
        <w:t xml:space="preserve"> </w:t>
      </w:r>
      <w:r w:rsidRPr="000A5AF6">
        <w:rPr>
          <w:rFonts w:ascii="Times New Roman" w:hAnsi="Times New Roman" w:cs="Times New Roman"/>
          <w:b/>
          <w:sz w:val="24"/>
          <w:szCs w:val="24"/>
          <w:lang w:val="es-ES_tradnl"/>
        </w:rPr>
        <w:t>biológico</w:t>
      </w:r>
      <w:r w:rsidR="001C5956">
        <w:rPr>
          <w:rFonts w:ascii="Times New Roman" w:hAnsi="Times New Roman" w:cs="Times New Roman"/>
          <w:b/>
          <w:sz w:val="24"/>
          <w:szCs w:val="24"/>
          <w:lang w:val="es-ES_tradnl"/>
        </w:rPr>
        <w:t xml:space="preserve">: </w:t>
      </w:r>
      <w:r w:rsidRPr="001C5956">
        <w:rPr>
          <w:rFonts w:ascii="Times New Roman" w:hAnsi="Times New Roman" w:cs="Times New Roman"/>
          <w:sz w:val="24"/>
          <w:szCs w:val="24"/>
          <w:lang w:val="es-ES_tradnl"/>
        </w:rPr>
        <w:t>El f</w:t>
      </w:r>
      <w:r w:rsidR="009A663F" w:rsidRPr="001C5956">
        <w:rPr>
          <w:rFonts w:ascii="Times New Roman" w:hAnsi="Times New Roman" w:cs="Times New Roman"/>
          <w:sz w:val="24"/>
          <w:szCs w:val="24"/>
          <w:lang w:val="es-ES_tradnl"/>
        </w:rPr>
        <w:t>act</w:t>
      </w:r>
      <w:r w:rsidR="00610274" w:rsidRPr="001C5956">
        <w:rPr>
          <w:rFonts w:ascii="Times New Roman" w:hAnsi="Times New Roman" w:cs="Times New Roman"/>
          <w:sz w:val="24"/>
          <w:szCs w:val="24"/>
          <w:lang w:val="es-ES_tradnl"/>
        </w:rPr>
        <w:t>or biológico comprende diversos</w:t>
      </w:r>
      <w:r w:rsidRPr="001C5956">
        <w:rPr>
          <w:rFonts w:ascii="Times New Roman" w:hAnsi="Times New Roman" w:cs="Times New Roman"/>
          <w:sz w:val="24"/>
          <w:szCs w:val="24"/>
          <w:lang w:val="es-ES_tradnl"/>
        </w:rPr>
        <w:t xml:space="preserve"> aspectos tales com</w:t>
      </w:r>
      <w:r w:rsidR="009A663F" w:rsidRPr="001C5956">
        <w:rPr>
          <w:rFonts w:ascii="Times New Roman" w:hAnsi="Times New Roman" w:cs="Times New Roman"/>
          <w:sz w:val="24"/>
          <w:szCs w:val="24"/>
          <w:lang w:val="es-ES_tradnl"/>
        </w:rPr>
        <w:t>o: estatura, contextura, peso, cabello, rostro, oído, vista, voz, extremidades, entre otros.</w:t>
      </w:r>
      <w:r w:rsidR="00610274" w:rsidRPr="001C5956">
        <w:rPr>
          <w:rFonts w:ascii="Times New Roman" w:hAnsi="Times New Roman" w:cs="Times New Roman"/>
          <w:sz w:val="24"/>
          <w:szCs w:val="24"/>
          <w:lang w:val="es-ES_tradnl"/>
        </w:rPr>
        <w:t xml:space="preserve"> Estas características</w:t>
      </w:r>
      <w:r w:rsidR="00CA2E2F" w:rsidRPr="001C5956">
        <w:rPr>
          <w:rFonts w:ascii="Times New Roman" w:hAnsi="Times New Roman" w:cs="Times New Roman"/>
          <w:sz w:val="24"/>
          <w:szCs w:val="24"/>
          <w:lang w:val="es-ES_tradnl"/>
        </w:rPr>
        <w:t xml:space="preserve"> conforma</w:t>
      </w:r>
      <w:r w:rsidR="00610274" w:rsidRPr="001C5956">
        <w:rPr>
          <w:rFonts w:ascii="Times New Roman" w:hAnsi="Times New Roman" w:cs="Times New Roman"/>
          <w:sz w:val="24"/>
          <w:szCs w:val="24"/>
          <w:lang w:val="es-ES_tradnl"/>
        </w:rPr>
        <w:t>n</w:t>
      </w:r>
      <w:r w:rsidR="00CA2E2F" w:rsidRPr="001C5956">
        <w:rPr>
          <w:rFonts w:ascii="Times New Roman" w:hAnsi="Times New Roman" w:cs="Times New Roman"/>
          <w:sz w:val="24"/>
          <w:szCs w:val="24"/>
          <w:lang w:val="es-ES_tradnl"/>
        </w:rPr>
        <w:t xml:space="preserve"> la</w:t>
      </w:r>
      <w:r w:rsidRPr="001C5956">
        <w:rPr>
          <w:rFonts w:ascii="Times New Roman" w:hAnsi="Times New Roman" w:cs="Times New Roman"/>
          <w:sz w:val="24"/>
          <w:szCs w:val="24"/>
          <w:lang w:val="es-ES_tradnl"/>
        </w:rPr>
        <w:t xml:space="preserve"> estructura física</w:t>
      </w:r>
      <w:r w:rsidR="00CA2E2F" w:rsidRPr="001C5956">
        <w:rPr>
          <w:rFonts w:ascii="Times New Roman" w:hAnsi="Times New Roman" w:cs="Times New Roman"/>
          <w:sz w:val="24"/>
          <w:szCs w:val="24"/>
          <w:lang w:val="es-ES_tradnl"/>
        </w:rPr>
        <w:t xml:space="preserve"> del ser humano</w:t>
      </w:r>
      <w:r w:rsidR="009A663F" w:rsidRPr="001C5956">
        <w:rPr>
          <w:rFonts w:ascii="Times New Roman" w:hAnsi="Times New Roman" w:cs="Times New Roman"/>
          <w:sz w:val="24"/>
          <w:szCs w:val="24"/>
          <w:lang w:val="es-ES_tradnl"/>
        </w:rPr>
        <w:t>, y que</w:t>
      </w:r>
      <w:r w:rsidRPr="001C5956">
        <w:rPr>
          <w:rFonts w:ascii="Times New Roman" w:hAnsi="Times New Roman" w:cs="Times New Roman"/>
          <w:sz w:val="24"/>
          <w:szCs w:val="24"/>
          <w:lang w:val="es-ES_tradnl"/>
        </w:rPr>
        <w:t xml:space="preserve"> debe conservar en buenas condiciones, </w:t>
      </w:r>
      <w:r w:rsidR="00610274" w:rsidRPr="001C5956">
        <w:rPr>
          <w:rFonts w:ascii="Times New Roman" w:hAnsi="Times New Roman" w:cs="Times New Roman"/>
          <w:sz w:val="24"/>
          <w:szCs w:val="24"/>
          <w:lang w:val="es-ES_tradnl"/>
        </w:rPr>
        <w:t>ya que es un factor determinante para ejecutar</w:t>
      </w:r>
      <w:r w:rsidRPr="001C5956">
        <w:rPr>
          <w:rFonts w:ascii="Times New Roman" w:hAnsi="Times New Roman" w:cs="Times New Roman"/>
          <w:sz w:val="24"/>
          <w:szCs w:val="24"/>
          <w:lang w:val="es-ES_tradnl"/>
        </w:rPr>
        <w:t xml:space="preserve"> la</w:t>
      </w:r>
      <w:r w:rsidR="009A663F" w:rsidRPr="001C5956">
        <w:rPr>
          <w:rFonts w:ascii="Times New Roman" w:hAnsi="Times New Roman" w:cs="Times New Roman"/>
          <w:sz w:val="24"/>
          <w:szCs w:val="24"/>
          <w:lang w:val="es-ES_tradnl"/>
        </w:rPr>
        <w:t>s actividades de la</w:t>
      </w:r>
      <w:r w:rsidRPr="001C5956">
        <w:rPr>
          <w:rFonts w:ascii="Times New Roman" w:hAnsi="Times New Roman" w:cs="Times New Roman"/>
          <w:sz w:val="24"/>
          <w:szCs w:val="24"/>
          <w:lang w:val="es-ES_tradnl"/>
        </w:rPr>
        <w:t xml:space="preserve"> vida escolar, el deporte y la recreación (Cartwright, 2006).</w:t>
      </w:r>
    </w:p>
    <w:p w:rsidR="0046259F" w:rsidRDefault="00CA2E2F" w:rsidP="001C5956">
      <w:pPr>
        <w:pStyle w:val="Prrafodelista"/>
        <w:spacing w:line="480" w:lineRule="auto"/>
        <w:ind w:left="720" w:firstLine="0"/>
        <w:rPr>
          <w:rFonts w:ascii="Times New Roman" w:hAnsi="Times New Roman" w:cs="Times New Roman"/>
          <w:b/>
          <w:sz w:val="24"/>
          <w:szCs w:val="24"/>
          <w:lang w:val="es-ES_tradnl"/>
        </w:rPr>
      </w:pPr>
      <w:r w:rsidRPr="001C5956">
        <w:rPr>
          <w:rFonts w:ascii="Times New Roman" w:hAnsi="Times New Roman" w:cs="Times New Roman"/>
          <w:sz w:val="24"/>
          <w:szCs w:val="24"/>
          <w:lang w:val="es-ES_tradnl"/>
        </w:rPr>
        <w:t>Las</w:t>
      </w:r>
      <w:r w:rsidR="00253F83" w:rsidRPr="001C5956">
        <w:rPr>
          <w:rFonts w:ascii="Times New Roman" w:hAnsi="Times New Roman" w:cs="Times New Roman"/>
          <w:sz w:val="24"/>
          <w:szCs w:val="24"/>
          <w:lang w:val="es-ES_tradnl"/>
        </w:rPr>
        <w:t xml:space="preserve"> buenas condiciones </w:t>
      </w:r>
      <w:r w:rsidRPr="001C5956">
        <w:rPr>
          <w:rFonts w:ascii="Times New Roman" w:hAnsi="Times New Roman" w:cs="Times New Roman"/>
          <w:sz w:val="24"/>
          <w:szCs w:val="24"/>
          <w:lang w:val="es-ES_tradnl"/>
        </w:rPr>
        <w:t>d</w:t>
      </w:r>
      <w:r w:rsidR="00253F83" w:rsidRPr="001C5956">
        <w:rPr>
          <w:rFonts w:ascii="Times New Roman" w:hAnsi="Times New Roman" w:cs="Times New Roman"/>
          <w:sz w:val="24"/>
          <w:szCs w:val="24"/>
          <w:lang w:val="es-ES_tradnl"/>
        </w:rPr>
        <w:t>el organism</w:t>
      </w:r>
      <w:r w:rsidRPr="001C5956">
        <w:rPr>
          <w:rFonts w:ascii="Times New Roman" w:hAnsi="Times New Roman" w:cs="Times New Roman"/>
          <w:sz w:val="24"/>
          <w:szCs w:val="24"/>
          <w:lang w:val="es-ES_tradnl"/>
        </w:rPr>
        <w:t>o, es la base para que el estudiante</w:t>
      </w:r>
      <w:r w:rsidR="004722D1" w:rsidRPr="001C5956">
        <w:rPr>
          <w:rFonts w:ascii="Times New Roman" w:hAnsi="Times New Roman" w:cs="Times New Roman"/>
          <w:sz w:val="24"/>
          <w:szCs w:val="24"/>
          <w:lang w:val="es-ES_tradnl"/>
        </w:rPr>
        <w:t xml:space="preserve"> oriente su </w:t>
      </w:r>
      <w:r w:rsidR="00253F83" w:rsidRPr="001C5956">
        <w:rPr>
          <w:rFonts w:ascii="Times New Roman" w:hAnsi="Times New Roman" w:cs="Times New Roman"/>
          <w:sz w:val="24"/>
          <w:szCs w:val="24"/>
          <w:lang w:val="es-ES_tradnl"/>
        </w:rPr>
        <w:t xml:space="preserve">interés y esté en </w:t>
      </w:r>
      <w:r w:rsidR="004722D1" w:rsidRPr="001C5956">
        <w:rPr>
          <w:rFonts w:ascii="Times New Roman" w:hAnsi="Times New Roman" w:cs="Times New Roman"/>
          <w:sz w:val="24"/>
          <w:szCs w:val="24"/>
          <w:lang w:val="es-ES_tradnl"/>
        </w:rPr>
        <w:t xml:space="preserve">buenas </w:t>
      </w:r>
      <w:r w:rsidR="00253F83" w:rsidRPr="001C5956">
        <w:rPr>
          <w:rFonts w:ascii="Times New Roman" w:hAnsi="Times New Roman" w:cs="Times New Roman"/>
          <w:sz w:val="24"/>
          <w:szCs w:val="24"/>
          <w:lang w:val="es-ES_tradnl"/>
        </w:rPr>
        <w:t>condiciones que</w:t>
      </w:r>
      <w:r w:rsidRPr="001C5956">
        <w:rPr>
          <w:rFonts w:ascii="Times New Roman" w:hAnsi="Times New Roman" w:cs="Times New Roman"/>
          <w:sz w:val="24"/>
          <w:szCs w:val="24"/>
          <w:lang w:val="es-ES_tradnl"/>
        </w:rPr>
        <w:t xml:space="preserve"> le permitan asimilar con mayor facilidad</w:t>
      </w:r>
      <w:r w:rsidR="00253F83" w:rsidRPr="001C5956">
        <w:rPr>
          <w:rFonts w:ascii="Times New Roman" w:hAnsi="Times New Roman" w:cs="Times New Roman"/>
          <w:sz w:val="24"/>
          <w:szCs w:val="24"/>
          <w:lang w:val="es-ES_tradnl"/>
        </w:rPr>
        <w:t xml:space="preserve"> la</w:t>
      </w:r>
      <w:r w:rsidRPr="001C5956">
        <w:rPr>
          <w:rFonts w:ascii="Times New Roman" w:hAnsi="Times New Roman" w:cs="Times New Roman"/>
          <w:sz w:val="24"/>
          <w:szCs w:val="24"/>
          <w:lang w:val="es-ES_tradnl"/>
        </w:rPr>
        <w:t>s enseñanz</w:t>
      </w:r>
      <w:r w:rsidR="00253F83" w:rsidRPr="001C5956">
        <w:rPr>
          <w:rFonts w:ascii="Times New Roman" w:hAnsi="Times New Roman" w:cs="Times New Roman"/>
          <w:sz w:val="24"/>
          <w:szCs w:val="24"/>
          <w:lang w:val="es-ES_tradnl"/>
        </w:rPr>
        <w:t>a</w:t>
      </w:r>
      <w:r w:rsidRPr="001C5956">
        <w:rPr>
          <w:rFonts w:ascii="Times New Roman" w:hAnsi="Times New Roman" w:cs="Times New Roman"/>
          <w:sz w:val="24"/>
          <w:szCs w:val="24"/>
          <w:lang w:val="es-ES_tradnl"/>
        </w:rPr>
        <w:t>s del docente</w:t>
      </w:r>
      <w:r w:rsidR="004722D1" w:rsidRPr="001C5956">
        <w:rPr>
          <w:rFonts w:ascii="Times New Roman" w:hAnsi="Times New Roman" w:cs="Times New Roman"/>
          <w:sz w:val="24"/>
          <w:szCs w:val="24"/>
          <w:lang w:val="es-ES_tradnl"/>
        </w:rPr>
        <w:t>, y estar</w:t>
      </w:r>
      <w:r w:rsidR="00253F83" w:rsidRPr="001C5956">
        <w:rPr>
          <w:rFonts w:ascii="Times New Roman" w:hAnsi="Times New Roman" w:cs="Times New Roman"/>
          <w:sz w:val="24"/>
          <w:szCs w:val="24"/>
          <w:lang w:val="es-ES_tradnl"/>
        </w:rPr>
        <w:t xml:space="preserve"> activo</w:t>
      </w:r>
      <w:r w:rsidRPr="001C5956">
        <w:rPr>
          <w:rFonts w:ascii="Times New Roman" w:hAnsi="Times New Roman" w:cs="Times New Roman"/>
          <w:sz w:val="24"/>
          <w:szCs w:val="24"/>
          <w:lang w:val="es-ES_tradnl"/>
        </w:rPr>
        <w:t xml:space="preserve"> para realizar las</w:t>
      </w:r>
      <w:r w:rsidR="00253F83" w:rsidRPr="001C5956">
        <w:rPr>
          <w:rFonts w:ascii="Times New Roman" w:hAnsi="Times New Roman" w:cs="Times New Roman"/>
          <w:sz w:val="24"/>
          <w:szCs w:val="24"/>
          <w:lang w:val="es-ES_tradnl"/>
        </w:rPr>
        <w:t xml:space="preserve"> actividad</w:t>
      </w:r>
      <w:r w:rsidRPr="001C5956">
        <w:rPr>
          <w:rFonts w:ascii="Times New Roman" w:hAnsi="Times New Roman" w:cs="Times New Roman"/>
          <w:sz w:val="24"/>
          <w:szCs w:val="24"/>
          <w:lang w:val="es-ES_tradnl"/>
        </w:rPr>
        <w:t xml:space="preserve">es propias del proceso enseñanza-aprendizaje. </w:t>
      </w:r>
    </w:p>
    <w:p w:rsidR="0081541C" w:rsidRPr="001C5956" w:rsidRDefault="00253F83" w:rsidP="009F131F">
      <w:pPr>
        <w:pStyle w:val="Prrafodelista"/>
        <w:numPr>
          <w:ilvl w:val="0"/>
          <w:numId w:val="42"/>
        </w:numPr>
        <w:spacing w:line="480" w:lineRule="auto"/>
        <w:ind w:hanging="720"/>
        <w:rPr>
          <w:rFonts w:ascii="Times New Roman" w:hAnsi="Times New Roman" w:cs="Times New Roman"/>
          <w:b/>
          <w:sz w:val="24"/>
          <w:szCs w:val="24"/>
          <w:lang w:val="es-ES_tradnl"/>
        </w:rPr>
      </w:pPr>
      <w:r w:rsidRPr="005C1539">
        <w:rPr>
          <w:rFonts w:ascii="Times New Roman" w:hAnsi="Times New Roman" w:cs="Times New Roman"/>
          <w:b/>
          <w:sz w:val="24"/>
          <w:szCs w:val="24"/>
          <w:lang w:val="es-ES_tradnl"/>
        </w:rPr>
        <w:t>Factor</w:t>
      </w:r>
      <w:r w:rsidRPr="005C1539">
        <w:rPr>
          <w:rFonts w:ascii="Times New Roman" w:hAnsi="Times New Roman" w:cs="Times New Roman"/>
          <w:b/>
          <w:spacing w:val="-3"/>
          <w:sz w:val="24"/>
          <w:szCs w:val="24"/>
          <w:lang w:val="es-ES_tradnl"/>
        </w:rPr>
        <w:t xml:space="preserve"> </w:t>
      </w:r>
      <w:r w:rsidRPr="005C1539">
        <w:rPr>
          <w:rFonts w:ascii="Times New Roman" w:hAnsi="Times New Roman" w:cs="Times New Roman"/>
          <w:b/>
          <w:sz w:val="24"/>
          <w:szCs w:val="24"/>
          <w:lang w:val="es-ES_tradnl"/>
        </w:rPr>
        <w:t>Psicológico</w:t>
      </w:r>
      <w:r w:rsidR="001C5956">
        <w:rPr>
          <w:rFonts w:ascii="Times New Roman" w:hAnsi="Times New Roman" w:cs="Times New Roman"/>
          <w:b/>
          <w:sz w:val="24"/>
          <w:szCs w:val="24"/>
          <w:lang w:val="es-ES_tradnl"/>
        </w:rPr>
        <w:t>:</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 xml:space="preserve">Para Cartwright (2006) </w:t>
      </w:r>
      <w:r w:rsidR="00CA2E2F" w:rsidRPr="001C5956">
        <w:rPr>
          <w:rFonts w:ascii="Times New Roman" w:hAnsi="Times New Roman" w:cs="Times New Roman"/>
          <w:sz w:val="24"/>
          <w:szCs w:val="24"/>
          <w:lang w:val="es-ES_tradnl"/>
        </w:rPr>
        <w:t>en el desarrollo d</w:t>
      </w:r>
      <w:r w:rsidRPr="001C5956">
        <w:rPr>
          <w:rFonts w:ascii="Times New Roman" w:hAnsi="Times New Roman" w:cs="Times New Roman"/>
          <w:sz w:val="24"/>
          <w:szCs w:val="24"/>
          <w:lang w:val="es-ES_tradnl"/>
        </w:rPr>
        <w:t>el organismo de todo ser h</w:t>
      </w:r>
      <w:r w:rsidR="00CA2E2F" w:rsidRPr="001C5956">
        <w:rPr>
          <w:rFonts w:ascii="Times New Roman" w:hAnsi="Times New Roman" w:cs="Times New Roman"/>
          <w:sz w:val="24"/>
          <w:szCs w:val="24"/>
          <w:lang w:val="es-ES_tradnl"/>
        </w:rPr>
        <w:t xml:space="preserve">umano, </w:t>
      </w:r>
      <w:r w:rsidR="00B96C81" w:rsidRPr="001C5956">
        <w:rPr>
          <w:rFonts w:ascii="Times New Roman" w:hAnsi="Times New Roman" w:cs="Times New Roman"/>
          <w:sz w:val="24"/>
          <w:szCs w:val="24"/>
          <w:lang w:val="es-ES_tradnl"/>
        </w:rPr>
        <w:t xml:space="preserve">en la medida </w:t>
      </w:r>
      <w:r w:rsidRPr="001C5956">
        <w:rPr>
          <w:rFonts w:ascii="Times New Roman" w:hAnsi="Times New Roman" w:cs="Times New Roman"/>
          <w:sz w:val="24"/>
          <w:szCs w:val="24"/>
          <w:lang w:val="es-ES_tradnl"/>
        </w:rPr>
        <w:t>que crece físicamente en buenas condiciones, tiene más probabilidad</w:t>
      </w:r>
      <w:r w:rsidR="00B96C81" w:rsidRPr="001C5956">
        <w:rPr>
          <w:rFonts w:ascii="Times New Roman" w:hAnsi="Times New Roman" w:cs="Times New Roman"/>
          <w:sz w:val="24"/>
          <w:szCs w:val="24"/>
          <w:lang w:val="es-ES_tradnl"/>
        </w:rPr>
        <w:t>es</w:t>
      </w:r>
      <w:r w:rsidRPr="001C5956">
        <w:rPr>
          <w:rFonts w:ascii="Times New Roman" w:hAnsi="Times New Roman" w:cs="Times New Roman"/>
          <w:sz w:val="24"/>
          <w:szCs w:val="24"/>
          <w:lang w:val="es-ES_tradnl"/>
        </w:rPr>
        <w:t xml:space="preserve"> de te</w:t>
      </w:r>
      <w:r w:rsidR="00D571FC" w:rsidRPr="001C5956">
        <w:rPr>
          <w:rFonts w:ascii="Times New Roman" w:hAnsi="Times New Roman" w:cs="Times New Roman"/>
          <w:sz w:val="24"/>
          <w:szCs w:val="24"/>
          <w:lang w:val="es-ES_tradnl"/>
        </w:rPr>
        <w:t>ner una función psíquica normal y estable, es decir, existe una relación armónica y recíproca entre lo mental y lo físico</w:t>
      </w:r>
      <w:r w:rsidR="00B86744" w:rsidRPr="001C5956">
        <w:rPr>
          <w:rFonts w:ascii="Times New Roman" w:hAnsi="Times New Roman" w:cs="Times New Roman"/>
          <w:sz w:val="24"/>
          <w:szCs w:val="24"/>
          <w:lang w:val="es-ES_tradnl"/>
        </w:rPr>
        <w:t>.</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 xml:space="preserve">La vida </w:t>
      </w:r>
      <w:r w:rsidR="00B96C81" w:rsidRPr="001C5956">
        <w:rPr>
          <w:rFonts w:ascii="Times New Roman" w:hAnsi="Times New Roman" w:cs="Times New Roman"/>
          <w:sz w:val="24"/>
          <w:szCs w:val="24"/>
          <w:lang w:val="es-ES_tradnl"/>
        </w:rPr>
        <w:t>anímica del niño es un proceso que pasa por</w:t>
      </w:r>
      <w:r w:rsidR="007C19C7" w:rsidRPr="001C5956">
        <w:rPr>
          <w:rFonts w:ascii="Times New Roman" w:hAnsi="Times New Roman" w:cs="Times New Roman"/>
          <w:sz w:val="24"/>
          <w:szCs w:val="24"/>
          <w:lang w:val="es-ES_tradnl"/>
        </w:rPr>
        <w:t xml:space="preserve"> un conjunto de cambios y etapas</w:t>
      </w:r>
      <w:r w:rsidRPr="001C5956">
        <w:rPr>
          <w:rFonts w:ascii="Times New Roman" w:hAnsi="Times New Roman" w:cs="Times New Roman"/>
          <w:sz w:val="24"/>
          <w:szCs w:val="24"/>
          <w:lang w:val="es-ES_tradnl"/>
        </w:rPr>
        <w:t xml:space="preserve"> durante su desarrollo, unas son cua</w:t>
      </w:r>
      <w:r w:rsidR="00B96C81" w:rsidRPr="001C5956">
        <w:rPr>
          <w:rFonts w:ascii="Times New Roman" w:hAnsi="Times New Roman" w:cs="Times New Roman"/>
          <w:sz w:val="24"/>
          <w:szCs w:val="24"/>
          <w:lang w:val="es-ES_tradnl"/>
        </w:rPr>
        <w:t>ntitativas</w:t>
      </w:r>
      <w:r w:rsidR="007C19C7" w:rsidRPr="001C5956">
        <w:rPr>
          <w:rFonts w:ascii="Times New Roman" w:hAnsi="Times New Roman" w:cs="Times New Roman"/>
          <w:sz w:val="24"/>
          <w:szCs w:val="24"/>
          <w:lang w:val="es-ES_tradnl"/>
        </w:rPr>
        <w:t xml:space="preserve">, tales como talla, peso, entre otros. </w:t>
      </w:r>
      <w:r w:rsidR="0081541C" w:rsidRPr="001C5956">
        <w:rPr>
          <w:rFonts w:ascii="Times New Roman" w:hAnsi="Times New Roman" w:cs="Times New Roman"/>
          <w:sz w:val="24"/>
          <w:szCs w:val="24"/>
          <w:lang w:val="es-ES_tradnl"/>
        </w:rPr>
        <w:t>Asimismo,</w:t>
      </w:r>
      <w:r w:rsidR="007C19C7" w:rsidRPr="001C5956">
        <w:rPr>
          <w:rFonts w:ascii="Times New Roman" w:hAnsi="Times New Roman" w:cs="Times New Roman"/>
          <w:sz w:val="24"/>
          <w:szCs w:val="24"/>
          <w:lang w:val="es-ES_tradnl"/>
        </w:rPr>
        <w:t xml:space="preserve"> otras tienen el carácter cualitativo</w:t>
      </w:r>
      <w:r w:rsidR="00B96C81" w:rsidRPr="001C5956">
        <w:rPr>
          <w:rFonts w:ascii="Times New Roman" w:hAnsi="Times New Roman" w:cs="Times New Roman"/>
          <w:sz w:val="24"/>
          <w:szCs w:val="24"/>
          <w:lang w:val="es-ES_tradnl"/>
        </w:rPr>
        <w:t xml:space="preserve"> donde se da un</w:t>
      </w:r>
      <w:r w:rsidR="00A17B0A" w:rsidRPr="001C5956">
        <w:rPr>
          <w:rFonts w:ascii="Times New Roman" w:hAnsi="Times New Roman" w:cs="Times New Roman"/>
          <w:sz w:val="24"/>
          <w:szCs w:val="24"/>
          <w:lang w:val="es-ES_tradnl"/>
        </w:rPr>
        <w:t>a</w:t>
      </w:r>
      <w:r w:rsidR="00B96C81" w:rsidRPr="001C5956">
        <w:rPr>
          <w:rFonts w:ascii="Times New Roman" w:hAnsi="Times New Roman" w:cs="Times New Roman"/>
          <w:sz w:val="24"/>
          <w:szCs w:val="24"/>
          <w:lang w:val="es-ES_tradnl"/>
        </w:rPr>
        <w:t xml:space="preserve"> suma</w:t>
      </w:r>
      <w:r w:rsidRPr="001C5956">
        <w:rPr>
          <w:rFonts w:ascii="Times New Roman" w:hAnsi="Times New Roman" w:cs="Times New Roman"/>
          <w:sz w:val="24"/>
          <w:szCs w:val="24"/>
          <w:lang w:val="es-ES_tradnl"/>
        </w:rPr>
        <w:t xml:space="preserve"> de conocimientos, aumento de las funciones mentales.</w:t>
      </w:r>
      <w:r w:rsidR="007C19C7" w:rsidRPr="001C5956">
        <w:rPr>
          <w:rFonts w:ascii="Times New Roman" w:hAnsi="Times New Roman" w:cs="Times New Roman"/>
          <w:sz w:val="24"/>
          <w:szCs w:val="24"/>
          <w:lang w:val="es-ES_tradnl"/>
        </w:rPr>
        <w:t xml:space="preserve"> Lo cuantitativo y cualitativo son recíprocos y ambos dan como resultado la madurez en el ser humano</w:t>
      </w:r>
      <w:r w:rsidRPr="001C5956">
        <w:rPr>
          <w:rFonts w:ascii="Times New Roman" w:hAnsi="Times New Roman" w:cs="Times New Roman"/>
          <w:sz w:val="24"/>
          <w:szCs w:val="24"/>
          <w:lang w:val="es-ES_tradnl"/>
        </w:rPr>
        <w:t>.</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 xml:space="preserve">Novaes (2013) </w:t>
      </w:r>
      <w:r w:rsidR="00B96C81" w:rsidRPr="001C5956">
        <w:rPr>
          <w:rFonts w:ascii="Times New Roman" w:hAnsi="Times New Roman" w:cs="Times New Roman"/>
          <w:sz w:val="24"/>
          <w:szCs w:val="24"/>
          <w:lang w:val="es-ES_tradnl"/>
        </w:rPr>
        <w:t>señala que este factor</w:t>
      </w:r>
      <w:r w:rsidRPr="001C5956">
        <w:rPr>
          <w:rFonts w:ascii="Times New Roman" w:hAnsi="Times New Roman" w:cs="Times New Roman"/>
          <w:sz w:val="24"/>
          <w:szCs w:val="24"/>
          <w:lang w:val="es-ES_tradnl"/>
        </w:rPr>
        <w:t xml:space="preserve"> también</w:t>
      </w:r>
      <w:r w:rsidR="00B96C81" w:rsidRPr="001C5956">
        <w:rPr>
          <w:rFonts w:ascii="Times New Roman" w:hAnsi="Times New Roman" w:cs="Times New Roman"/>
          <w:sz w:val="24"/>
          <w:szCs w:val="24"/>
          <w:lang w:val="es-ES_tradnl"/>
        </w:rPr>
        <w:t xml:space="preserve"> se refiere a</w:t>
      </w:r>
      <w:r w:rsidR="00A17B0A" w:rsidRPr="001C5956">
        <w:rPr>
          <w:rFonts w:ascii="Times New Roman" w:hAnsi="Times New Roman" w:cs="Times New Roman"/>
          <w:sz w:val="24"/>
          <w:szCs w:val="24"/>
          <w:lang w:val="es-ES_tradnl"/>
        </w:rPr>
        <w:t xml:space="preserve"> los problemas </w:t>
      </w:r>
      <w:r w:rsidR="00AB4944" w:rsidRPr="001C5956">
        <w:rPr>
          <w:rFonts w:ascii="Times New Roman" w:hAnsi="Times New Roman" w:cs="Times New Roman"/>
          <w:sz w:val="24"/>
          <w:szCs w:val="24"/>
          <w:lang w:val="es-ES_tradnl"/>
        </w:rPr>
        <w:t>relacionados al cociente intelectual, a la</w:t>
      </w:r>
      <w:r w:rsidR="00A17B0A" w:rsidRPr="001C5956">
        <w:rPr>
          <w:rFonts w:ascii="Times New Roman" w:hAnsi="Times New Roman" w:cs="Times New Roman"/>
          <w:sz w:val="24"/>
          <w:szCs w:val="24"/>
          <w:lang w:val="es-ES_tradnl"/>
        </w:rPr>
        <w:t xml:space="preserve"> </w:t>
      </w:r>
      <w:r w:rsidR="0081541C" w:rsidRPr="001C5956">
        <w:rPr>
          <w:rFonts w:ascii="Times New Roman" w:hAnsi="Times New Roman" w:cs="Times New Roman"/>
          <w:sz w:val="24"/>
          <w:szCs w:val="24"/>
          <w:lang w:val="es-ES_tradnl"/>
        </w:rPr>
        <w:t>adaptación, la</w:t>
      </w:r>
      <w:r w:rsidRPr="001C5956">
        <w:rPr>
          <w:rFonts w:ascii="Times New Roman" w:hAnsi="Times New Roman" w:cs="Times New Roman"/>
          <w:sz w:val="24"/>
          <w:szCs w:val="24"/>
          <w:lang w:val="es-ES_tradnl"/>
        </w:rPr>
        <w:t xml:space="preserve"> estabilidad </w:t>
      </w:r>
      <w:r w:rsidR="0081541C" w:rsidRPr="001C5956">
        <w:rPr>
          <w:rFonts w:ascii="Times New Roman" w:hAnsi="Times New Roman" w:cs="Times New Roman"/>
          <w:sz w:val="24"/>
          <w:szCs w:val="24"/>
          <w:lang w:val="es-ES_tradnl"/>
        </w:rPr>
        <w:t>emocional,</w:t>
      </w:r>
      <w:r w:rsidR="00B96C81" w:rsidRPr="001C5956">
        <w:rPr>
          <w:rFonts w:ascii="Times New Roman" w:hAnsi="Times New Roman" w:cs="Times New Roman"/>
          <w:sz w:val="24"/>
          <w:szCs w:val="24"/>
          <w:lang w:val="es-ES_tradnl"/>
        </w:rPr>
        <w:t xml:space="preserve"> ya que estos también</w:t>
      </w:r>
      <w:r w:rsidR="00A17B0A" w:rsidRPr="001C5956">
        <w:rPr>
          <w:rFonts w:ascii="Times New Roman" w:hAnsi="Times New Roman" w:cs="Times New Roman"/>
          <w:sz w:val="24"/>
          <w:szCs w:val="24"/>
          <w:lang w:val="es-ES_tradnl"/>
        </w:rPr>
        <w:t xml:space="preserve"> están relacionados a</w:t>
      </w:r>
      <w:r w:rsidRPr="001C5956">
        <w:rPr>
          <w:rFonts w:ascii="Times New Roman" w:hAnsi="Times New Roman" w:cs="Times New Roman"/>
          <w:sz w:val="24"/>
          <w:szCs w:val="24"/>
          <w:lang w:val="es-ES_tradnl"/>
        </w:rPr>
        <w:t>l rendimiento del estudiante.</w:t>
      </w:r>
    </w:p>
    <w:p w:rsidR="0081541C" w:rsidRPr="001C5956" w:rsidRDefault="00253F83" w:rsidP="009F131F">
      <w:pPr>
        <w:pStyle w:val="Prrafodelista"/>
        <w:numPr>
          <w:ilvl w:val="0"/>
          <w:numId w:val="42"/>
        </w:numPr>
        <w:spacing w:line="480" w:lineRule="auto"/>
        <w:ind w:hanging="720"/>
        <w:rPr>
          <w:rFonts w:ascii="Times New Roman" w:hAnsi="Times New Roman" w:cs="Times New Roman"/>
          <w:b/>
          <w:sz w:val="24"/>
          <w:szCs w:val="24"/>
          <w:lang w:val="es-ES_tradnl"/>
        </w:rPr>
      </w:pPr>
      <w:r w:rsidRPr="005C1539">
        <w:rPr>
          <w:rFonts w:ascii="Times New Roman" w:hAnsi="Times New Roman" w:cs="Times New Roman"/>
          <w:b/>
          <w:sz w:val="24"/>
          <w:szCs w:val="24"/>
          <w:lang w:val="es-ES_tradnl"/>
        </w:rPr>
        <w:t>Factor</w:t>
      </w:r>
      <w:r w:rsidRPr="005C1539">
        <w:rPr>
          <w:rFonts w:ascii="Times New Roman" w:hAnsi="Times New Roman" w:cs="Times New Roman"/>
          <w:b/>
          <w:spacing w:val="-3"/>
          <w:sz w:val="24"/>
          <w:szCs w:val="24"/>
          <w:lang w:val="es-ES_tradnl"/>
        </w:rPr>
        <w:t xml:space="preserve"> </w:t>
      </w:r>
      <w:r w:rsidRPr="005C1539">
        <w:rPr>
          <w:rFonts w:ascii="Times New Roman" w:hAnsi="Times New Roman" w:cs="Times New Roman"/>
          <w:b/>
          <w:sz w:val="24"/>
          <w:szCs w:val="24"/>
          <w:lang w:val="es-ES_tradnl"/>
        </w:rPr>
        <w:t>Económico</w:t>
      </w:r>
      <w:r w:rsidR="001C5956">
        <w:rPr>
          <w:rFonts w:ascii="Times New Roman" w:hAnsi="Times New Roman" w:cs="Times New Roman"/>
          <w:b/>
          <w:sz w:val="24"/>
          <w:szCs w:val="24"/>
          <w:lang w:val="es-ES_tradnl"/>
        </w:rPr>
        <w:t xml:space="preserve">: </w:t>
      </w:r>
      <w:r w:rsidRPr="001C5956">
        <w:rPr>
          <w:rFonts w:ascii="Times New Roman" w:hAnsi="Times New Roman" w:cs="Times New Roman"/>
          <w:sz w:val="24"/>
          <w:szCs w:val="24"/>
          <w:lang w:val="es-ES_tradnl"/>
        </w:rPr>
        <w:t>Para Vildoso (2011</w:t>
      </w:r>
      <w:r w:rsidR="006513EE" w:rsidRPr="001C5956">
        <w:rPr>
          <w:rFonts w:ascii="Times New Roman" w:hAnsi="Times New Roman" w:cs="Times New Roman"/>
          <w:sz w:val="24"/>
          <w:szCs w:val="24"/>
          <w:lang w:val="es-ES_tradnl"/>
        </w:rPr>
        <w:t>) el factor económico es considerado</w:t>
      </w:r>
      <w:r w:rsidR="00A17B0A" w:rsidRPr="001C5956">
        <w:rPr>
          <w:rFonts w:ascii="Times New Roman" w:hAnsi="Times New Roman" w:cs="Times New Roman"/>
          <w:sz w:val="24"/>
          <w:szCs w:val="24"/>
          <w:lang w:val="es-ES_tradnl"/>
        </w:rPr>
        <w:t xml:space="preserve"> un factor ambiental y de</w:t>
      </w:r>
      <w:r w:rsidRPr="001C5956">
        <w:rPr>
          <w:rFonts w:ascii="Times New Roman" w:hAnsi="Times New Roman" w:cs="Times New Roman"/>
          <w:sz w:val="24"/>
          <w:szCs w:val="24"/>
          <w:lang w:val="es-ES_tradnl"/>
        </w:rPr>
        <w:t xml:space="preserve"> las </w:t>
      </w:r>
      <w:r w:rsidR="00A17B0A" w:rsidRPr="001C5956">
        <w:rPr>
          <w:rFonts w:ascii="Times New Roman" w:hAnsi="Times New Roman" w:cs="Times New Roman"/>
          <w:sz w:val="24"/>
          <w:szCs w:val="24"/>
          <w:lang w:val="es-ES_tradnl"/>
        </w:rPr>
        <w:t xml:space="preserve">diferencias sociales. </w:t>
      </w:r>
      <w:r w:rsidRPr="001C5956">
        <w:rPr>
          <w:rFonts w:ascii="Times New Roman" w:hAnsi="Times New Roman" w:cs="Times New Roman"/>
          <w:sz w:val="24"/>
          <w:szCs w:val="24"/>
          <w:lang w:val="es-ES_tradnl"/>
        </w:rPr>
        <w:t xml:space="preserve"> Estas diferencias r</w:t>
      </w:r>
      <w:r w:rsidR="00B920E2" w:rsidRPr="001C5956">
        <w:rPr>
          <w:rFonts w:ascii="Times New Roman" w:hAnsi="Times New Roman" w:cs="Times New Roman"/>
          <w:sz w:val="24"/>
          <w:szCs w:val="24"/>
          <w:lang w:val="es-ES_tradnl"/>
        </w:rPr>
        <w:t>epercuten en el alumno en aspectos relacionados</w:t>
      </w:r>
      <w:r w:rsidRPr="001C5956">
        <w:rPr>
          <w:rFonts w:ascii="Times New Roman" w:hAnsi="Times New Roman" w:cs="Times New Roman"/>
          <w:sz w:val="24"/>
          <w:szCs w:val="24"/>
          <w:lang w:val="es-ES_tradnl"/>
        </w:rPr>
        <w:t xml:space="preserve"> a su</w:t>
      </w:r>
      <w:r w:rsidR="00B920E2" w:rsidRPr="001C5956">
        <w:rPr>
          <w:rFonts w:ascii="Times New Roman" w:hAnsi="Times New Roman" w:cs="Times New Roman"/>
          <w:sz w:val="24"/>
          <w:szCs w:val="24"/>
          <w:lang w:val="es-ES_tradnl"/>
        </w:rPr>
        <w:t>s habilidades</w:t>
      </w:r>
      <w:r w:rsidRPr="001C5956">
        <w:rPr>
          <w:rFonts w:ascii="Times New Roman" w:hAnsi="Times New Roman" w:cs="Times New Roman"/>
          <w:sz w:val="24"/>
          <w:szCs w:val="24"/>
          <w:lang w:val="es-ES_tradnl"/>
        </w:rPr>
        <w:t xml:space="preserve"> me</w:t>
      </w:r>
      <w:r w:rsidR="006513EE" w:rsidRPr="001C5956">
        <w:rPr>
          <w:rFonts w:ascii="Times New Roman" w:hAnsi="Times New Roman" w:cs="Times New Roman"/>
          <w:sz w:val="24"/>
          <w:szCs w:val="24"/>
          <w:lang w:val="es-ES_tradnl"/>
        </w:rPr>
        <w:t>ntal</w:t>
      </w:r>
      <w:r w:rsidR="00B920E2" w:rsidRPr="001C5956">
        <w:rPr>
          <w:rFonts w:ascii="Times New Roman" w:hAnsi="Times New Roman" w:cs="Times New Roman"/>
          <w:sz w:val="24"/>
          <w:szCs w:val="24"/>
          <w:lang w:val="es-ES_tradnl"/>
        </w:rPr>
        <w:t>es</w:t>
      </w:r>
      <w:r w:rsidR="006513EE" w:rsidRPr="001C5956">
        <w:rPr>
          <w:rFonts w:ascii="Times New Roman" w:hAnsi="Times New Roman" w:cs="Times New Roman"/>
          <w:sz w:val="24"/>
          <w:szCs w:val="24"/>
          <w:lang w:val="es-ES_tradnl"/>
        </w:rPr>
        <w:t xml:space="preserve"> y en </w:t>
      </w:r>
      <w:r w:rsidR="00B920E2" w:rsidRPr="001C5956">
        <w:rPr>
          <w:rFonts w:ascii="Times New Roman" w:hAnsi="Times New Roman" w:cs="Times New Roman"/>
          <w:sz w:val="24"/>
          <w:szCs w:val="24"/>
          <w:lang w:val="es-ES_tradnl"/>
        </w:rPr>
        <w:t>aquel</w:t>
      </w:r>
      <w:r w:rsidR="00A17B0A" w:rsidRPr="001C5956">
        <w:rPr>
          <w:rFonts w:ascii="Times New Roman" w:hAnsi="Times New Roman" w:cs="Times New Roman"/>
          <w:sz w:val="24"/>
          <w:szCs w:val="24"/>
          <w:lang w:val="es-ES_tradnl"/>
        </w:rPr>
        <w:t xml:space="preserve">las habilidades </w:t>
      </w:r>
      <w:r w:rsidR="00B920E2" w:rsidRPr="001C5956">
        <w:rPr>
          <w:rFonts w:ascii="Times New Roman" w:hAnsi="Times New Roman" w:cs="Times New Roman"/>
          <w:sz w:val="24"/>
          <w:szCs w:val="24"/>
          <w:lang w:val="es-ES_tradnl"/>
        </w:rPr>
        <w:t>requeridas para el aprendizaje.</w:t>
      </w:r>
      <w:r w:rsidRPr="001C5956">
        <w:rPr>
          <w:rFonts w:ascii="Times New Roman" w:hAnsi="Times New Roman" w:cs="Times New Roman"/>
          <w:sz w:val="24"/>
          <w:szCs w:val="24"/>
          <w:lang w:val="es-ES_tradnl"/>
        </w:rPr>
        <w:t xml:space="preserve"> La capacidad mental puede </w:t>
      </w:r>
      <w:r w:rsidR="00B920E2" w:rsidRPr="001C5956">
        <w:rPr>
          <w:rFonts w:ascii="Times New Roman" w:hAnsi="Times New Roman" w:cs="Times New Roman"/>
          <w:sz w:val="24"/>
          <w:szCs w:val="24"/>
          <w:lang w:val="es-ES_tradnl"/>
        </w:rPr>
        <w:t>ser considerada</w:t>
      </w:r>
      <w:r w:rsidRPr="001C5956">
        <w:rPr>
          <w:rFonts w:ascii="Times New Roman" w:hAnsi="Times New Roman" w:cs="Times New Roman"/>
          <w:sz w:val="24"/>
          <w:szCs w:val="24"/>
          <w:lang w:val="es-ES_tradnl"/>
        </w:rPr>
        <w:t xml:space="preserve"> </w:t>
      </w:r>
      <w:r w:rsidR="00B920E2" w:rsidRPr="001C5956">
        <w:rPr>
          <w:rFonts w:ascii="Times New Roman" w:hAnsi="Times New Roman" w:cs="Times New Roman"/>
          <w:sz w:val="24"/>
          <w:szCs w:val="24"/>
          <w:lang w:val="es-ES_tradnl"/>
        </w:rPr>
        <w:t xml:space="preserve">como </w:t>
      </w:r>
      <w:r w:rsidRPr="001C5956">
        <w:rPr>
          <w:rFonts w:ascii="Times New Roman" w:hAnsi="Times New Roman" w:cs="Times New Roman"/>
          <w:sz w:val="24"/>
          <w:szCs w:val="24"/>
          <w:lang w:val="es-ES_tradnl"/>
        </w:rPr>
        <w:t>un</w:t>
      </w:r>
      <w:r w:rsidR="00FA6A34" w:rsidRPr="001C5956">
        <w:rPr>
          <w:rFonts w:ascii="Times New Roman" w:hAnsi="Times New Roman" w:cs="Times New Roman"/>
          <w:sz w:val="24"/>
          <w:szCs w:val="24"/>
          <w:lang w:val="es-ES_tradnl"/>
        </w:rPr>
        <w:t>a variable biológica, pero asimismo</w:t>
      </w:r>
      <w:r w:rsidRPr="001C5956">
        <w:rPr>
          <w:rFonts w:ascii="Times New Roman" w:hAnsi="Times New Roman" w:cs="Times New Roman"/>
          <w:sz w:val="24"/>
          <w:szCs w:val="24"/>
          <w:lang w:val="es-ES_tradnl"/>
        </w:rPr>
        <w:t xml:space="preserve"> es</w:t>
      </w:r>
      <w:r w:rsidR="00B920E2" w:rsidRPr="001C5956">
        <w:rPr>
          <w:rFonts w:ascii="Times New Roman" w:hAnsi="Times New Roman" w:cs="Times New Roman"/>
          <w:sz w:val="24"/>
          <w:szCs w:val="24"/>
          <w:lang w:val="es-ES_tradnl"/>
        </w:rPr>
        <w:t>tá condicionada por factores de tipo</w:t>
      </w:r>
      <w:r w:rsidR="00FA6A34" w:rsidRPr="001C5956">
        <w:rPr>
          <w:rFonts w:ascii="Times New Roman" w:hAnsi="Times New Roman" w:cs="Times New Roman"/>
          <w:sz w:val="24"/>
          <w:szCs w:val="24"/>
          <w:lang w:val="es-ES_tradnl"/>
        </w:rPr>
        <w:t xml:space="preserve"> social y económico</w:t>
      </w:r>
      <w:r w:rsidR="00B920E2" w:rsidRPr="001C5956">
        <w:rPr>
          <w:rFonts w:ascii="Times New Roman" w:hAnsi="Times New Roman" w:cs="Times New Roman"/>
          <w:sz w:val="24"/>
          <w:szCs w:val="24"/>
          <w:lang w:val="es-ES_tradnl"/>
        </w:rPr>
        <w:t>.</w:t>
      </w:r>
      <w:r w:rsidRPr="001C5956">
        <w:rPr>
          <w:rFonts w:ascii="Times New Roman" w:hAnsi="Times New Roman" w:cs="Times New Roman"/>
          <w:sz w:val="24"/>
          <w:szCs w:val="24"/>
          <w:lang w:val="es-ES_tradnl"/>
        </w:rPr>
        <w:t xml:space="preserve"> </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 xml:space="preserve">Según Vera </w:t>
      </w:r>
      <w:r w:rsidR="009011E7" w:rsidRPr="001C5956">
        <w:rPr>
          <w:rFonts w:ascii="Times New Roman" w:hAnsi="Times New Roman" w:cs="Times New Roman"/>
          <w:sz w:val="24"/>
          <w:szCs w:val="24"/>
          <w:lang w:val="es-ES_tradnl"/>
        </w:rPr>
        <w:t>(2007) es importante resaltar</w:t>
      </w:r>
      <w:r w:rsidR="00A95886" w:rsidRPr="001C5956">
        <w:rPr>
          <w:rFonts w:ascii="Times New Roman" w:hAnsi="Times New Roman" w:cs="Times New Roman"/>
          <w:sz w:val="24"/>
          <w:szCs w:val="24"/>
          <w:lang w:val="es-ES_tradnl"/>
        </w:rPr>
        <w:t xml:space="preserve"> la presencia de</w:t>
      </w:r>
      <w:r w:rsidR="00054E25" w:rsidRPr="001C5956">
        <w:rPr>
          <w:rFonts w:ascii="Times New Roman" w:hAnsi="Times New Roman" w:cs="Times New Roman"/>
          <w:sz w:val="24"/>
          <w:szCs w:val="24"/>
          <w:lang w:val="es-ES_tradnl"/>
        </w:rPr>
        <w:t xml:space="preserve"> las</w:t>
      </w:r>
      <w:r w:rsidRPr="001C5956">
        <w:rPr>
          <w:rFonts w:ascii="Times New Roman" w:hAnsi="Times New Roman" w:cs="Times New Roman"/>
          <w:sz w:val="24"/>
          <w:szCs w:val="24"/>
          <w:lang w:val="es-ES_tradnl"/>
        </w:rPr>
        <w:t xml:space="preserve"> diferenc</w:t>
      </w:r>
      <w:r w:rsidR="009011E7" w:rsidRPr="001C5956">
        <w:rPr>
          <w:rFonts w:ascii="Times New Roman" w:hAnsi="Times New Roman" w:cs="Times New Roman"/>
          <w:sz w:val="24"/>
          <w:szCs w:val="24"/>
          <w:lang w:val="es-ES_tradnl"/>
        </w:rPr>
        <w:t xml:space="preserve">ias individuales; </w:t>
      </w:r>
      <w:r w:rsidR="00054E25" w:rsidRPr="001C5956">
        <w:rPr>
          <w:rFonts w:ascii="Times New Roman" w:hAnsi="Times New Roman" w:cs="Times New Roman"/>
          <w:sz w:val="24"/>
          <w:szCs w:val="24"/>
          <w:lang w:val="es-ES_tradnl"/>
        </w:rPr>
        <w:t>ello se traduce en la práctica educativa cuando</w:t>
      </w:r>
      <w:r w:rsidR="00A95886" w:rsidRPr="001C5956">
        <w:rPr>
          <w:rFonts w:ascii="Times New Roman" w:hAnsi="Times New Roman" w:cs="Times New Roman"/>
          <w:sz w:val="24"/>
          <w:szCs w:val="24"/>
          <w:lang w:val="es-ES_tradnl"/>
        </w:rPr>
        <w:t xml:space="preserve"> los estudiantes que evidencian mejores condiciones de estudio son aquellos que </w:t>
      </w:r>
      <w:r w:rsidR="0081541C" w:rsidRPr="001C5956">
        <w:rPr>
          <w:rFonts w:ascii="Times New Roman" w:hAnsi="Times New Roman" w:cs="Times New Roman"/>
          <w:sz w:val="24"/>
          <w:szCs w:val="24"/>
          <w:lang w:val="es-ES_tradnl"/>
        </w:rPr>
        <w:t>provienen de</w:t>
      </w:r>
      <w:r w:rsidRPr="001C5956">
        <w:rPr>
          <w:rFonts w:ascii="Times New Roman" w:hAnsi="Times New Roman" w:cs="Times New Roman"/>
          <w:sz w:val="24"/>
          <w:szCs w:val="24"/>
          <w:lang w:val="es-ES_tradnl"/>
        </w:rPr>
        <w:t xml:space="preserve"> hogares </w:t>
      </w:r>
      <w:r w:rsidR="00A95886" w:rsidRPr="001C5956">
        <w:rPr>
          <w:rFonts w:ascii="Times New Roman" w:hAnsi="Times New Roman" w:cs="Times New Roman"/>
          <w:sz w:val="24"/>
          <w:szCs w:val="24"/>
          <w:lang w:val="es-ES_tradnl"/>
        </w:rPr>
        <w:t>económicamente privilegiados, sin embargo</w:t>
      </w:r>
      <w:r w:rsidR="00054E25" w:rsidRPr="001C5956">
        <w:rPr>
          <w:rFonts w:ascii="Times New Roman" w:hAnsi="Times New Roman" w:cs="Times New Roman"/>
          <w:sz w:val="24"/>
          <w:szCs w:val="24"/>
          <w:lang w:val="es-ES_tradnl"/>
        </w:rPr>
        <w:t>,</w:t>
      </w:r>
      <w:r w:rsidR="00A95886" w:rsidRPr="001C5956">
        <w:rPr>
          <w:rFonts w:ascii="Times New Roman" w:hAnsi="Times New Roman" w:cs="Times New Roman"/>
          <w:sz w:val="24"/>
          <w:szCs w:val="24"/>
          <w:lang w:val="es-ES_tradnl"/>
        </w:rPr>
        <w:t xml:space="preserve"> los estudiantes</w:t>
      </w:r>
      <w:r w:rsidRPr="001C5956">
        <w:rPr>
          <w:rFonts w:ascii="Times New Roman" w:hAnsi="Times New Roman" w:cs="Times New Roman"/>
          <w:sz w:val="24"/>
          <w:szCs w:val="24"/>
          <w:lang w:val="es-ES_tradnl"/>
        </w:rPr>
        <w:t xml:space="preserve"> que viven en hogares de clase media y de escasos recursos </w:t>
      </w:r>
      <w:r w:rsidR="00054E25" w:rsidRPr="001C5956">
        <w:rPr>
          <w:rFonts w:ascii="Times New Roman" w:hAnsi="Times New Roman" w:cs="Times New Roman"/>
          <w:sz w:val="24"/>
          <w:szCs w:val="24"/>
          <w:lang w:val="es-ES_tradnl"/>
        </w:rPr>
        <w:t>tienden a esforzarse y motivarse para obtener un mejor desempeño y por tanto mejores calificaciones</w:t>
      </w:r>
      <w:r w:rsidR="00A95886" w:rsidRPr="001C5956">
        <w:rPr>
          <w:rFonts w:ascii="Times New Roman" w:hAnsi="Times New Roman" w:cs="Times New Roman"/>
          <w:sz w:val="24"/>
          <w:szCs w:val="24"/>
          <w:lang w:val="es-ES_tradnl"/>
        </w:rPr>
        <w:t xml:space="preserve">. </w:t>
      </w:r>
      <w:r w:rsidR="009011E7" w:rsidRPr="001C5956">
        <w:rPr>
          <w:rFonts w:ascii="Times New Roman" w:hAnsi="Times New Roman" w:cs="Times New Roman"/>
          <w:sz w:val="24"/>
          <w:szCs w:val="24"/>
          <w:lang w:val="es-ES_tradnl"/>
        </w:rPr>
        <w:t>El rendimiento académico dependerá en gran medida</w:t>
      </w:r>
      <w:r w:rsidR="00A95886" w:rsidRPr="001C5956">
        <w:rPr>
          <w:rFonts w:ascii="Times New Roman" w:hAnsi="Times New Roman" w:cs="Times New Roman"/>
          <w:sz w:val="24"/>
          <w:szCs w:val="24"/>
          <w:lang w:val="es-ES_tradnl"/>
        </w:rPr>
        <w:t xml:space="preserve"> de los recurs</w:t>
      </w:r>
      <w:r w:rsidRPr="001C5956">
        <w:rPr>
          <w:rFonts w:ascii="Times New Roman" w:hAnsi="Times New Roman" w:cs="Times New Roman"/>
          <w:sz w:val="24"/>
          <w:szCs w:val="24"/>
          <w:lang w:val="es-ES_tradnl"/>
        </w:rPr>
        <w:t>os que</w:t>
      </w:r>
      <w:r w:rsidR="00A95886" w:rsidRPr="001C5956">
        <w:rPr>
          <w:rFonts w:ascii="Times New Roman" w:hAnsi="Times New Roman" w:cs="Times New Roman"/>
          <w:sz w:val="24"/>
          <w:szCs w:val="24"/>
          <w:lang w:val="es-ES_tradnl"/>
        </w:rPr>
        <w:t xml:space="preserve"> se le brinde al estudiante</w:t>
      </w:r>
      <w:r w:rsidR="009011E7" w:rsidRPr="001C5956">
        <w:rPr>
          <w:rFonts w:ascii="Times New Roman" w:hAnsi="Times New Roman" w:cs="Times New Roman"/>
          <w:sz w:val="24"/>
          <w:szCs w:val="24"/>
          <w:lang w:val="es-ES_tradnl"/>
        </w:rPr>
        <w:t>, pero además</w:t>
      </w:r>
      <w:r w:rsidRPr="001C5956">
        <w:rPr>
          <w:rFonts w:ascii="Times New Roman" w:hAnsi="Times New Roman" w:cs="Times New Roman"/>
          <w:sz w:val="24"/>
          <w:szCs w:val="24"/>
          <w:lang w:val="es-ES_tradnl"/>
        </w:rPr>
        <w:t xml:space="preserve"> de los incentivos y la participación de los padres de familia.</w:t>
      </w:r>
    </w:p>
    <w:p w:rsidR="0046259F" w:rsidRPr="001C5956" w:rsidRDefault="00253F83" w:rsidP="009F131F">
      <w:pPr>
        <w:pStyle w:val="Prrafodelista"/>
        <w:numPr>
          <w:ilvl w:val="0"/>
          <w:numId w:val="42"/>
        </w:numPr>
        <w:spacing w:line="480" w:lineRule="auto"/>
        <w:ind w:hanging="720"/>
        <w:rPr>
          <w:rFonts w:ascii="Times New Roman" w:hAnsi="Times New Roman" w:cs="Times New Roman"/>
          <w:b/>
          <w:sz w:val="24"/>
          <w:szCs w:val="24"/>
          <w:lang w:val="es-ES_tradnl"/>
        </w:rPr>
      </w:pPr>
      <w:r w:rsidRPr="005C1539">
        <w:rPr>
          <w:rFonts w:ascii="Times New Roman" w:hAnsi="Times New Roman" w:cs="Times New Roman"/>
          <w:b/>
          <w:sz w:val="24"/>
          <w:szCs w:val="24"/>
          <w:lang w:val="es-ES_tradnl"/>
        </w:rPr>
        <w:t>Factor</w:t>
      </w:r>
      <w:r w:rsidRPr="000A5AF6">
        <w:rPr>
          <w:rFonts w:ascii="Times New Roman" w:hAnsi="Times New Roman" w:cs="Times New Roman"/>
          <w:b/>
          <w:sz w:val="24"/>
          <w:szCs w:val="24"/>
          <w:lang w:val="es-ES_tradnl"/>
        </w:rPr>
        <w:t xml:space="preserve"> </w:t>
      </w:r>
      <w:r w:rsidRPr="005C1539">
        <w:rPr>
          <w:rFonts w:ascii="Times New Roman" w:hAnsi="Times New Roman" w:cs="Times New Roman"/>
          <w:b/>
          <w:sz w:val="24"/>
          <w:szCs w:val="24"/>
          <w:lang w:val="es-ES_tradnl"/>
        </w:rPr>
        <w:t>Sociológico</w:t>
      </w:r>
      <w:r w:rsidR="001C5956">
        <w:rPr>
          <w:rFonts w:ascii="Times New Roman" w:hAnsi="Times New Roman" w:cs="Times New Roman"/>
          <w:b/>
          <w:sz w:val="24"/>
          <w:szCs w:val="24"/>
          <w:lang w:val="es-ES_tradnl"/>
        </w:rPr>
        <w:t xml:space="preserve">: </w:t>
      </w:r>
      <w:r w:rsidRPr="001C5956">
        <w:rPr>
          <w:rFonts w:ascii="Times New Roman" w:hAnsi="Times New Roman" w:cs="Times New Roman"/>
          <w:sz w:val="24"/>
          <w:szCs w:val="24"/>
          <w:lang w:val="es-ES_tradnl"/>
        </w:rPr>
        <w:t>No</w:t>
      </w:r>
      <w:r w:rsidR="005D45D9" w:rsidRPr="001C5956">
        <w:rPr>
          <w:rFonts w:ascii="Times New Roman" w:hAnsi="Times New Roman" w:cs="Times New Roman"/>
          <w:sz w:val="24"/>
          <w:szCs w:val="24"/>
          <w:lang w:val="es-ES_tradnl"/>
        </w:rPr>
        <w:t>vaes (2013) refiere que el entorno</w:t>
      </w:r>
      <w:r w:rsidRPr="001C5956">
        <w:rPr>
          <w:rFonts w:ascii="Times New Roman" w:hAnsi="Times New Roman" w:cs="Times New Roman"/>
          <w:sz w:val="24"/>
          <w:szCs w:val="24"/>
          <w:lang w:val="es-ES_tradnl"/>
        </w:rPr>
        <w:t xml:space="preserve"> social </w:t>
      </w:r>
      <w:r w:rsidR="005D45D9" w:rsidRPr="001C5956">
        <w:rPr>
          <w:rFonts w:ascii="Times New Roman" w:hAnsi="Times New Roman" w:cs="Times New Roman"/>
          <w:sz w:val="24"/>
          <w:szCs w:val="24"/>
          <w:lang w:val="es-ES_tradnl"/>
        </w:rPr>
        <w:t xml:space="preserve">se </w:t>
      </w:r>
      <w:r w:rsidRPr="001C5956">
        <w:rPr>
          <w:rFonts w:ascii="Times New Roman" w:hAnsi="Times New Roman" w:cs="Times New Roman"/>
          <w:sz w:val="24"/>
          <w:szCs w:val="24"/>
          <w:lang w:val="es-ES_tradnl"/>
        </w:rPr>
        <w:t xml:space="preserve">constituye </w:t>
      </w:r>
      <w:r w:rsidR="005D45D9" w:rsidRPr="001C5956">
        <w:rPr>
          <w:rFonts w:ascii="Times New Roman" w:hAnsi="Times New Roman" w:cs="Times New Roman"/>
          <w:sz w:val="24"/>
          <w:szCs w:val="24"/>
          <w:lang w:val="es-ES_tradnl"/>
        </w:rPr>
        <w:t>en un factor</w:t>
      </w:r>
      <w:r w:rsidRPr="001C5956">
        <w:rPr>
          <w:rFonts w:ascii="Times New Roman" w:hAnsi="Times New Roman" w:cs="Times New Roman"/>
          <w:sz w:val="24"/>
          <w:szCs w:val="24"/>
          <w:lang w:val="es-ES_tradnl"/>
        </w:rPr>
        <w:t xml:space="preserve"> im</w:t>
      </w:r>
      <w:r w:rsidR="0028655F" w:rsidRPr="001C5956">
        <w:rPr>
          <w:rFonts w:ascii="Times New Roman" w:hAnsi="Times New Roman" w:cs="Times New Roman"/>
          <w:sz w:val="24"/>
          <w:szCs w:val="24"/>
          <w:lang w:val="es-ES_tradnl"/>
        </w:rPr>
        <w:t>portante para la vida del ser humano</w:t>
      </w:r>
      <w:r w:rsidRPr="001C5956">
        <w:rPr>
          <w:rFonts w:ascii="Times New Roman" w:hAnsi="Times New Roman" w:cs="Times New Roman"/>
          <w:sz w:val="24"/>
          <w:szCs w:val="24"/>
          <w:lang w:val="es-ES_tradnl"/>
        </w:rPr>
        <w:t xml:space="preserve">. </w:t>
      </w:r>
      <w:r w:rsidR="005D45D9" w:rsidRPr="001C5956">
        <w:rPr>
          <w:rFonts w:ascii="Times New Roman" w:hAnsi="Times New Roman" w:cs="Times New Roman"/>
          <w:sz w:val="24"/>
          <w:szCs w:val="24"/>
          <w:lang w:val="es-ES_tradnl"/>
        </w:rPr>
        <w:t xml:space="preserve">En el niño las </w:t>
      </w:r>
      <w:r w:rsidR="0081541C" w:rsidRPr="001C5956">
        <w:rPr>
          <w:rFonts w:ascii="Times New Roman" w:hAnsi="Times New Roman" w:cs="Times New Roman"/>
          <w:sz w:val="24"/>
          <w:szCs w:val="24"/>
          <w:lang w:val="es-ES_tradnl"/>
        </w:rPr>
        <w:t>variables físico</w:t>
      </w:r>
      <w:r w:rsidRPr="001C5956">
        <w:rPr>
          <w:rFonts w:ascii="Times New Roman" w:hAnsi="Times New Roman" w:cs="Times New Roman"/>
          <w:sz w:val="24"/>
          <w:szCs w:val="24"/>
          <w:lang w:val="es-ES_tradnl"/>
        </w:rPr>
        <w:t xml:space="preserve"> </w:t>
      </w:r>
      <w:r w:rsidR="0081541C" w:rsidRPr="001C5956">
        <w:rPr>
          <w:rFonts w:ascii="Times New Roman" w:hAnsi="Times New Roman" w:cs="Times New Roman"/>
          <w:sz w:val="24"/>
          <w:szCs w:val="24"/>
          <w:lang w:val="es-ES_tradnl"/>
        </w:rPr>
        <w:t>y entorno</w:t>
      </w:r>
      <w:r w:rsidR="001D1E31" w:rsidRP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 xml:space="preserve">social, están </w:t>
      </w:r>
      <w:r w:rsidR="005D45D9" w:rsidRPr="001C5956">
        <w:rPr>
          <w:rFonts w:ascii="Times New Roman" w:hAnsi="Times New Roman" w:cs="Times New Roman"/>
          <w:sz w:val="24"/>
          <w:szCs w:val="24"/>
          <w:lang w:val="es-ES_tradnl"/>
        </w:rPr>
        <w:t>ligados a su vida orgánica y repercuten en su</w:t>
      </w:r>
      <w:r w:rsidR="001D1E31" w:rsidRPr="001C5956">
        <w:rPr>
          <w:rFonts w:ascii="Times New Roman" w:hAnsi="Times New Roman" w:cs="Times New Roman"/>
          <w:sz w:val="24"/>
          <w:szCs w:val="24"/>
          <w:lang w:val="es-ES_tradnl"/>
        </w:rPr>
        <w:t xml:space="preserve"> desarrollo psicológico</w:t>
      </w:r>
      <w:r w:rsidRPr="001C5956">
        <w:rPr>
          <w:rFonts w:ascii="Times New Roman" w:hAnsi="Times New Roman" w:cs="Times New Roman"/>
          <w:sz w:val="24"/>
          <w:szCs w:val="24"/>
          <w:lang w:val="es-ES_tradnl"/>
        </w:rPr>
        <w:t>.</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Por otro lado, Vera (2007) i</w:t>
      </w:r>
      <w:r w:rsidR="00F13744" w:rsidRPr="001C5956">
        <w:rPr>
          <w:rFonts w:ascii="Times New Roman" w:hAnsi="Times New Roman" w:cs="Times New Roman"/>
          <w:sz w:val="24"/>
          <w:szCs w:val="24"/>
          <w:lang w:val="es-ES_tradnl"/>
        </w:rPr>
        <w:t xml:space="preserve">ndica que el grupo social básico lo </w:t>
      </w:r>
      <w:r w:rsidR="0081541C" w:rsidRPr="001C5956">
        <w:rPr>
          <w:rFonts w:ascii="Times New Roman" w:hAnsi="Times New Roman" w:cs="Times New Roman"/>
          <w:sz w:val="24"/>
          <w:szCs w:val="24"/>
          <w:lang w:val="es-ES_tradnl"/>
        </w:rPr>
        <w:t>constituye la</w:t>
      </w:r>
      <w:r w:rsidR="00F13744" w:rsidRPr="001C5956">
        <w:rPr>
          <w:rFonts w:ascii="Times New Roman" w:hAnsi="Times New Roman" w:cs="Times New Roman"/>
          <w:sz w:val="24"/>
          <w:szCs w:val="24"/>
          <w:lang w:val="es-ES_tradnl"/>
        </w:rPr>
        <w:t xml:space="preserve"> </w:t>
      </w:r>
      <w:r w:rsidR="0081541C" w:rsidRPr="001C5956">
        <w:rPr>
          <w:rFonts w:ascii="Times New Roman" w:hAnsi="Times New Roman" w:cs="Times New Roman"/>
          <w:sz w:val="24"/>
          <w:szCs w:val="24"/>
          <w:lang w:val="es-ES_tradnl"/>
        </w:rPr>
        <w:t>familia, considerada</w:t>
      </w:r>
      <w:r w:rsidR="00F13744" w:rsidRPr="001C5956">
        <w:rPr>
          <w:rFonts w:ascii="Times New Roman" w:hAnsi="Times New Roman" w:cs="Times New Roman"/>
          <w:sz w:val="24"/>
          <w:szCs w:val="24"/>
          <w:lang w:val="es-ES_tradnl"/>
        </w:rPr>
        <w:t xml:space="preserve"> </w:t>
      </w:r>
      <w:r w:rsidR="005D45D9" w:rsidRPr="001C5956">
        <w:rPr>
          <w:rFonts w:ascii="Times New Roman" w:hAnsi="Times New Roman" w:cs="Times New Roman"/>
          <w:sz w:val="24"/>
          <w:szCs w:val="24"/>
          <w:lang w:val="es-ES_tradnl"/>
        </w:rPr>
        <w:t xml:space="preserve">como </w:t>
      </w:r>
      <w:r w:rsidR="00F13744" w:rsidRPr="001C5956">
        <w:rPr>
          <w:rFonts w:ascii="Times New Roman" w:hAnsi="Times New Roman" w:cs="Times New Roman"/>
          <w:sz w:val="24"/>
          <w:szCs w:val="24"/>
          <w:lang w:val="es-ES_tradnl"/>
        </w:rPr>
        <w:t>un factor decisivo en el desarrollo</w:t>
      </w:r>
      <w:r w:rsidRPr="001C5956">
        <w:rPr>
          <w:rFonts w:ascii="Times New Roman" w:hAnsi="Times New Roman" w:cs="Times New Roman"/>
          <w:sz w:val="24"/>
          <w:szCs w:val="24"/>
          <w:lang w:val="es-ES_tradnl"/>
        </w:rPr>
        <w:t xml:space="preserve"> del niño, </w:t>
      </w:r>
      <w:r w:rsidRPr="001C5956">
        <w:rPr>
          <w:rFonts w:ascii="Times New Roman" w:hAnsi="Times New Roman" w:cs="Times New Roman"/>
          <w:spacing w:val="-3"/>
          <w:sz w:val="24"/>
          <w:szCs w:val="24"/>
          <w:lang w:val="es-ES_tradnl"/>
        </w:rPr>
        <w:t xml:space="preserve">ya </w:t>
      </w:r>
      <w:r w:rsidRPr="001C5956">
        <w:rPr>
          <w:rFonts w:ascii="Times New Roman" w:hAnsi="Times New Roman" w:cs="Times New Roman"/>
          <w:sz w:val="24"/>
          <w:szCs w:val="24"/>
          <w:lang w:val="es-ES_tradnl"/>
        </w:rPr>
        <w:t>que la misma, se co</w:t>
      </w:r>
      <w:r w:rsidR="001D1E31" w:rsidRPr="001C5956">
        <w:rPr>
          <w:rFonts w:ascii="Times New Roman" w:hAnsi="Times New Roman" w:cs="Times New Roman"/>
          <w:sz w:val="24"/>
          <w:szCs w:val="24"/>
          <w:lang w:val="es-ES_tradnl"/>
        </w:rPr>
        <w:t>nstituye en el elemento básico</w:t>
      </w:r>
      <w:r w:rsidRPr="001C5956">
        <w:rPr>
          <w:rFonts w:ascii="Times New Roman" w:hAnsi="Times New Roman" w:cs="Times New Roman"/>
          <w:sz w:val="24"/>
          <w:szCs w:val="24"/>
          <w:lang w:val="es-ES_tradnl"/>
        </w:rPr>
        <w:t xml:space="preserve"> de</w:t>
      </w:r>
      <w:r w:rsidR="005D45D9" w:rsidRPr="001C5956">
        <w:rPr>
          <w:rFonts w:ascii="Times New Roman" w:hAnsi="Times New Roman" w:cs="Times New Roman"/>
          <w:sz w:val="24"/>
          <w:szCs w:val="24"/>
          <w:lang w:val="es-ES_tradnl"/>
        </w:rPr>
        <w:t>l proceso de</w:t>
      </w:r>
      <w:r w:rsidRPr="001C5956">
        <w:rPr>
          <w:rFonts w:ascii="Times New Roman" w:hAnsi="Times New Roman" w:cs="Times New Roman"/>
          <w:sz w:val="24"/>
          <w:szCs w:val="24"/>
          <w:lang w:val="es-ES_tradnl"/>
        </w:rPr>
        <w:t xml:space="preserve"> </w:t>
      </w:r>
      <w:r w:rsidR="008F2E15" w:rsidRPr="001C5956">
        <w:rPr>
          <w:rFonts w:ascii="Times New Roman" w:hAnsi="Times New Roman" w:cs="Times New Roman"/>
          <w:sz w:val="24"/>
          <w:szCs w:val="24"/>
          <w:lang w:val="es-ES_tradnl"/>
        </w:rPr>
        <w:t xml:space="preserve">socialización. </w:t>
      </w:r>
      <w:r w:rsidR="00F13744" w:rsidRPr="001C5956">
        <w:rPr>
          <w:rFonts w:ascii="Times New Roman" w:hAnsi="Times New Roman" w:cs="Times New Roman"/>
          <w:sz w:val="24"/>
          <w:szCs w:val="24"/>
          <w:lang w:val="es-ES_tradnl"/>
        </w:rPr>
        <w:t>Por otro lado, es importante mencionar el ti</w:t>
      </w:r>
      <w:r w:rsidR="005D45D9" w:rsidRPr="001C5956">
        <w:rPr>
          <w:rFonts w:ascii="Times New Roman" w:hAnsi="Times New Roman" w:cs="Times New Roman"/>
          <w:sz w:val="24"/>
          <w:szCs w:val="24"/>
          <w:lang w:val="es-ES_tradnl"/>
        </w:rPr>
        <w:t>po de relación que el niño</w:t>
      </w:r>
      <w:r w:rsidR="001D1E31" w:rsidRPr="001C5956">
        <w:rPr>
          <w:rFonts w:ascii="Times New Roman" w:hAnsi="Times New Roman" w:cs="Times New Roman"/>
          <w:sz w:val="24"/>
          <w:szCs w:val="24"/>
          <w:lang w:val="es-ES_tradnl"/>
        </w:rPr>
        <w:t xml:space="preserve"> establece con sus pares</w:t>
      </w:r>
      <w:r w:rsidRPr="001C5956">
        <w:rPr>
          <w:rFonts w:ascii="Times New Roman" w:hAnsi="Times New Roman" w:cs="Times New Roman"/>
          <w:sz w:val="24"/>
          <w:szCs w:val="24"/>
          <w:lang w:val="es-ES_tradnl"/>
        </w:rPr>
        <w:t xml:space="preserve"> de juego y de la escuela, dependen en g</w:t>
      </w:r>
      <w:r w:rsidR="005D45D9" w:rsidRPr="001C5956">
        <w:rPr>
          <w:rFonts w:ascii="Times New Roman" w:hAnsi="Times New Roman" w:cs="Times New Roman"/>
          <w:sz w:val="24"/>
          <w:szCs w:val="24"/>
          <w:lang w:val="es-ES_tradnl"/>
        </w:rPr>
        <w:t xml:space="preserve">ran parte del tipo de </w:t>
      </w:r>
      <w:r w:rsidR="0081541C" w:rsidRPr="001C5956">
        <w:rPr>
          <w:rFonts w:ascii="Times New Roman" w:hAnsi="Times New Roman" w:cs="Times New Roman"/>
          <w:sz w:val="24"/>
          <w:szCs w:val="24"/>
          <w:lang w:val="es-ES_tradnl"/>
        </w:rPr>
        <w:t>relación,</w:t>
      </w:r>
      <w:r w:rsidR="00F13744" w:rsidRPr="001C5956">
        <w:rPr>
          <w:rFonts w:ascii="Times New Roman" w:hAnsi="Times New Roman" w:cs="Times New Roman"/>
          <w:sz w:val="24"/>
          <w:szCs w:val="24"/>
          <w:lang w:val="es-ES_tradnl"/>
        </w:rPr>
        <w:t xml:space="preserve"> comunicación</w:t>
      </w:r>
      <w:r w:rsidR="005D45D9" w:rsidRPr="001C5956">
        <w:rPr>
          <w:rFonts w:ascii="Times New Roman" w:hAnsi="Times New Roman" w:cs="Times New Roman"/>
          <w:sz w:val="24"/>
          <w:szCs w:val="24"/>
          <w:lang w:val="es-ES_tradnl"/>
        </w:rPr>
        <w:t xml:space="preserve"> y competencias sociales</w:t>
      </w:r>
      <w:r w:rsidR="00F13744" w:rsidRPr="001C5956">
        <w:rPr>
          <w:rFonts w:ascii="Times New Roman" w:hAnsi="Times New Roman" w:cs="Times New Roman"/>
          <w:sz w:val="24"/>
          <w:szCs w:val="24"/>
          <w:lang w:val="es-ES_tradnl"/>
        </w:rPr>
        <w:t xml:space="preserve"> que este ha aprendido</w:t>
      </w:r>
      <w:r w:rsidRPr="001C5956">
        <w:rPr>
          <w:rFonts w:ascii="Times New Roman" w:hAnsi="Times New Roman" w:cs="Times New Roman"/>
          <w:sz w:val="24"/>
          <w:szCs w:val="24"/>
          <w:lang w:val="es-ES_tradnl"/>
        </w:rPr>
        <w:t xml:space="preserve"> con sus padres </w:t>
      </w:r>
      <w:r w:rsidR="001D1E31" w:rsidRPr="001C5956">
        <w:rPr>
          <w:rFonts w:ascii="Times New Roman" w:hAnsi="Times New Roman" w:cs="Times New Roman"/>
          <w:sz w:val="24"/>
          <w:szCs w:val="24"/>
          <w:lang w:val="es-ES_tradnl"/>
        </w:rPr>
        <w:t>en el entorno familiar.</w:t>
      </w:r>
    </w:p>
    <w:p w:rsidR="005C3C75" w:rsidRPr="001C5956" w:rsidRDefault="00253F83" w:rsidP="009F131F">
      <w:pPr>
        <w:pStyle w:val="Prrafodelista"/>
        <w:numPr>
          <w:ilvl w:val="0"/>
          <w:numId w:val="42"/>
        </w:numPr>
        <w:spacing w:line="480" w:lineRule="auto"/>
        <w:ind w:hanging="720"/>
        <w:rPr>
          <w:rFonts w:ascii="Times New Roman" w:hAnsi="Times New Roman" w:cs="Times New Roman"/>
          <w:b/>
          <w:sz w:val="24"/>
          <w:szCs w:val="24"/>
          <w:lang w:val="es-ES_tradnl"/>
        </w:rPr>
      </w:pPr>
      <w:r w:rsidRPr="005C1539">
        <w:rPr>
          <w:rFonts w:ascii="Times New Roman" w:hAnsi="Times New Roman" w:cs="Times New Roman"/>
          <w:b/>
          <w:sz w:val="24"/>
          <w:szCs w:val="24"/>
          <w:lang w:val="es-ES_tradnl"/>
        </w:rPr>
        <w:t>Factor</w:t>
      </w:r>
      <w:r w:rsidRPr="005C1539">
        <w:rPr>
          <w:rFonts w:ascii="Times New Roman" w:hAnsi="Times New Roman" w:cs="Times New Roman"/>
          <w:b/>
          <w:spacing w:val="-3"/>
          <w:sz w:val="24"/>
          <w:szCs w:val="24"/>
          <w:lang w:val="es-ES_tradnl"/>
        </w:rPr>
        <w:t xml:space="preserve"> </w:t>
      </w:r>
      <w:r w:rsidRPr="005C1539">
        <w:rPr>
          <w:rFonts w:ascii="Times New Roman" w:hAnsi="Times New Roman" w:cs="Times New Roman"/>
          <w:b/>
          <w:sz w:val="24"/>
          <w:szCs w:val="24"/>
          <w:lang w:val="es-ES_tradnl"/>
        </w:rPr>
        <w:t>Emocional</w:t>
      </w:r>
      <w:r w:rsidR="001C5956">
        <w:rPr>
          <w:rFonts w:ascii="Times New Roman" w:hAnsi="Times New Roman" w:cs="Times New Roman"/>
          <w:b/>
          <w:sz w:val="24"/>
          <w:szCs w:val="24"/>
          <w:lang w:val="es-ES_tradnl"/>
        </w:rPr>
        <w:t xml:space="preserve">: </w:t>
      </w:r>
      <w:r w:rsidRPr="001C5956">
        <w:rPr>
          <w:rFonts w:ascii="Times New Roman" w:hAnsi="Times New Roman" w:cs="Times New Roman"/>
          <w:sz w:val="24"/>
          <w:szCs w:val="24"/>
          <w:lang w:val="es-ES_tradnl"/>
        </w:rPr>
        <w:t>Goleman (2010) indica que</w:t>
      </w:r>
      <w:r w:rsidR="00602702" w:rsidRPr="001C5956">
        <w:rPr>
          <w:rFonts w:ascii="Times New Roman" w:hAnsi="Times New Roman" w:cs="Times New Roman"/>
          <w:sz w:val="24"/>
          <w:szCs w:val="24"/>
          <w:lang w:val="es-ES_tradnl"/>
        </w:rPr>
        <w:t xml:space="preserve"> en el hombre el componente</w:t>
      </w:r>
      <w:r w:rsidRPr="001C5956">
        <w:rPr>
          <w:rFonts w:ascii="Times New Roman" w:hAnsi="Times New Roman" w:cs="Times New Roman"/>
          <w:sz w:val="24"/>
          <w:szCs w:val="24"/>
          <w:lang w:val="es-ES_tradnl"/>
        </w:rPr>
        <w:t xml:space="preserve"> emocional es un </w:t>
      </w:r>
      <w:r w:rsidR="008F2E15" w:rsidRPr="001C5956">
        <w:rPr>
          <w:rFonts w:ascii="Times New Roman" w:hAnsi="Times New Roman" w:cs="Times New Roman"/>
          <w:sz w:val="24"/>
          <w:szCs w:val="24"/>
          <w:lang w:val="es-ES_tradnl"/>
        </w:rPr>
        <w:t>factor básico de su conducta. Aún</w:t>
      </w:r>
      <w:r w:rsidRPr="001C5956">
        <w:rPr>
          <w:rFonts w:ascii="Times New Roman" w:hAnsi="Times New Roman" w:cs="Times New Roman"/>
          <w:sz w:val="24"/>
          <w:szCs w:val="24"/>
          <w:lang w:val="es-ES_tradnl"/>
        </w:rPr>
        <w:t xml:space="preserve"> </w:t>
      </w:r>
      <w:r w:rsidR="00602702" w:rsidRPr="001C5956">
        <w:rPr>
          <w:rFonts w:ascii="Times New Roman" w:hAnsi="Times New Roman" w:cs="Times New Roman"/>
          <w:sz w:val="24"/>
          <w:szCs w:val="24"/>
          <w:lang w:val="es-ES_tradnl"/>
        </w:rPr>
        <w:t xml:space="preserve">en </w:t>
      </w:r>
      <w:r w:rsidRPr="001C5956">
        <w:rPr>
          <w:rFonts w:ascii="Times New Roman" w:hAnsi="Times New Roman" w:cs="Times New Roman"/>
          <w:sz w:val="24"/>
          <w:szCs w:val="24"/>
          <w:lang w:val="es-ES_tradnl"/>
        </w:rPr>
        <w:t>las actividade</w:t>
      </w:r>
      <w:r w:rsidR="008F2E15" w:rsidRPr="001C5956">
        <w:rPr>
          <w:rFonts w:ascii="Times New Roman" w:hAnsi="Times New Roman" w:cs="Times New Roman"/>
          <w:sz w:val="24"/>
          <w:szCs w:val="24"/>
          <w:lang w:val="es-ES_tradnl"/>
        </w:rPr>
        <w:t>s in</w:t>
      </w:r>
      <w:r w:rsidR="00602702" w:rsidRPr="001C5956">
        <w:rPr>
          <w:rFonts w:ascii="Times New Roman" w:hAnsi="Times New Roman" w:cs="Times New Roman"/>
          <w:sz w:val="24"/>
          <w:szCs w:val="24"/>
          <w:lang w:val="es-ES_tradnl"/>
        </w:rPr>
        <w:t xml:space="preserve">telectuales existe una </w:t>
      </w:r>
      <w:r w:rsidR="0081541C" w:rsidRPr="001C5956">
        <w:rPr>
          <w:rFonts w:ascii="Times New Roman" w:hAnsi="Times New Roman" w:cs="Times New Roman"/>
          <w:sz w:val="24"/>
          <w:szCs w:val="24"/>
          <w:lang w:val="es-ES_tradnl"/>
        </w:rPr>
        <w:t>interacción con</w:t>
      </w:r>
      <w:r w:rsidR="00602702" w:rsidRPr="001C5956">
        <w:rPr>
          <w:rFonts w:ascii="Times New Roman" w:hAnsi="Times New Roman" w:cs="Times New Roman"/>
          <w:sz w:val="24"/>
          <w:szCs w:val="24"/>
          <w:lang w:val="es-ES_tradnl"/>
        </w:rPr>
        <w:t xml:space="preserve"> la</w:t>
      </w:r>
      <w:r w:rsidR="00C76855" w:rsidRPr="001C5956">
        <w:rPr>
          <w:rFonts w:ascii="Times New Roman" w:hAnsi="Times New Roman" w:cs="Times New Roman"/>
          <w:sz w:val="24"/>
          <w:szCs w:val="24"/>
          <w:lang w:val="es-ES_tradnl"/>
        </w:rPr>
        <w:t>s emociones</w:t>
      </w:r>
      <w:r w:rsidR="00602702" w:rsidRPr="001C5956">
        <w:rPr>
          <w:rFonts w:ascii="Times New Roman" w:hAnsi="Times New Roman" w:cs="Times New Roman"/>
          <w:sz w:val="24"/>
          <w:szCs w:val="24"/>
          <w:lang w:val="es-ES_tradnl"/>
        </w:rPr>
        <w:t xml:space="preserve"> en </w:t>
      </w:r>
      <w:r w:rsidR="00FF4DE9" w:rsidRPr="001C5956">
        <w:rPr>
          <w:rFonts w:ascii="Times New Roman" w:hAnsi="Times New Roman" w:cs="Times New Roman"/>
          <w:sz w:val="24"/>
          <w:szCs w:val="24"/>
          <w:lang w:val="es-ES_tradnl"/>
        </w:rPr>
        <w:t>el ser</w:t>
      </w:r>
      <w:r w:rsidRPr="001C5956">
        <w:rPr>
          <w:rFonts w:ascii="Times New Roman" w:hAnsi="Times New Roman" w:cs="Times New Roman"/>
          <w:sz w:val="24"/>
          <w:szCs w:val="24"/>
          <w:lang w:val="es-ES_tradnl"/>
        </w:rPr>
        <w:t xml:space="preserve"> humano.</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 xml:space="preserve">Las emociones pueden representar para el adolescente un </w:t>
      </w:r>
      <w:r w:rsidR="00602702" w:rsidRPr="001C5956">
        <w:rPr>
          <w:rFonts w:ascii="Times New Roman" w:hAnsi="Times New Roman" w:cs="Times New Roman"/>
          <w:sz w:val="24"/>
          <w:szCs w:val="24"/>
          <w:lang w:val="es-ES_tradnl"/>
        </w:rPr>
        <w:t>factor positivo o adverso. Las emociones negativas crean en el adolescente</w:t>
      </w:r>
      <w:r w:rsidR="008F2E15" w:rsidRPr="001C5956">
        <w:rPr>
          <w:rFonts w:ascii="Times New Roman" w:hAnsi="Times New Roman" w:cs="Times New Roman"/>
          <w:sz w:val="24"/>
          <w:szCs w:val="24"/>
          <w:lang w:val="es-ES_tradnl"/>
        </w:rPr>
        <w:t xml:space="preserve"> una atmosfera de tensiones</w:t>
      </w:r>
      <w:r w:rsidR="00C76855" w:rsidRPr="001C5956">
        <w:rPr>
          <w:rFonts w:ascii="Times New Roman" w:hAnsi="Times New Roman" w:cs="Times New Roman"/>
          <w:sz w:val="24"/>
          <w:szCs w:val="24"/>
          <w:lang w:val="es-ES_tradnl"/>
        </w:rPr>
        <w:t xml:space="preserve"> que influyen de manera inadecuada</w:t>
      </w:r>
      <w:r w:rsidR="008F2E15" w:rsidRPr="001C5956">
        <w:rPr>
          <w:rFonts w:ascii="Times New Roman" w:hAnsi="Times New Roman" w:cs="Times New Roman"/>
          <w:sz w:val="24"/>
          <w:szCs w:val="24"/>
          <w:lang w:val="es-ES_tradnl"/>
        </w:rPr>
        <w:t xml:space="preserve"> en</w:t>
      </w:r>
      <w:r w:rsidRPr="001C5956">
        <w:rPr>
          <w:rFonts w:ascii="Times New Roman" w:hAnsi="Times New Roman" w:cs="Times New Roman"/>
          <w:sz w:val="24"/>
          <w:szCs w:val="24"/>
          <w:lang w:val="es-ES_tradnl"/>
        </w:rPr>
        <w:t xml:space="preserve"> su estabilidad y adaptación.</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 xml:space="preserve">Por otro lado, </w:t>
      </w:r>
      <w:r w:rsidR="008F2E15" w:rsidRPr="001C5956">
        <w:rPr>
          <w:rFonts w:ascii="Times New Roman" w:hAnsi="Times New Roman" w:cs="Times New Roman"/>
          <w:sz w:val="24"/>
          <w:szCs w:val="24"/>
          <w:lang w:val="es-ES_tradnl"/>
        </w:rPr>
        <w:t xml:space="preserve">Vildoso (2011) menciona que </w:t>
      </w:r>
      <w:r w:rsidRPr="001C5956">
        <w:rPr>
          <w:rFonts w:ascii="Times New Roman" w:hAnsi="Times New Roman" w:cs="Times New Roman"/>
          <w:sz w:val="24"/>
          <w:szCs w:val="24"/>
          <w:lang w:val="es-ES_tradnl"/>
        </w:rPr>
        <w:t xml:space="preserve">existen factores </w:t>
      </w:r>
      <w:r w:rsidR="00AE783D" w:rsidRPr="001C5956">
        <w:rPr>
          <w:rFonts w:ascii="Times New Roman" w:hAnsi="Times New Roman" w:cs="Times New Roman"/>
          <w:sz w:val="24"/>
          <w:szCs w:val="24"/>
          <w:lang w:val="es-ES_tradnl"/>
        </w:rPr>
        <w:t xml:space="preserve">condicionantes </w:t>
      </w:r>
      <w:r w:rsidRPr="001C5956">
        <w:rPr>
          <w:rFonts w:ascii="Times New Roman" w:hAnsi="Times New Roman" w:cs="Times New Roman"/>
          <w:sz w:val="24"/>
          <w:szCs w:val="24"/>
          <w:lang w:val="es-ES_tradnl"/>
        </w:rPr>
        <w:t>que influyen en el rendimiento académico</w:t>
      </w:r>
      <w:r w:rsidR="008F2E15" w:rsidRPr="001C5956">
        <w:rPr>
          <w:rFonts w:ascii="Times New Roman" w:hAnsi="Times New Roman" w:cs="Times New Roman"/>
          <w:sz w:val="24"/>
          <w:szCs w:val="24"/>
          <w:lang w:val="es-ES_tradnl"/>
        </w:rPr>
        <w:t xml:space="preserve">: </w:t>
      </w:r>
    </w:p>
    <w:p w:rsidR="00A40503" w:rsidRPr="004641F5" w:rsidRDefault="00253F83" w:rsidP="009F131F">
      <w:pPr>
        <w:pStyle w:val="Prrafodelista"/>
        <w:numPr>
          <w:ilvl w:val="0"/>
          <w:numId w:val="43"/>
        </w:numPr>
        <w:spacing w:line="480" w:lineRule="auto"/>
        <w:rPr>
          <w:rFonts w:ascii="Times New Roman" w:hAnsi="Times New Roman" w:cs="Times New Roman"/>
          <w:b/>
          <w:sz w:val="24"/>
          <w:szCs w:val="24"/>
          <w:lang w:val="es-ES_tradnl"/>
        </w:rPr>
      </w:pPr>
      <w:r w:rsidRPr="00E73226">
        <w:rPr>
          <w:rFonts w:ascii="Times New Roman" w:hAnsi="Times New Roman" w:cs="Times New Roman"/>
          <w:b/>
          <w:sz w:val="24"/>
          <w:szCs w:val="24"/>
          <w:lang w:val="es-ES_tradnl"/>
        </w:rPr>
        <w:t>Factores</w:t>
      </w:r>
      <w:r w:rsidRPr="00E73226">
        <w:rPr>
          <w:rFonts w:ascii="Times New Roman" w:hAnsi="Times New Roman" w:cs="Times New Roman"/>
          <w:b/>
          <w:spacing w:val="-2"/>
          <w:sz w:val="24"/>
          <w:szCs w:val="24"/>
          <w:lang w:val="es-ES_tradnl"/>
        </w:rPr>
        <w:t xml:space="preserve"> </w:t>
      </w:r>
      <w:r w:rsidRPr="00E73226">
        <w:rPr>
          <w:rFonts w:ascii="Times New Roman" w:hAnsi="Times New Roman" w:cs="Times New Roman"/>
          <w:b/>
          <w:sz w:val="24"/>
          <w:szCs w:val="24"/>
          <w:lang w:val="es-ES_tradnl"/>
        </w:rPr>
        <w:t>endógenos</w:t>
      </w:r>
      <w:r w:rsidR="001C5956">
        <w:rPr>
          <w:rFonts w:ascii="Times New Roman" w:hAnsi="Times New Roman" w:cs="Times New Roman"/>
          <w:b/>
          <w:sz w:val="24"/>
          <w:szCs w:val="24"/>
          <w:lang w:val="es-ES_tradnl"/>
        </w:rPr>
        <w:t xml:space="preserve">: </w:t>
      </w:r>
      <w:r w:rsidR="00AE783D" w:rsidRPr="001C5956">
        <w:rPr>
          <w:rFonts w:ascii="Times New Roman" w:hAnsi="Times New Roman" w:cs="Times New Roman"/>
          <w:sz w:val="24"/>
          <w:szCs w:val="24"/>
          <w:lang w:val="es-ES_tradnl"/>
        </w:rPr>
        <w:t>S</w:t>
      </w:r>
      <w:r w:rsidRPr="001C5956">
        <w:rPr>
          <w:rFonts w:ascii="Times New Roman" w:hAnsi="Times New Roman" w:cs="Times New Roman"/>
          <w:sz w:val="24"/>
          <w:szCs w:val="24"/>
          <w:lang w:val="es-ES_tradnl"/>
        </w:rPr>
        <w:t>on aquellos relacionados directamente a la</w:t>
      </w:r>
      <w:r w:rsidRPr="001C5956">
        <w:rPr>
          <w:rFonts w:ascii="Times New Roman" w:hAnsi="Times New Roman" w:cs="Times New Roman"/>
          <w:spacing w:val="20"/>
          <w:sz w:val="24"/>
          <w:szCs w:val="24"/>
          <w:lang w:val="es-ES_tradnl"/>
        </w:rPr>
        <w:t xml:space="preserve"> </w:t>
      </w:r>
      <w:r w:rsidRPr="001C5956">
        <w:rPr>
          <w:rFonts w:ascii="Times New Roman" w:hAnsi="Times New Roman" w:cs="Times New Roman"/>
          <w:sz w:val="24"/>
          <w:szCs w:val="24"/>
          <w:lang w:val="es-ES_tradnl"/>
        </w:rPr>
        <w:t>naturaleza</w:t>
      </w:r>
      <w:r w:rsidRPr="001C5956">
        <w:rPr>
          <w:rFonts w:ascii="Times New Roman" w:hAnsi="Times New Roman" w:cs="Times New Roman"/>
          <w:spacing w:val="21"/>
          <w:sz w:val="24"/>
          <w:szCs w:val="24"/>
          <w:lang w:val="es-ES_tradnl"/>
        </w:rPr>
        <w:t xml:space="preserve"> </w:t>
      </w:r>
      <w:r w:rsidRPr="001C5956">
        <w:rPr>
          <w:rFonts w:ascii="Times New Roman" w:hAnsi="Times New Roman" w:cs="Times New Roman"/>
          <w:sz w:val="24"/>
          <w:szCs w:val="24"/>
          <w:lang w:val="es-ES_tradnl"/>
        </w:rPr>
        <w:t>psicológica</w:t>
      </w:r>
      <w:r w:rsidRPr="001C5956">
        <w:rPr>
          <w:rFonts w:ascii="Times New Roman" w:hAnsi="Times New Roman" w:cs="Times New Roman"/>
          <w:spacing w:val="21"/>
          <w:sz w:val="24"/>
          <w:szCs w:val="24"/>
          <w:lang w:val="es-ES_tradnl"/>
        </w:rPr>
        <w:t xml:space="preserve"> </w:t>
      </w:r>
      <w:r w:rsidRPr="001C5956">
        <w:rPr>
          <w:rFonts w:ascii="Times New Roman" w:hAnsi="Times New Roman" w:cs="Times New Roman"/>
          <w:sz w:val="24"/>
          <w:szCs w:val="24"/>
          <w:lang w:val="es-ES_tradnl"/>
        </w:rPr>
        <w:t>o</w:t>
      </w:r>
      <w:r w:rsidRPr="001C5956">
        <w:rPr>
          <w:rFonts w:ascii="Times New Roman" w:hAnsi="Times New Roman" w:cs="Times New Roman"/>
          <w:spacing w:val="20"/>
          <w:sz w:val="24"/>
          <w:szCs w:val="24"/>
          <w:lang w:val="es-ES_tradnl"/>
        </w:rPr>
        <w:t xml:space="preserve"> </w:t>
      </w:r>
      <w:r w:rsidRPr="001C5956">
        <w:rPr>
          <w:rFonts w:ascii="Times New Roman" w:hAnsi="Times New Roman" w:cs="Times New Roman"/>
          <w:sz w:val="24"/>
          <w:szCs w:val="24"/>
          <w:lang w:val="es-ES_tradnl"/>
        </w:rPr>
        <w:t>somática</w:t>
      </w:r>
      <w:r w:rsidRPr="001C5956">
        <w:rPr>
          <w:rFonts w:ascii="Times New Roman" w:hAnsi="Times New Roman" w:cs="Times New Roman"/>
          <w:spacing w:val="21"/>
          <w:sz w:val="24"/>
          <w:szCs w:val="24"/>
          <w:lang w:val="es-ES_tradnl"/>
        </w:rPr>
        <w:t xml:space="preserve"> </w:t>
      </w:r>
      <w:r w:rsidRPr="001C5956">
        <w:rPr>
          <w:rFonts w:ascii="Times New Roman" w:hAnsi="Times New Roman" w:cs="Times New Roman"/>
          <w:sz w:val="24"/>
          <w:szCs w:val="24"/>
          <w:lang w:val="es-ES_tradnl"/>
        </w:rPr>
        <w:t>del</w:t>
      </w:r>
      <w:r w:rsidRPr="001C5956">
        <w:rPr>
          <w:rFonts w:ascii="Times New Roman" w:hAnsi="Times New Roman" w:cs="Times New Roman"/>
          <w:spacing w:val="17"/>
          <w:sz w:val="24"/>
          <w:szCs w:val="24"/>
          <w:lang w:val="es-ES_tradnl"/>
        </w:rPr>
        <w:t xml:space="preserve"> </w:t>
      </w:r>
      <w:r w:rsidR="00602702" w:rsidRPr="001C5956">
        <w:rPr>
          <w:rFonts w:ascii="Times New Roman" w:hAnsi="Times New Roman" w:cs="Times New Roman"/>
          <w:sz w:val="24"/>
          <w:szCs w:val="24"/>
          <w:lang w:val="es-ES_tradnl"/>
        </w:rPr>
        <w:t>estudiante y que se manifiestan</w:t>
      </w:r>
      <w:r w:rsidRPr="001C5956">
        <w:rPr>
          <w:rFonts w:ascii="Times New Roman" w:hAnsi="Times New Roman" w:cs="Times New Roman"/>
          <w:sz w:val="24"/>
          <w:szCs w:val="24"/>
          <w:lang w:val="es-ES_tradnl"/>
        </w:rPr>
        <w:t xml:space="preserve"> en </w:t>
      </w:r>
      <w:r w:rsidR="008F2E15" w:rsidRPr="001C5956">
        <w:rPr>
          <w:rFonts w:ascii="Times New Roman" w:hAnsi="Times New Roman" w:cs="Times New Roman"/>
          <w:sz w:val="24"/>
          <w:szCs w:val="24"/>
          <w:lang w:val="es-ES_tradnl"/>
        </w:rPr>
        <w:t xml:space="preserve">la predisposición, </w:t>
      </w:r>
      <w:r w:rsidRPr="001C5956">
        <w:rPr>
          <w:rFonts w:ascii="Times New Roman" w:hAnsi="Times New Roman" w:cs="Times New Roman"/>
          <w:sz w:val="24"/>
          <w:szCs w:val="24"/>
          <w:lang w:val="es-ES_tradnl"/>
        </w:rPr>
        <w:t>el esfuerzo pers</w:t>
      </w:r>
      <w:r w:rsidR="008F2E15" w:rsidRPr="001C5956">
        <w:rPr>
          <w:rFonts w:ascii="Times New Roman" w:hAnsi="Times New Roman" w:cs="Times New Roman"/>
          <w:sz w:val="24"/>
          <w:szCs w:val="24"/>
          <w:lang w:val="es-ES_tradnl"/>
        </w:rPr>
        <w:t xml:space="preserve">onal, </w:t>
      </w:r>
      <w:r w:rsidR="00C76855" w:rsidRPr="001C5956">
        <w:rPr>
          <w:rFonts w:ascii="Times New Roman" w:hAnsi="Times New Roman" w:cs="Times New Roman"/>
          <w:sz w:val="24"/>
          <w:szCs w:val="24"/>
          <w:lang w:val="es-ES_tradnl"/>
        </w:rPr>
        <w:t>actitudes, motivación</w:t>
      </w:r>
      <w:r w:rsidRPr="001C5956">
        <w:rPr>
          <w:rFonts w:ascii="Times New Roman" w:hAnsi="Times New Roman" w:cs="Times New Roman"/>
          <w:sz w:val="24"/>
          <w:szCs w:val="24"/>
          <w:lang w:val="es-ES_tradnl"/>
        </w:rPr>
        <w:t>, nivel de inteligencia,</w:t>
      </w:r>
      <w:r w:rsidR="00602702" w:rsidRPr="001C5956">
        <w:rPr>
          <w:rFonts w:ascii="Times New Roman" w:hAnsi="Times New Roman" w:cs="Times New Roman"/>
          <w:sz w:val="24"/>
          <w:szCs w:val="24"/>
          <w:lang w:val="es-ES_tradnl"/>
        </w:rPr>
        <w:t xml:space="preserve"> estabilidad</w:t>
      </w:r>
      <w:r w:rsidR="00C76855" w:rsidRPr="001C5956">
        <w:rPr>
          <w:rFonts w:ascii="Times New Roman" w:hAnsi="Times New Roman" w:cs="Times New Roman"/>
          <w:sz w:val="24"/>
          <w:szCs w:val="24"/>
          <w:lang w:val="es-ES_tradnl"/>
        </w:rPr>
        <w:t xml:space="preserve"> emocional</w:t>
      </w:r>
      <w:r w:rsidR="008F2E15" w:rsidRPr="001C5956">
        <w:rPr>
          <w:rFonts w:ascii="Times New Roman" w:hAnsi="Times New Roman" w:cs="Times New Roman"/>
          <w:sz w:val="24"/>
          <w:szCs w:val="24"/>
          <w:lang w:val="es-ES_tradnl"/>
        </w:rPr>
        <w:t>,</w:t>
      </w:r>
      <w:r w:rsidRPr="001C5956">
        <w:rPr>
          <w:rFonts w:ascii="Times New Roman" w:hAnsi="Times New Roman" w:cs="Times New Roman"/>
          <w:sz w:val="24"/>
          <w:szCs w:val="24"/>
          <w:lang w:val="es-ES_tradnl"/>
        </w:rPr>
        <w:t xml:space="preserve"> hábitos d</w:t>
      </w:r>
      <w:r w:rsidR="008F2E15" w:rsidRPr="001C5956">
        <w:rPr>
          <w:rFonts w:ascii="Times New Roman" w:hAnsi="Times New Roman" w:cs="Times New Roman"/>
          <w:sz w:val="24"/>
          <w:szCs w:val="24"/>
          <w:lang w:val="es-ES_tradnl"/>
        </w:rPr>
        <w:t>e estudio</w:t>
      </w:r>
      <w:r w:rsidR="00602702" w:rsidRPr="001C5956">
        <w:rPr>
          <w:rFonts w:ascii="Times New Roman" w:hAnsi="Times New Roman" w:cs="Times New Roman"/>
          <w:sz w:val="24"/>
          <w:szCs w:val="24"/>
          <w:lang w:val="es-ES_tradnl"/>
        </w:rPr>
        <w:t>,</w:t>
      </w:r>
      <w:r w:rsidRPr="001C5956">
        <w:rPr>
          <w:rFonts w:ascii="Times New Roman" w:hAnsi="Times New Roman" w:cs="Times New Roman"/>
          <w:sz w:val="24"/>
          <w:szCs w:val="24"/>
          <w:lang w:val="es-ES_tradnl"/>
        </w:rPr>
        <w:t xml:space="preserve"> adaptación al grupo, edad cronológica, estado nutricional,</w:t>
      </w:r>
      <w:r w:rsidR="00C76855" w:rsidRPr="001C5956">
        <w:rPr>
          <w:rFonts w:ascii="Times New Roman" w:hAnsi="Times New Roman" w:cs="Times New Roman"/>
          <w:sz w:val="24"/>
          <w:szCs w:val="24"/>
          <w:lang w:val="es-ES_tradnl"/>
        </w:rPr>
        <w:t xml:space="preserve"> perturbaciones </w:t>
      </w:r>
      <w:r w:rsidR="0081541C" w:rsidRPr="001C5956">
        <w:rPr>
          <w:rFonts w:ascii="Times New Roman" w:hAnsi="Times New Roman" w:cs="Times New Roman"/>
          <w:sz w:val="24"/>
          <w:szCs w:val="24"/>
          <w:lang w:val="es-ES_tradnl"/>
        </w:rPr>
        <w:t>funcionales, el</w:t>
      </w:r>
      <w:r w:rsidRPr="001C5956">
        <w:rPr>
          <w:rFonts w:ascii="Times New Roman" w:hAnsi="Times New Roman" w:cs="Times New Roman"/>
          <w:sz w:val="24"/>
          <w:szCs w:val="24"/>
          <w:lang w:val="es-ES_tradnl"/>
        </w:rPr>
        <w:t xml:space="preserve"> estado de salud física</w:t>
      </w:r>
      <w:r w:rsidR="00602702" w:rsidRPr="001C5956">
        <w:rPr>
          <w:rFonts w:ascii="Times New Roman" w:hAnsi="Times New Roman" w:cs="Times New Roman"/>
          <w:sz w:val="24"/>
          <w:szCs w:val="24"/>
          <w:lang w:val="es-ES_tradnl"/>
        </w:rPr>
        <w:t xml:space="preserve"> </w:t>
      </w:r>
      <w:r w:rsidR="0081541C" w:rsidRPr="001C5956">
        <w:rPr>
          <w:rFonts w:ascii="Times New Roman" w:hAnsi="Times New Roman" w:cs="Times New Roman"/>
          <w:sz w:val="24"/>
          <w:szCs w:val="24"/>
          <w:lang w:val="es-ES_tradnl"/>
        </w:rPr>
        <w:t>general, entre</w:t>
      </w:r>
      <w:r w:rsidRPr="001C5956">
        <w:rPr>
          <w:rFonts w:ascii="Times New Roman" w:hAnsi="Times New Roman" w:cs="Times New Roman"/>
          <w:sz w:val="24"/>
          <w:szCs w:val="24"/>
          <w:lang w:val="es-ES_tradnl"/>
        </w:rPr>
        <w:t xml:space="preserve"> otros.</w:t>
      </w:r>
    </w:p>
    <w:p w:rsidR="005C3C75" w:rsidRPr="001C5956" w:rsidRDefault="00253F83" w:rsidP="009F131F">
      <w:pPr>
        <w:pStyle w:val="Prrafodelista"/>
        <w:numPr>
          <w:ilvl w:val="0"/>
          <w:numId w:val="43"/>
        </w:numPr>
        <w:spacing w:line="480" w:lineRule="auto"/>
        <w:rPr>
          <w:rFonts w:ascii="Times New Roman" w:hAnsi="Times New Roman" w:cs="Times New Roman"/>
          <w:b/>
          <w:sz w:val="24"/>
          <w:szCs w:val="24"/>
          <w:lang w:val="es-ES_tradnl"/>
        </w:rPr>
      </w:pPr>
      <w:r w:rsidRPr="00B3650C">
        <w:rPr>
          <w:rFonts w:ascii="Times New Roman" w:hAnsi="Times New Roman" w:cs="Times New Roman"/>
          <w:b/>
          <w:sz w:val="24"/>
          <w:szCs w:val="24"/>
          <w:lang w:val="es-ES_tradnl"/>
        </w:rPr>
        <w:t>Factores exógenos</w:t>
      </w:r>
      <w:r w:rsidR="001C5956">
        <w:rPr>
          <w:rFonts w:ascii="Times New Roman" w:hAnsi="Times New Roman" w:cs="Times New Roman"/>
          <w:b/>
          <w:sz w:val="24"/>
          <w:szCs w:val="24"/>
          <w:lang w:val="es-ES_tradnl"/>
        </w:rPr>
        <w:t xml:space="preserve">: </w:t>
      </w:r>
      <w:r w:rsidR="00AE783D" w:rsidRPr="001C5956">
        <w:rPr>
          <w:rFonts w:ascii="Times New Roman" w:hAnsi="Times New Roman" w:cs="Times New Roman"/>
          <w:sz w:val="24"/>
          <w:szCs w:val="24"/>
          <w:lang w:val="es-ES_tradnl"/>
        </w:rPr>
        <w:t>S</w:t>
      </w:r>
      <w:r w:rsidRPr="001C5956">
        <w:rPr>
          <w:rFonts w:ascii="Times New Roman" w:hAnsi="Times New Roman" w:cs="Times New Roman"/>
          <w:sz w:val="24"/>
          <w:szCs w:val="24"/>
          <w:lang w:val="es-ES_tradnl"/>
        </w:rPr>
        <w:t>on los factore</w:t>
      </w:r>
      <w:r w:rsidR="00C76855" w:rsidRPr="001C5956">
        <w:rPr>
          <w:rFonts w:ascii="Times New Roman" w:hAnsi="Times New Roman" w:cs="Times New Roman"/>
          <w:sz w:val="24"/>
          <w:szCs w:val="24"/>
          <w:lang w:val="es-ES_tradnl"/>
        </w:rPr>
        <w:t>s que influyen desde el entorno</w:t>
      </w:r>
      <w:r w:rsidRPr="001C5956">
        <w:rPr>
          <w:rFonts w:ascii="Times New Roman" w:hAnsi="Times New Roman" w:cs="Times New Roman"/>
          <w:sz w:val="24"/>
          <w:szCs w:val="24"/>
          <w:lang w:val="es-ES_tradnl"/>
        </w:rPr>
        <w:t xml:space="preserve"> en el rendimiento académico</w:t>
      </w:r>
      <w:r w:rsidR="00AE783D" w:rsidRPr="001C5956">
        <w:rPr>
          <w:rFonts w:ascii="Times New Roman" w:hAnsi="Times New Roman" w:cs="Times New Roman"/>
          <w:sz w:val="24"/>
          <w:szCs w:val="24"/>
          <w:lang w:val="es-ES_tradnl"/>
        </w:rPr>
        <w:t xml:space="preserve"> del estudiante</w:t>
      </w:r>
      <w:r w:rsidRPr="001C5956">
        <w:rPr>
          <w:rFonts w:ascii="Times New Roman" w:hAnsi="Times New Roman" w:cs="Times New Roman"/>
          <w:sz w:val="24"/>
          <w:szCs w:val="24"/>
          <w:lang w:val="es-ES_tradnl"/>
        </w:rPr>
        <w:t xml:space="preserve">. En el ambiente social encontramos </w:t>
      </w:r>
      <w:r w:rsidR="00254942" w:rsidRPr="001C5956">
        <w:rPr>
          <w:rFonts w:ascii="Times New Roman" w:hAnsi="Times New Roman" w:cs="Times New Roman"/>
          <w:sz w:val="24"/>
          <w:szCs w:val="24"/>
          <w:lang w:val="es-ES_tradnl"/>
        </w:rPr>
        <w:t xml:space="preserve">estructura y tipo de familia, </w:t>
      </w:r>
      <w:r w:rsidRPr="001C5956">
        <w:rPr>
          <w:rFonts w:ascii="Times New Roman" w:hAnsi="Times New Roman" w:cs="Times New Roman"/>
          <w:sz w:val="24"/>
          <w:szCs w:val="24"/>
          <w:lang w:val="es-ES_tradnl"/>
        </w:rPr>
        <w:t>el nivel socioeconómico, procedencia urbana</w:t>
      </w:r>
      <w:r w:rsidR="00C76855" w:rsidRPr="001C5956">
        <w:rPr>
          <w:rFonts w:ascii="Times New Roman" w:hAnsi="Times New Roman" w:cs="Times New Roman"/>
          <w:sz w:val="24"/>
          <w:szCs w:val="24"/>
          <w:lang w:val="es-ES_tradnl"/>
        </w:rPr>
        <w:t xml:space="preserve"> o rural, </w:t>
      </w:r>
      <w:r w:rsidR="00254942" w:rsidRPr="001C5956">
        <w:rPr>
          <w:rFonts w:ascii="Times New Roman" w:hAnsi="Times New Roman" w:cs="Times New Roman"/>
          <w:sz w:val="24"/>
          <w:szCs w:val="24"/>
          <w:lang w:val="es-ES_tradnl"/>
        </w:rPr>
        <w:t>En el contexto</w:t>
      </w:r>
      <w:r w:rsidRPr="001C5956">
        <w:rPr>
          <w:rFonts w:ascii="Times New Roman" w:hAnsi="Times New Roman" w:cs="Times New Roman"/>
          <w:sz w:val="24"/>
          <w:szCs w:val="24"/>
          <w:lang w:val="es-ES_tradnl"/>
        </w:rPr>
        <w:t xml:space="preserve"> educativo tenemos la metodología </w:t>
      </w:r>
      <w:r w:rsidR="00C76855" w:rsidRPr="001C5956">
        <w:rPr>
          <w:rFonts w:ascii="Times New Roman" w:hAnsi="Times New Roman" w:cs="Times New Roman"/>
          <w:sz w:val="24"/>
          <w:szCs w:val="24"/>
          <w:lang w:val="es-ES_tradnl"/>
        </w:rPr>
        <w:t xml:space="preserve">y estrategias </w:t>
      </w:r>
      <w:r w:rsidRPr="001C5956">
        <w:rPr>
          <w:rFonts w:ascii="Times New Roman" w:hAnsi="Times New Roman" w:cs="Times New Roman"/>
          <w:sz w:val="24"/>
          <w:szCs w:val="24"/>
          <w:lang w:val="es-ES_tradnl"/>
        </w:rPr>
        <w:t>del docente, los materia</w:t>
      </w:r>
      <w:r w:rsidR="00C76855" w:rsidRPr="001C5956">
        <w:rPr>
          <w:rFonts w:ascii="Times New Roman" w:hAnsi="Times New Roman" w:cs="Times New Roman"/>
          <w:sz w:val="24"/>
          <w:szCs w:val="24"/>
          <w:lang w:val="es-ES_tradnl"/>
        </w:rPr>
        <w:t>les educativos, sistemas de evaluación,</w:t>
      </w:r>
      <w:r w:rsidRPr="001C5956">
        <w:rPr>
          <w:rFonts w:ascii="Times New Roman" w:hAnsi="Times New Roman" w:cs="Times New Roman"/>
          <w:sz w:val="24"/>
          <w:szCs w:val="24"/>
          <w:lang w:val="es-ES_tradnl"/>
        </w:rPr>
        <w:t xml:space="preserve"> infraestruct</w:t>
      </w:r>
      <w:r w:rsidR="00C76855" w:rsidRPr="001C5956">
        <w:rPr>
          <w:rFonts w:ascii="Times New Roman" w:hAnsi="Times New Roman" w:cs="Times New Roman"/>
          <w:sz w:val="24"/>
          <w:szCs w:val="24"/>
          <w:lang w:val="es-ES_tradnl"/>
        </w:rPr>
        <w:t>ura, entre otros</w:t>
      </w:r>
      <w:r w:rsidRPr="001C5956">
        <w:rPr>
          <w:rFonts w:ascii="Times New Roman" w:hAnsi="Times New Roman" w:cs="Times New Roman"/>
          <w:sz w:val="24"/>
          <w:szCs w:val="24"/>
          <w:lang w:val="es-ES_tradnl"/>
        </w:rPr>
        <w:t>.</w:t>
      </w:r>
    </w:p>
    <w:p w:rsidR="005C3C75" w:rsidRPr="005C1539" w:rsidRDefault="005C3C75" w:rsidP="005C1539">
      <w:pPr>
        <w:spacing w:line="480" w:lineRule="auto"/>
        <w:rPr>
          <w:rFonts w:ascii="Times New Roman" w:hAnsi="Times New Roman" w:cs="Times New Roman"/>
          <w:sz w:val="24"/>
          <w:szCs w:val="24"/>
          <w:lang w:val="es-ES_tradnl"/>
        </w:rPr>
      </w:pPr>
    </w:p>
    <w:p w:rsidR="00D403FA" w:rsidRDefault="001C5956"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Por ot</w:t>
      </w:r>
      <w:r w:rsidR="00C76855" w:rsidRPr="005C1539">
        <w:rPr>
          <w:rFonts w:ascii="Times New Roman" w:hAnsi="Times New Roman" w:cs="Times New Roman"/>
          <w:sz w:val="24"/>
          <w:szCs w:val="24"/>
          <w:lang w:val="es-ES_tradnl"/>
        </w:rPr>
        <w:t>ro lado, García (2013) refiere siete</w:t>
      </w:r>
      <w:r w:rsidR="00253F83" w:rsidRPr="005C1539">
        <w:rPr>
          <w:rFonts w:ascii="Times New Roman" w:hAnsi="Times New Roman" w:cs="Times New Roman"/>
          <w:sz w:val="24"/>
          <w:szCs w:val="24"/>
          <w:lang w:val="es-ES_tradnl"/>
        </w:rPr>
        <w:t xml:space="preserve"> factores</w:t>
      </w:r>
      <w:r w:rsidR="00A66D1C" w:rsidRPr="005C1539">
        <w:rPr>
          <w:rFonts w:ascii="Times New Roman" w:hAnsi="Times New Roman" w:cs="Times New Roman"/>
          <w:sz w:val="24"/>
          <w:szCs w:val="24"/>
          <w:lang w:val="es-ES_tradnl"/>
        </w:rPr>
        <w:t xml:space="preserve"> que influyen </w:t>
      </w:r>
      <w:r w:rsidR="00253F83" w:rsidRPr="005C1539">
        <w:rPr>
          <w:rFonts w:ascii="Times New Roman" w:hAnsi="Times New Roman" w:cs="Times New Roman"/>
          <w:sz w:val="24"/>
          <w:szCs w:val="24"/>
          <w:lang w:val="es-ES_tradnl"/>
        </w:rPr>
        <w:t xml:space="preserve">en el rendimiento académico: </w:t>
      </w:r>
    </w:p>
    <w:p w:rsidR="0046259F" w:rsidRPr="00B86744" w:rsidRDefault="0046259F" w:rsidP="00031047">
      <w:pPr>
        <w:pStyle w:val="Prrafodelista"/>
        <w:numPr>
          <w:ilvl w:val="0"/>
          <w:numId w:val="1"/>
        </w:numPr>
        <w:spacing w:line="480" w:lineRule="auto"/>
        <w:ind w:left="709" w:hanging="709"/>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Ambiente</w:t>
      </w:r>
      <w:r w:rsidR="00253F83" w:rsidRPr="00B86744">
        <w:rPr>
          <w:rFonts w:ascii="Times New Roman" w:hAnsi="Times New Roman" w:cs="Times New Roman"/>
          <w:sz w:val="24"/>
          <w:szCs w:val="24"/>
          <w:lang w:val="es-ES_tradnl"/>
        </w:rPr>
        <w:t xml:space="preserve"> de estudio inadecuado; </w:t>
      </w:r>
      <w:r w:rsidR="00A66D1C" w:rsidRPr="00B86744">
        <w:rPr>
          <w:rFonts w:ascii="Times New Roman" w:hAnsi="Times New Roman" w:cs="Times New Roman"/>
          <w:sz w:val="24"/>
          <w:szCs w:val="24"/>
          <w:lang w:val="es-ES_tradnl"/>
        </w:rPr>
        <w:t>referido</w:t>
      </w:r>
      <w:r w:rsidR="00FF5770" w:rsidRPr="00B86744">
        <w:rPr>
          <w:rFonts w:ascii="Times New Roman" w:hAnsi="Times New Roman" w:cs="Times New Roman"/>
          <w:sz w:val="24"/>
          <w:szCs w:val="24"/>
          <w:lang w:val="es-ES_tradnl"/>
        </w:rPr>
        <w:t xml:space="preserve"> a</w:t>
      </w:r>
      <w:r w:rsidR="00A66D1C" w:rsidRPr="00B86744">
        <w:rPr>
          <w:rFonts w:ascii="Times New Roman" w:hAnsi="Times New Roman" w:cs="Times New Roman"/>
          <w:sz w:val="24"/>
          <w:szCs w:val="24"/>
          <w:lang w:val="es-ES_tradnl"/>
        </w:rPr>
        <w:t xml:space="preserve"> las características físicas que rodean el</w:t>
      </w:r>
      <w:r w:rsidR="00FF5770" w:rsidRPr="00B86744">
        <w:rPr>
          <w:rFonts w:ascii="Times New Roman" w:hAnsi="Times New Roman" w:cs="Times New Roman"/>
          <w:sz w:val="24"/>
          <w:szCs w:val="24"/>
          <w:lang w:val="es-ES_tradnl"/>
        </w:rPr>
        <w:t xml:space="preserve"> ambiente de estudio, tales como iluminación, ventilación, </w:t>
      </w:r>
      <w:r w:rsidRPr="00B86744">
        <w:rPr>
          <w:rFonts w:ascii="Times New Roman" w:hAnsi="Times New Roman" w:cs="Times New Roman"/>
          <w:sz w:val="24"/>
          <w:szCs w:val="24"/>
          <w:lang w:val="es-ES_tradnl"/>
        </w:rPr>
        <w:t>ruido,</w:t>
      </w:r>
      <w:r w:rsidR="00A66D1C" w:rsidRPr="00B86744">
        <w:rPr>
          <w:rFonts w:ascii="Times New Roman" w:hAnsi="Times New Roman" w:cs="Times New Roman"/>
          <w:sz w:val="24"/>
          <w:szCs w:val="24"/>
          <w:lang w:val="es-ES_tradnl"/>
        </w:rPr>
        <w:t xml:space="preserve"> entre otros</w:t>
      </w:r>
      <w:r w:rsidR="00FF5770" w:rsidRPr="00B86744">
        <w:rPr>
          <w:rFonts w:ascii="Times New Roman" w:hAnsi="Times New Roman" w:cs="Times New Roman"/>
          <w:sz w:val="24"/>
          <w:szCs w:val="24"/>
          <w:lang w:val="es-ES_tradnl"/>
        </w:rPr>
        <w:t>.</w:t>
      </w:r>
      <w:r w:rsidRPr="00B86744">
        <w:rPr>
          <w:rFonts w:ascii="Times New Roman" w:hAnsi="Times New Roman" w:cs="Times New Roman"/>
          <w:sz w:val="24"/>
          <w:szCs w:val="24"/>
          <w:lang w:val="es-ES_tradnl"/>
        </w:rPr>
        <w:t xml:space="preserve"> </w:t>
      </w:r>
    </w:p>
    <w:p w:rsidR="0046259F" w:rsidRPr="00B86744" w:rsidRDefault="0046259F" w:rsidP="00031047">
      <w:pPr>
        <w:pStyle w:val="Prrafodelista"/>
        <w:numPr>
          <w:ilvl w:val="0"/>
          <w:numId w:val="1"/>
        </w:numPr>
        <w:spacing w:line="480" w:lineRule="auto"/>
        <w:ind w:left="709" w:hanging="709"/>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F</w:t>
      </w:r>
      <w:r w:rsidR="00253F83" w:rsidRPr="00B86744">
        <w:rPr>
          <w:rFonts w:ascii="Times New Roman" w:hAnsi="Times New Roman" w:cs="Times New Roman"/>
          <w:sz w:val="24"/>
          <w:szCs w:val="24"/>
          <w:lang w:val="es-ES_tradnl"/>
        </w:rPr>
        <w:t>alta de compromiso con el estudio</w:t>
      </w:r>
      <w:r w:rsidR="00A66D1C" w:rsidRPr="00B86744">
        <w:rPr>
          <w:rFonts w:ascii="Times New Roman" w:hAnsi="Times New Roman" w:cs="Times New Roman"/>
          <w:sz w:val="24"/>
          <w:szCs w:val="24"/>
          <w:lang w:val="es-ES_tradnl"/>
        </w:rPr>
        <w:t>, es decir, el nivel de</w:t>
      </w:r>
      <w:r w:rsidR="00FF5770" w:rsidRPr="00B86744">
        <w:rPr>
          <w:rFonts w:ascii="Times New Roman" w:hAnsi="Times New Roman" w:cs="Times New Roman"/>
          <w:sz w:val="24"/>
          <w:szCs w:val="24"/>
          <w:lang w:val="es-ES_tradnl"/>
        </w:rPr>
        <w:t xml:space="preserve"> motivación e interés por las actividades académicas</w:t>
      </w:r>
      <w:r w:rsidRPr="00B86744">
        <w:rPr>
          <w:rFonts w:ascii="Times New Roman" w:hAnsi="Times New Roman" w:cs="Times New Roman"/>
          <w:sz w:val="24"/>
          <w:szCs w:val="24"/>
          <w:lang w:val="es-ES_tradnl"/>
        </w:rPr>
        <w:t xml:space="preserve">. </w:t>
      </w:r>
    </w:p>
    <w:p w:rsidR="0046259F" w:rsidRPr="00B86744" w:rsidRDefault="0046259F" w:rsidP="00031047">
      <w:pPr>
        <w:pStyle w:val="Prrafodelista"/>
        <w:numPr>
          <w:ilvl w:val="0"/>
          <w:numId w:val="1"/>
        </w:numPr>
        <w:spacing w:line="480" w:lineRule="auto"/>
        <w:ind w:left="709" w:hanging="709"/>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O</w:t>
      </w:r>
      <w:r w:rsidR="00253F83" w:rsidRPr="00B86744">
        <w:rPr>
          <w:rFonts w:ascii="Times New Roman" w:hAnsi="Times New Roman" w:cs="Times New Roman"/>
          <w:sz w:val="24"/>
          <w:szCs w:val="24"/>
          <w:lang w:val="es-ES_tradnl"/>
        </w:rPr>
        <w:t xml:space="preserve">bjetivos académicos y vocacionales no </w:t>
      </w:r>
      <w:r w:rsidR="00FF5770" w:rsidRPr="00B86744">
        <w:rPr>
          <w:rFonts w:ascii="Times New Roman" w:hAnsi="Times New Roman" w:cs="Times New Roman"/>
          <w:sz w:val="24"/>
          <w:szCs w:val="24"/>
          <w:lang w:val="es-ES_tradnl"/>
        </w:rPr>
        <w:t>definidos; refer</w:t>
      </w:r>
      <w:r w:rsidR="00A66D1C" w:rsidRPr="00B86744">
        <w:rPr>
          <w:rFonts w:ascii="Times New Roman" w:hAnsi="Times New Roman" w:cs="Times New Roman"/>
          <w:sz w:val="24"/>
          <w:szCs w:val="24"/>
          <w:lang w:val="es-ES_tradnl"/>
        </w:rPr>
        <w:t>idos al proyecto de vida en el campo académico como profesional,</w:t>
      </w:r>
      <w:r w:rsidR="00FF5770" w:rsidRPr="00B86744">
        <w:rPr>
          <w:rFonts w:ascii="Times New Roman" w:hAnsi="Times New Roman" w:cs="Times New Roman"/>
          <w:sz w:val="24"/>
          <w:szCs w:val="24"/>
          <w:lang w:val="es-ES_tradnl"/>
        </w:rPr>
        <w:t xml:space="preserve"> que permitirá </w:t>
      </w:r>
      <w:r w:rsidRPr="00B86744">
        <w:rPr>
          <w:rFonts w:ascii="Times New Roman" w:hAnsi="Times New Roman" w:cs="Times New Roman"/>
          <w:sz w:val="24"/>
          <w:szCs w:val="24"/>
          <w:lang w:val="es-ES_tradnl"/>
        </w:rPr>
        <w:t>a los estudiantes</w:t>
      </w:r>
      <w:r w:rsidR="00FF5770" w:rsidRPr="00B86744">
        <w:rPr>
          <w:rFonts w:ascii="Times New Roman" w:hAnsi="Times New Roman" w:cs="Times New Roman"/>
          <w:sz w:val="24"/>
          <w:szCs w:val="24"/>
          <w:lang w:val="es-ES_tradnl"/>
        </w:rPr>
        <w:t xml:space="preserve"> </w:t>
      </w:r>
      <w:r w:rsidR="00A66D1C" w:rsidRPr="00B86744">
        <w:rPr>
          <w:rFonts w:ascii="Times New Roman" w:hAnsi="Times New Roman" w:cs="Times New Roman"/>
          <w:sz w:val="24"/>
          <w:szCs w:val="24"/>
          <w:lang w:val="es-ES_tradnl"/>
        </w:rPr>
        <w:t xml:space="preserve">orientar su esfuerzo y </w:t>
      </w:r>
      <w:r w:rsidR="00FF5770" w:rsidRPr="00B86744">
        <w:rPr>
          <w:rFonts w:ascii="Times New Roman" w:hAnsi="Times New Roman" w:cs="Times New Roman"/>
          <w:sz w:val="24"/>
          <w:szCs w:val="24"/>
          <w:lang w:val="es-ES_tradnl"/>
        </w:rPr>
        <w:t>desempeñarse con responsabilidad y constancia frente a una tarea o trabajo</w:t>
      </w:r>
      <w:r w:rsidRPr="00B86744">
        <w:rPr>
          <w:rFonts w:ascii="Times New Roman" w:hAnsi="Times New Roman" w:cs="Times New Roman"/>
          <w:sz w:val="24"/>
          <w:szCs w:val="24"/>
          <w:lang w:val="es-ES_tradnl"/>
        </w:rPr>
        <w:t xml:space="preserve">. </w:t>
      </w:r>
    </w:p>
    <w:p w:rsidR="0046259F" w:rsidRPr="00B86744" w:rsidRDefault="0046259F" w:rsidP="00031047">
      <w:pPr>
        <w:pStyle w:val="Prrafodelista"/>
        <w:numPr>
          <w:ilvl w:val="0"/>
          <w:numId w:val="1"/>
        </w:numPr>
        <w:spacing w:line="480" w:lineRule="auto"/>
        <w:ind w:left="709" w:hanging="709"/>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A</w:t>
      </w:r>
      <w:r w:rsidR="00A66D1C" w:rsidRPr="00B86744">
        <w:rPr>
          <w:rFonts w:ascii="Times New Roman" w:hAnsi="Times New Roman" w:cs="Times New Roman"/>
          <w:sz w:val="24"/>
          <w:szCs w:val="24"/>
          <w:lang w:val="es-ES_tradnl"/>
        </w:rPr>
        <w:t>usencia de autoevaluación</w:t>
      </w:r>
      <w:r w:rsidR="00253F83" w:rsidRPr="00B86744">
        <w:rPr>
          <w:rFonts w:ascii="Times New Roman" w:hAnsi="Times New Roman" w:cs="Times New Roman"/>
          <w:sz w:val="24"/>
          <w:szCs w:val="24"/>
          <w:lang w:val="es-ES_tradnl"/>
        </w:rPr>
        <w:t xml:space="preserve"> de la conducta del estudio; </w:t>
      </w:r>
      <w:r w:rsidR="00A66D1C" w:rsidRPr="00B86744">
        <w:rPr>
          <w:rFonts w:ascii="Times New Roman" w:hAnsi="Times New Roman" w:cs="Times New Roman"/>
          <w:sz w:val="24"/>
          <w:szCs w:val="24"/>
          <w:lang w:val="es-ES_tradnl"/>
        </w:rPr>
        <w:t>esto es cómo el estudiante realiza una autoevaluación</w:t>
      </w:r>
      <w:r w:rsidR="00FF5770" w:rsidRPr="00B86744">
        <w:rPr>
          <w:rFonts w:ascii="Times New Roman" w:hAnsi="Times New Roman" w:cs="Times New Roman"/>
          <w:sz w:val="24"/>
          <w:szCs w:val="24"/>
          <w:lang w:val="es-ES_tradnl"/>
        </w:rPr>
        <w:t xml:space="preserve"> </w:t>
      </w:r>
      <w:r w:rsidR="00A66D1C" w:rsidRPr="00B86744">
        <w:rPr>
          <w:rFonts w:ascii="Times New Roman" w:hAnsi="Times New Roman" w:cs="Times New Roman"/>
          <w:sz w:val="24"/>
          <w:szCs w:val="24"/>
          <w:lang w:val="es-ES_tradnl"/>
        </w:rPr>
        <w:t>del tiempo y organización que</w:t>
      </w:r>
      <w:r w:rsidR="00FF5770" w:rsidRPr="00B86744">
        <w:rPr>
          <w:rFonts w:ascii="Times New Roman" w:hAnsi="Times New Roman" w:cs="Times New Roman"/>
          <w:sz w:val="24"/>
          <w:szCs w:val="24"/>
          <w:lang w:val="es-ES_tradnl"/>
        </w:rPr>
        <w:t xml:space="preserve"> invierte en el estudio personal, asistencia a clases y </w:t>
      </w:r>
      <w:r w:rsidR="00C76855" w:rsidRPr="00B86744">
        <w:rPr>
          <w:rFonts w:ascii="Times New Roman" w:hAnsi="Times New Roman" w:cs="Times New Roman"/>
          <w:sz w:val="24"/>
          <w:szCs w:val="24"/>
          <w:lang w:val="es-ES_tradnl"/>
        </w:rPr>
        <w:t>establecimiento de prioridades en las actividades</w:t>
      </w:r>
      <w:r w:rsidR="00FF5770" w:rsidRPr="00B86744">
        <w:rPr>
          <w:rFonts w:ascii="Times New Roman" w:hAnsi="Times New Roman" w:cs="Times New Roman"/>
          <w:sz w:val="24"/>
          <w:szCs w:val="24"/>
          <w:lang w:val="es-ES_tradnl"/>
        </w:rPr>
        <w:t xml:space="preserve"> académicas</w:t>
      </w:r>
      <w:r w:rsidRPr="00B86744">
        <w:rPr>
          <w:rFonts w:ascii="Times New Roman" w:hAnsi="Times New Roman" w:cs="Times New Roman"/>
          <w:sz w:val="24"/>
          <w:szCs w:val="24"/>
          <w:lang w:val="es-ES_tradnl"/>
        </w:rPr>
        <w:t xml:space="preserve">. </w:t>
      </w:r>
    </w:p>
    <w:p w:rsidR="0046259F" w:rsidRPr="00B86744" w:rsidRDefault="0046259F" w:rsidP="00031047">
      <w:pPr>
        <w:pStyle w:val="Prrafodelista"/>
        <w:numPr>
          <w:ilvl w:val="0"/>
          <w:numId w:val="1"/>
        </w:numPr>
        <w:spacing w:line="480" w:lineRule="auto"/>
        <w:ind w:left="709" w:hanging="709"/>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A</w:t>
      </w:r>
      <w:r w:rsidR="00253F83" w:rsidRPr="00B86744">
        <w:rPr>
          <w:rFonts w:ascii="Times New Roman" w:hAnsi="Times New Roman" w:cs="Times New Roman"/>
          <w:sz w:val="24"/>
          <w:szCs w:val="24"/>
          <w:lang w:val="es-ES_tradnl"/>
        </w:rPr>
        <w:t xml:space="preserve">nsiedad en los </w:t>
      </w:r>
      <w:r w:rsidR="00FF5770" w:rsidRPr="00B86744">
        <w:rPr>
          <w:rFonts w:ascii="Times New Roman" w:hAnsi="Times New Roman" w:cs="Times New Roman"/>
          <w:sz w:val="24"/>
          <w:szCs w:val="24"/>
          <w:lang w:val="es-ES_tradnl"/>
        </w:rPr>
        <w:t>exámenes; relacionado únicamente con las evaluaciones escritas</w:t>
      </w:r>
      <w:r w:rsidRPr="00B86744">
        <w:rPr>
          <w:rFonts w:ascii="Times New Roman" w:hAnsi="Times New Roman" w:cs="Times New Roman"/>
          <w:sz w:val="24"/>
          <w:szCs w:val="24"/>
          <w:lang w:val="es-ES_tradnl"/>
        </w:rPr>
        <w:t>.</w:t>
      </w:r>
    </w:p>
    <w:p w:rsidR="0046259F" w:rsidRPr="00B86744" w:rsidRDefault="0046259F" w:rsidP="00031047">
      <w:pPr>
        <w:pStyle w:val="Prrafodelista"/>
        <w:numPr>
          <w:ilvl w:val="0"/>
          <w:numId w:val="1"/>
        </w:numPr>
        <w:spacing w:line="480" w:lineRule="auto"/>
        <w:ind w:left="709" w:hanging="709"/>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P</w:t>
      </w:r>
      <w:r w:rsidR="00253F83" w:rsidRPr="00B86744">
        <w:rPr>
          <w:rFonts w:ascii="Times New Roman" w:hAnsi="Times New Roman" w:cs="Times New Roman"/>
          <w:sz w:val="24"/>
          <w:szCs w:val="24"/>
          <w:lang w:val="es-ES_tradnl"/>
        </w:rPr>
        <w:t xml:space="preserve">resentación de ansiedad académica; </w:t>
      </w:r>
      <w:r w:rsidR="00FF5770" w:rsidRPr="00B86744">
        <w:rPr>
          <w:rFonts w:ascii="Times New Roman" w:hAnsi="Times New Roman" w:cs="Times New Roman"/>
          <w:sz w:val="24"/>
          <w:szCs w:val="24"/>
          <w:lang w:val="es-ES_tradnl"/>
        </w:rPr>
        <w:t>asociado al desempeño en seminarios, participación en grupos académicos pequeños o grandes, exposiciones de temas</w:t>
      </w:r>
      <w:r w:rsidRPr="00B86744">
        <w:rPr>
          <w:rFonts w:ascii="Times New Roman" w:hAnsi="Times New Roman" w:cs="Times New Roman"/>
          <w:sz w:val="24"/>
          <w:szCs w:val="24"/>
          <w:lang w:val="es-ES_tradnl"/>
        </w:rPr>
        <w:t xml:space="preserve">. </w:t>
      </w:r>
    </w:p>
    <w:p w:rsidR="005C3C75" w:rsidRPr="00B86744" w:rsidRDefault="0046259F" w:rsidP="00031047">
      <w:pPr>
        <w:pStyle w:val="Prrafodelista"/>
        <w:numPr>
          <w:ilvl w:val="0"/>
          <w:numId w:val="1"/>
        </w:numPr>
        <w:spacing w:line="480" w:lineRule="auto"/>
        <w:ind w:left="709" w:hanging="709"/>
        <w:rPr>
          <w:rFonts w:ascii="Times New Roman" w:hAnsi="Times New Roman" w:cs="Times New Roman"/>
          <w:sz w:val="24"/>
          <w:szCs w:val="24"/>
          <w:lang w:val="es-ES_tradnl"/>
        </w:rPr>
      </w:pPr>
      <w:r w:rsidRPr="00B86744">
        <w:rPr>
          <w:rFonts w:ascii="Times New Roman" w:hAnsi="Times New Roman" w:cs="Times New Roman"/>
          <w:sz w:val="24"/>
          <w:szCs w:val="24"/>
          <w:lang w:val="es-ES_tradnl"/>
        </w:rPr>
        <w:t>D</w:t>
      </w:r>
      <w:r w:rsidR="00253F83" w:rsidRPr="00B86744">
        <w:rPr>
          <w:rFonts w:ascii="Times New Roman" w:hAnsi="Times New Roman" w:cs="Times New Roman"/>
          <w:sz w:val="24"/>
          <w:szCs w:val="24"/>
          <w:lang w:val="es-ES_tradnl"/>
        </w:rPr>
        <w:t>efic</w:t>
      </w:r>
      <w:r w:rsidR="00C76855" w:rsidRPr="00B86744">
        <w:rPr>
          <w:rFonts w:ascii="Times New Roman" w:hAnsi="Times New Roman" w:cs="Times New Roman"/>
          <w:sz w:val="24"/>
          <w:szCs w:val="24"/>
          <w:lang w:val="es-ES_tradnl"/>
        </w:rPr>
        <w:t xml:space="preserve">iencia en </w:t>
      </w:r>
      <w:r w:rsidRPr="00B86744">
        <w:rPr>
          <w:rFonts w:ascii="Times New Roman" w:hAnsi="Times New Roman" w:cs="Times New Roman"/>
          <w:sz w:val="24"/>
          <w:szCs w:val="24"/>
          <w:lang w:val="es-ES_tradnl"/>
        </w:rPr>
        <w:t>hábitos de</w:t>
      </w:r>
      <w:r w:rsidR="00253F83" w:rsidRPr="00B86744">
        <w:rPr>
          <w:rFonts w:ascii="Times New Roman" w:hAnsi="Times New Roman" w:cs="Times New Roman"/>
          <w:sz w:val="24"/>
          <w:szCs w:val="24"/>
          <w:lang w:val="es-ES_tradnl"/>
        </w:rPr>
        <w:t xml:space="preserve"> estudio</w:t>
      </w:r>
      <w:r w:rsidR="00FF5770" w:rsidRPr="00B86744">
        <w:rPr>
          <w:rFonts w:ascii="Times New Roman" w:hAnsi="Times New Roman" w:cs="Times New Roman"/>
          <w:sz w:val="24"/>
          <w:szCs w:val="24"/>
          <w:lang w:val="es-ES_tradnl"/>
        </w:rPr>
        <w:t xml:space="preserve">, </w:t>
      </w:r>
      <w:r w:rsidR="007D0DAC" w:rsidRPr="00B86744">
        <w:rPr>
          <w:rFonts w:ascii="Times New Roman" w:hAnsi="Times New Roman" w:cs="Times New Roman"/>
          <w:sz w:val="24"/>
          <w:szCs w:val="24"/>
          <w:lang w:val="es-ES_tradnl"/>
        </w:rPr>
        <w:t>es decir, la adquisición de inadecuados hábitos de estudios que van a repercutir en el rendimiento académico del estudiante</w:t>
      </w:r>
      <w:r w:rsidR="00A66D1C" w:rsidRPr="00B86744">
        <w:rPr>
          <w:rFonts w:ascii="Times New Roman" w:hAnsi="Times New Roman" w:cs="Times New Roman"/>
          <w:sz w:val="24"/>
          <w:szCs w:val="24"/>
          <w:lang w:val="es-ES_tradnl"/>
        </w:rPr>
        <w:t>.</w:t>
      </w:r>
    </w:p>
    <w:p w:rsidR="005C3C75" w:rsidRPr="005C1539" w:rsidRDefault="005C3C75" w:rsidP="005C1539">
      <w:pPr>
        <w:spacing w:line="480" w:lineRule="auto"/>
        <w:rPr>
          <w:rFonts w:ascii="Times New Roman" w:hAnsi="Times New Roman" w:cs="Times New Roman"/>
          <w:sz w:val="24"/>
          <w:szCs w:val="24"/>
          <w:lang w:val="es-ES_tradnl"/>
        </w:rPr>
      </w:pPr>
    </w:p>
    <w:p w:rsidR="00D403FA" w:rsidRPr="005C1539" w:rsidRDefault="001C5956"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Goleman (2010) relaciona el rendimiento académico con la inteligencia emocional, señalando que los factores vinculados son los siguientes:</w:t>
      </w:r>
    </w:p>
    <w:p w:rsidR="005C3C75" w:rsidRPr="00B86744" w:rsidRDefault="008E6C9E" w:rsidP="00031047">
      <w:pPr>
        <w:pStyle w:val="Prrafodelista"/>
        <w:numPr>
          <w:ilvl w:val="0"/>
          <w:numId w:val="3"/>
        </w:numPr>
        <w:spacing w:line="480" w:lineRule="auto"/>
        <w:ind w:left="709" w:hanging="567"/>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Confianza: </w:t>
      </w:r>
      <w:r w:rsidR="00253F83" w:rsidRPr="00B86744">
        <w:rPr>
          <w:rFonts w:ascii="Times New Roman" w:hAnsi="Times New Roman" w:cs="Times New Roman"/>
          <w:sz w:val="24"/>
          <w:szCs w:val="24"/>
          <w:lang w:val="es-ES_tradnl"/>
        </w:rPr>
        <w:t>la sensación</w:t>
      </w:r>
      <w:r w:rsidR="00876765" w:rsidRPr="00B86744">
        <w:rPr>
          <w:rFonts w:ascii="Times New Roman" w:hAnsi="Times New Roman" w:cs="Times New Roman"/>
          <w:sz w:val="24"/>
          <w:szCs w:val="24"/>
          <w:lang w:val="es-ES_tradnl"/>
        </w:rPr>
        <w:t xml:space="preserve"> de </w:t>
      </w:r>
      <w:r w:rsidR="00A66D1C" w:rsidRPr="00B86744">
        <w:rPr>
          <w:rFonts w:ascii="Times New Roman" w:hAnsi="Times New Roman" w:cs="Times New Roman"/>
          <w:sz w:val="24"/>
          <w:szCs w:val="24"/>
          <w:lang w:val="es-ES_tradnl"/>
        </w:rPr>
        <w:t>autocontrol en el organismo</w:t>
      </w:r>
      <w:r w:rsidR="00876765" w:rsidRPr="00B86744">
        <w:rPr>
          <w:rFonts w:ascii="Times New Roman" w:hAnsi="Times New Roman" w:cs="Times New Roman"/>
          <w:sz w:val="24"/>
          <w:szCs w:val="24"/>
          <w:lang w:val="es-ES_tradnl"/>
        </w:rPr>
        <w:t xml:space="preserve">, </w:t>
      </w:r>
      <w:r w:rsidR="00FF4DE9" w:rsidRPr="00B86744">
        <w:rPr>
          <w:rFonts w:ascii="Times New Roman" w:hAnsi="Times New Roman" w:cs="Times New Roman"/>
          <w:sz w:val="24"/>
          <w:szCs w:val="24"/>
          <w:lang w:val="es-ES_tradnl"/>
        </w:rPr>
        <w:t>la conducta</w:t>
      </w:r>
      <w:r w:rsidR="003F25AD" w:rsidRPr="00B86744">
        <w:rPr>
          <w:rFonts w:ascii="Times New Roman" w:hAnsi="Times New Roman" w:cs="Times New Roman"/>
          <w:sz w:val="24"/>
          <w:szCs w:val="24"/>
          <w:lang w:val="es-ES_tradnl"/>
        </w:rPr>
        <w:t xml:space="preserve"> y el entorno</w:t>
      </w:r>
      <w:r w:rsidR="00253F83" w:rsidRPr="00B86744">
        <w:rPr>
          <w:rFonts w:ascii="Times New Roman" w:hAnsi="Times New Roman" w:cs="Times New Roman"/>
          <w:sz w:val="24"/>
          <w:szCs w:val="24"/>
          <w:lang w:val="es-ES_tradnl"/>
        </w:rPr>
        <w:t>.</w:t>
      </w:r>
      <w:r w:rsidR="00876765" w:rsidRPr="00B86744">
        <w:rPr>
          <w:rFonts w:ascii="Times New Roman" w:hAnsi="Times New Roman" w:cs="Times New Roman"/>
          <w:sz w:val="24"/>
          <w:szCs w:val="24"/>
          <w:lang w:val="es-ES_tradnl"/>
        </w:rPr>
        <w:t xml:space="preserve"> </w:t>
      </w:r>
      <w:r w:rsidR="00A66D1C" w:rsidRPr="00B86744">
        <w:rPr>
          <w:rFonts w:ascii="Times New Roman" w:hAnsi="Times New Roman" w:cs="Times New Roman"/>
          <w:sz w:val="24"/>
          <w:szCs w:val="24"/>
          <w:lang w:val="es-ES_tradnl"/>
        </w:rPr>
        <w:t xml:space="preserve">Ello se </w:t>
      </w:r>
      <w:r w:rsidR="00FF4DE9" w:rsidRPr="00B86744">
        <w:rPr>
          <w:rFonts w:ascii="Times New Roman" w:hAnsi="Times New Roman" w:cs="Times New Roman"/>
          <w:sz w:val="24"/>
          <w:szCs w:val="24"/>
          <w:lang w:val="es-ES_tradnl"/>
        </w:rPr>
        <w:t>traduce en</w:t>
      </w:r>
      <w:r w:rsidR="00A66D1C" w:rsidRPr="00B86744">
        <w:rPr>
          <w:rFonts w:ascii="Times New Roman" w:hAnsi="Times New Roman" w:cs="Times New Roman"/>
          <w:sz w:val="24"/>
          <w:szCs w:val="24"/>
          <w:lang w:val="es-ES_tradnl"/>
        </w:rPr>
        <w:t xml:space="preserve"> l</w:t>
      </w:r>
      <w:r w:rsidR="00876765" w:rsidRPr="00B86744">
        <w:rPr>
          <w:rFonts w:ascii="Times New Roman" w:hAnsi="Times New Roman" w:cs="Times New Roman"/>
          <w:sz w:val="24"/>
          <w:szCs w:val="24"/>
          <w:lang w:val="es-ES_tradnl"/>
        </w:rPr>
        <w:t>a</w:t>
      </w:r>
      <w:r w:rsidR="00A66D1C" w:rsidRPr="00B86744">
        <w:rPr>
          <w:rFonts w:ascii="Times New Roman" w:hAnsi="Times New Roman" w:cs="Times New Roman"/>
          <w:sz w:val="24"/>
          <w:szCs w:val="24"/>
          <w:lang w:val="es-ES_tradnl"/>
        </w:rPr>
        <w:t xml:space="preserve"> actitud de seguridad </w:t>
      </w:r>
      <w:r w:rsidR="00FF4DE9" w:rsidRPr="00B86744">
        <w:rPr>
          <w:rFonts w:ascii="Times New Roman" w:hAnsi="Times New Roman" w:cs="Times New Roman"/>
          <w:sz w:val="24"/>
          <w:szCs w:val="24"/>
          <w:lang w:val="es-ES_tradnl"/>
        </w:rPr>
        <w:t>y éxito</w:t>
      </w:r>
      <w:r w:rsidR="003F25AD" w:rsidRPr="00B86744">
        <w:rPr>
          <w:rFonts w:ascii="Times New Roman" w:hAnsi="Times New Roman" w:cs="Times New Roman"/>
          <w:sz w:val="24"/>
          <w:szCs w:val="24"/>
          <w:lang w:val="es-ES_tradnl"/>
        </w:rPr>
        <w:t xml:space="preserve"> en lo que </w:t>
      </w:r>
      <w:r w:rsidR="00876765" w:rsidRPr="00B86744">
        <w:rPr>
          <w:rFonts w:ascii="Times New Roman" w:hAnsi="Times New Roman" w:cs="Times New Roman"/>
          <w:sz w:val="24"/>
          <w:szCs w:val="24"/>
          <w:lang w:val="es-ES_tradnl"/>
        </w:rPr>
        <w:t xml:space="preserve">se </w:t>
      </w:r>
      <w:r w:rsidR="003F25AD" w:rsidRPr="00B86744">
        <w:rPr>
          <w:rFonts w:ascii="Times New Roman" w:hAnsi="Times New Roman" w:cs="Times New Roman"/>
          <w:sz w:val="24"/>
          <w:szCs w:val="24"/>
          <w:lang w:val="es-ES_tradnl"/>
        </w:rPr>
        <w:t>emprende</w:t>
      </w:r>
      <w:r w:rsidR="00F9701F" w:rsidRPr="00B86744">
        <w:rPr>
          <w:rFonts w:ascii="Times New Roman" w:hAnsi="Times New Roman" w:cs="Times New Roman"/>
          <w:sz w:val="24"/>
          <w:szCs w:val="24"/>
          <w:lang w:val="es-ES_tradnl"/>
        </w:rPr>
        <w:t>.</w:t>
      </w:r>
    </w:p>
    <w:p w:rsidR="00F9701F" w:rsidRPr="00B86744" w:rsidRDefault="008E6C9E" w:rsidP="00031047">
      <w:pPr>
        <w:pStyle w:val="Prrafodelista"/>
        <w:numPr>
          <w:ilvl w:val="0"/>
          <w:numId w:val="3"/>
        </w:numPr>
        <w:spacing w:line="480" w:lineRule="auto"/>
        <w:ind w:left="709" w:hanging="567"/>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Curiosidad: </w:t>
      </w:r>
      <w:r w:rsidR="00FF4DE9" w:rsidRPr="00B86744">
        <w:rPr>
          <w:rFonts w:ascii="Times New Roman" w:hAnsi="Times New Roman" w:cs="Times New Roman"/>
          <w:sz w:val="24"/>
          <w:szCs w:val="24"/>
          <w:lang w:val="es-ES_tradnl"/>
        </w:rPr>
        <w:t xml:space="preserve"> la</w:t>
      </w:r>
      <w:r w:rsidR="00253F83" w:rsidRPr="00B86744">
        <w:rPr>
          <w:rFonts w:ascii="Times New Roman" w:hAnsi="Times New Roman" w:cs="Times New Roman"/>
          <w:sz w:val="24"/>
          <w:szCs w:val="24"/>
          <w:lang w:val="es-ES_tradnl"/>
        </w:rPr>
        <w:t xml:space="preserve"> sensación de que el hecho de descubrir </w:t>
      </w:r>
      <w:r w:rsidR="00605A1F" w:rsidRPr="00B86744">
        <w:rPr>
          <w:rFonts w:ascii="Times New Roman" w:hAnsi="Times New Roman" w:cs="Times New Roman"/>
          <w:sz w:val="24"/>
          <w:szCs w:val="24"/>
          <w:lang w:val="es-ES_tradnl"/>
        </w:rPr>
        <w:t xml:space="preserve">e investigar </w:t>
      </w:r>
      <w:r w:rsidR="00253F83" w:rsidRPr="00B86744">
        <w:rPr>
          <w:rFonts w:ascii="Times New Roman" w:hAnsi="Times New Roman" w:cs="Times New Roman"/>
          <w:sz w:val="24"/>
          <w:szCs w:val="24"/>
          <w:lang w:val="es-ES_tradnl"/>
        </w:rPr>
        <w:t>algo es positivo y</w:t>
      </w:r>
      <w:r w:rsidR="00253F83" w:rsidRPr="00B86744">
        <w:rPr>
          <w:rFonts w:ascii="Times New Roman" w:hAnsi="Times New Roman" w:cs="Times New Roman"/>
          <w:spacing w:val="-7"/>
          <w:sz w:val="24"/>
          <w:szCs w:val="24"/>
          <w:lang w:val="es-ES_tradnl"/>
        </w:rPr>
        <w:t xml:space="preserve"> </w:t>
      </w:r>
      <w:r w:rsidR="00253F83" w:rsidRPr="00B86744">
        <w:rPr>
          <w:rFonts w:ascii="Times New Roman" w:hAnsi="Times New Roman" w:cs="Times New Roman"/>
          <w:sz w:val="24"/>
          <w:szCs w:val="24"/>
          <w:lang w:val="es-ES_tradnl"/>
        </w:rPr>
        <w:t>placentero.</w:t>
      </w:r>
    </w:p>
    <w:p w:rsidR="00FF4DE9" w:rsidRPr="00B86744" w:rsidRDefault="008E6C9E" w:rsidP="00031047">
      <w:pPr>
        <w:pStyle w:val="Prrafodelista"/>
        <w:numPr>
          <w:ilvl w:val="0"/>
          <w:numId w:val="3"/>
        </w:numPr>
        <w:spacing w:line="480" w:lineRule="auto"/>
        <w:ind w:left="709" w:hanging="567"/>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Intencionalidad: </w:t>
      </w:r>
      <w:r w:rsidR="00253F83" w:rsidRPr="00B86744">
        <w:rPr>
          <w:rFonts w:ascii="Times New Roman" w:hAnsi="Times New Roman" w:cs="Times New Roman"/>
          <w:sz w:val="24"/>
          <w:szCs w:val="24"/>
          <w:lang w:val="es-ES_tradnl"/>
        </w:rPr>
        <w:t>como la capacidad de sentirse</w:t>
      </w:r>
      <w:r w:rsidR="00253F83" w:rsidRPr="00B86744">
        <w:rPr>
          <w:rFonts w:ascii="Times New Roman" w:hAnsi="Times New Roman" w:cs="Times New Roman"/>
          <w:spacing w:val="-12"/>
          <w:sz w:val="24"/>
          <w:szCs w:val="24"/>
          <w:lang w:val="es-ES_tradnl"/>
        </w:rPr>
        <w:t xml:space="preserve"> </w:t>
      </w:r>
      <w:r w:rsidR="00F9701F" w:rsidRPr="00B86744">
        <w:rPr>
          <w:rFonts w:ascii="Times New Roman" w:hAnsi="Times New Roman" w:cs="Times New Roman"/>
          <w:spacing w:val="-12"/>
          <w:sz w:val="24"/>
          <w:szCs w:val="24"/>
          <w:lang w:val="es-ES_tradnl"/>
        </w:rPr>
        <w:t>c</w:t>
      </w:r>
      <w:r w:rsidR="00876765" w:rsidRPr="00B86744">
        <w:rPr>
          <w:rFonts w:ascii="Times New Roman" w:hAnsi="Times New Roman" w:cs="Times New Roman"/>
          <w:sz w:val="24"/>
          <w:szCs w:val="24"/>
          <w:lang w:val="es-ES_tradnl"/>
        </w:rPr>
        <w:t>ompetente en</w:t>
      </w:r>
      <w:r w:rsidR="003F25AD" w:rsidRPr="00B86744">
        <w:rPr>
          <w:rFonts w:ascii="Times New Roman" w:hAnsi="Times New Roman" w:cs="Times New Roman"/>
          <w:sz w:val="24"/>
          <w:szCs w:val="24"/>
          <w:lang w:val="es-ES_tradnl"/>
        </w:rPr>
        <w:t xml:space="preserve"> </w:t>
      </w:r>
      <w:r w:rsidR="00FF4DE9" w:rsidRPr="00B86744">
        <w:rPr>
          <w:rFonts w:ascii="Times New Roman" w:hAnsi="Times New Roman" w:cs="Times New Roman"/>
          <w:sz w:val="24"/>
          <w:szCs w:val="24"/>
          <w:lang w:val="es-ES_tradnl"/>
        </w:rPr>
        <w:t>lo que</w:t>
      </w:r>
      <w:r w:rsidR="003F25AD" w:rsidRPr="00B86744">
        <w:rPr>
          <w:rFonts w:ascii="Times New Roman" w:hAnsi="Times New Roman" w:cs="Times New Roman"/>
          <w:sz w:val="24"/>
          <w:szCs w:val="24"/>
          <w:lang w:val="es-ES_tradnl"/>
        </w:rPr>
        <w:t xml:space="preserve"> se emprende</w:t>
      </w:r>
      <w:r w:rsidR="00605A1F" w:rsidRPr="00B86744">
        <w:rPr>
          <w:rFonts w:ascii="Times New Roman" w:hAnsi="Times New Roman" w:cs="Times New Roman"/>
          <w:sz w:val="24"/>
          <w:szCs w:val="24"/>
          <w:lang w:val="es-ES_tradnl"/>
        </w:rPr>
        <w:t xml:space="preserve"> y orientado a una meta.</w:t>
      </w:r>
    </w:p>
    <w:p w:rsidR="00FF4DE9" w:rsidRPr="00B86744" w:rsidRDefault="008E6C9E" w:rsidP="00031047">
      <w:pPr>
        <w:pStyle w:val="Prrafodelista"/>
        <w:numPr>
          <w:ilvl w:val="0"/>
          <w:numId w:val="3"/>
        </w:numPr>
        <w:spacing w:line="480" w:lineRule="auto"/>
        <w:ind w:left="709" w:hanging="567"/>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Autocontrol: </w:t>
      </w:r>
      <w:r w:rsidR="00FF4DE9" w:rsidRPr="00B86744">
        <w:rPr>
          <w:rFonts w:ascii="Times New Roman" w:hAnsi="Times New Roman" w:cs="Times New Roman"/>
          <w:sz w:val="24"/>
          <w:szCs w:val="24"/>
          <w:lang w:val="es-ES_tradnl"/>
        </w:rPr>
        <w:t>la</w:t>
      </w:r>
      <w:r w:rsidR="00253F83" w:rsidRPr="00B86744">
        <w:rPr>
          <w:rFonts w:ascii="Times New Roman" w:hAnsi="Times New Roman" w:cs="Times New Roman"/>
          <w:sz w:val="24"/>
          <w:szCs w:val="24"/>
          <w:lang w:val="es-ES_tradnl"/>
        </w:rPr>
        <w:t xml:space="preserve"> capacidad de mantener el control del locus</w:t>
      </w:r>
      <w:r w:rsidR="00253F83" w:rsidRPr="00B86744">
        <w:rPr>
          <w:rFonts w:ascii="Times New Roman" w:hAnsi="Times New Roman" w:cs="Times New Roman"/>
          <w:spacing w:val="-3"/>
          <w:sz w:val="24"/>
          <w:szCs w:val="24"/>
          <w:lang w:val="es-ES_tradnl"/>
        </w:rPr>
        <w:t xml:space="preserve"> </w:t>
      </w:r>
      <w:r w:rsidR="00253F83" w:rsidRPr="00B86744">
        <w:rPr>
          <w:rFonts w:ascii="Times New Roman" w:hAnsi="Times New Roman" w:cs="Times New Roman"/>
          <w:sz w:val="24"/>
          <w:szCs w:val="24"/>
          <w:lang w:val="es-ES_tradnl"/>
        </w:rPr>
        <w:t>interno.</w:t>
      </w:r>
    </w:p>
    <w:p w:rsidR="00FF4DE9" w:rsidRPr="00B86744" w:rsidRDefault="008E6C9E" w:rsidP="00031047">
      <w:pPr>
        <w:pStyle w:val="Prrafodelista"/>
        <w:numPr>
          <w:ilvl w:val="0"/>
          <w:numId w:val="3"/>
        </w:numPr>
        <w:spacing w:line="480" w:lineRule="auto"/>
        <w:ind w:left="709" w:hanging="567"/>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Relación: </w:t>
      </w:r>
      <w:r w:rsidR="00253F83" w:rsidRPr="00B86744">
        <w:rPr>
          <w:rFonts w:ascii="Times New Roman" w:hAnsi="Times New Roman" w:cs="Times New Roman"/>
          <w:sz w:val="24"/>
          <w:szCs w:val="24"/>
          <w:lang w:val="es-ES_tradnl"/>
        </w:rPr>
        <w:t xml:space="preserve">como aquella capacidad de relacionarse </w:t>
      </w:r>
      <w:r w:rsidR="00876765" w:rsidRPr="00B86744">
        <w:rPr>
          <w:rFonts w:ascii="Times New Roman" w:hAnsi="Times New Roman" w:cs="Times New Roman"/>
          <w:sz w:val="24"/>
          <w:szCs w:val="24"/>
          <w:lang w:val="es-ES_tradnl"/>
        </w:rPr>
        <w:t xml:space="preserve">adecuadamente </w:t>
      </w:r>
      <w:r w:rsidR="00253F83" w:rsidRPr="00B86744">
        <w:rPr>
          <w:rFonts w:ascii="Times New Roman" w:hAnsi="Times New Roman" w:cs="Times New Roman"/>
          <w:sz w:val="24"/>
          <w:szCs w:val="24"/>
          <w:lang w:val="es-ES_tradnl"/>
        </w:rPr>
        <w:t>con los demás.</w:t>
      </w:r>
    </w:p>
    <w:p w:rsidR="00FF4DE9" w:rsidRPr="00B86744" w:rsidRDefault="008E6C9E" w:rsidP="00031047">
      <w:pPr>
        <w:pStyle w:val="Prrafodelista"/>
        <w:numPr>
          <w:ilvl w:val="0"/>
          <w:numId w:val="3"/>
        </w:numPr>
        <w:spacing w:line="480" w:lineRule="auto"/>
        <w:ind w:left="709" w:hanging="567"/>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Comunicación: </w:t>
      </w:r>
      <w:r w:rsidR="00253F83" w:rsidRPr="00B86744">
        <w:rPr>
          <w:rFonts w:ascii="Times New Roman" w:hAnsi="Times New Roman" w:cs="Times New Roman"/>
          <w:sz w:val="24"/>
          <w:szCs w:val="24"/>
          <w:lang w:val="es-ES_tradnl"/>
        </w:rPr>
        <w:t xml:space="preserve">como la capacidad de interactuar </w:t>
      </w:r>
      <w:r w:rsidR="003F25AD" w:rsidRPr="00B86744">
        <w:rPr>
          <w:rFonts w:ascii="Times New Roman" w:hAnsi="Times New Roman" w:cs="Times New Roman"/>
          <w:sz w:val="24"/>
          <w:szCs w:val="24"/>
          <w:lang w:val="es-ES_tradnl"/>
        </w:rPr>
        <w:t>e intercambiar ideas, conceptos y</w:t>
      </w:r>
      <w:r w:rsidR="00253F83" w:rsidRPr="00B86744">
        <w:rPr>
          <w:rFonts w:ascii="Times New Roman" w:hAnsi="Times New Roman" w:cs="Times New Roman"/>
          <w:spacing w:val="-12"/>
          <w:sz w:val="24"/>
          <w:szCs w:val="24"/>
          <w:lang w:val="es-ES_tradnl"/>
        </w:rPr>
        <w:t xml:space="preserve"> </w:t>
      </w:r>
      <w:r w:rsidR="00876765" w:rsidRPr="00B86744">
        <w:rPr>
          <w:rFonts w:ascii="Times New Roman" w:hAnsi="Times New Roman" w:cs="Times New Roman"/>
          <w:sz w:val="24"/>
          <w:szCs w:val="24"/>
          <w:lang w:val="es-ES_tradnl"/>
        </w:rPr>
        <w:t>emociones</w:t>
      </w:r>
      <w:r w:rsidR="00253F83" w:rsidRPr="00B86744">
        <w:rPr>
          <w:rFonts w:ascii="Times New Roman" w:hAnsi="Times New Roman" w:cs="Times New Roman"/>
          <w:sz w:val="24"/>
          <w:szCs w:val="24"/>
          <w:lang w:val="es-ES_tradnl"/>
        </w:rPr>
        <w:t>.</w:t>
      </w:r>
    </w:p>
    <w:p w:rsidR="005C3C75" w:rsidRPr="00B86744" w:rsidRDefault="008E6C9E" w:rsidP="00031047">
      <w:pPr>
        <w:pStyle w:val="Prrafodelista"/>
        <w:numPr>
          <w:ilvl w:val="0"/>
          <w:numId w:val="3"/>
        </w:numPr>
        <w:spacing w:line="480" w:lineRule="auto"/>
        <w:ind w:left="709" w:hanging="567"/>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Cooperación: </w:t>
      </w:r>
      <w:r w:rsidR="00253F83" w:rsidRPr="00B86744">
        <w:rPr>
          <w:rFonts w:ascii="Times New Roman" w:hAnsi="Times New Roman" w:cs="Times New Roman"/>
          <w:sz w:val="24"/>
          <w:szCs w:val="24"/>
          <w:lang w:val="es-ES_tradnl"/>
        </w:rPr>
        <w:t>la capacidad de</w:t>
      </w:r>
      <w:r w:rsidR="00DF7A22" w:rsidRPr="00B86744">
        <w:rPr>
          <w:rFonts w:ascii="Times New Roman" w:hAnsi="Times New Roman" w:cs="Times New Roman"/>
          <w:sz w:val="24"/>
          <w:szCs w:val="24"/>
          <w:lang w:val="es-ES_tradnl"/>
        </w:rPr>
        <w:t xml:space="preserve"> ser solidario y</w:t>
      </w:r>
      <w:r w:rsidR="00253F83" w:rsidRPr="00B86744">
        <w:rPr>
          <w:rFonts w:ascii="Times New Roman" w:hAnsi="Times New Roman" w:cs="Times New Roman"/>
          <w:sz w:val="24"/>
          <w:szCs w:val="24"/>
          <w:lang w:val="es-ES_tradnl"/>
        </w:rPr>
        <w:t xml:space="preserve"> armonizar las propias necesidades con las de los</w:t>
      </w:r>
      <w:r w:rsidR="00253F83" w:rsidRPr="00B86744">
        <w:rPr>
          <w:rFonts w:ascii="Times New Roman" w:hAnsi="Times New Roman" w:cs="Times New Roman"/>
          <w:spacing w:val="-9"/>
          <w:sz w:val="24"/>
          <w:szCs w:val="24"/>
          <w:lang w:val="es-ES_tradnl"/>
        </w:rPr>
        <w:t xml:space="preserve"> </w:t>
      </w:r>
      <w:r w:rsidR="00253F83" w:rsidRPr="00B86744">
        <w:rPr>
          <w:rFonts w:ascii="Times New Roman" w:hAnsi="Times New Roman" w:cs="Times New Roman"/>
          <w:sz w:val="24"/>
          <w:szCs w:val="24"/>
          <w:lang w:val="es-ES_tradnl"/>
        </w:rPr>
        <w:t>demás.</w:t>
      </w:r>
    </w:p>
    <w:p w:rsidR="005C3C75" w:rsidRPr="005C1539" w:rsidRDefault="005C3C75" w:rsidP="00E73226">
      <w:pPr>
        <w:spacing w:line="480" w:lineRule="auto"/>
        <w:rPr>
          <w:rFonts w:ascii="Times New Roman" w:hAnsi="Times New Roman" w:cs="Times New Roman"/>
          <w:sz w:val="24"/>
          <w:szCs w:val="24"/>
          <w:lang w:val="es-ES_tradnl"/>
        </w:rPr>
      </w:pPr>
    </w:p>
    <w:p w:rsidR="00D403FA" w:rsidRPr="005C1539" w:rsidRDefault="001C5956"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3F25AD" w:rsidRPr="005C1539">
        <w:rPr>
          <w:rFonts w:ascii="Times New Roman" w:hAnsi="Times New Roman" w:cs="Times New Roman"/>
          <w:sz w:val="24"/>
          <w:szCs w:val="24"/>
          <w:lang w:val="es-ES_tradnl"/>
        </w:rPr>
        <w:t>Ahora revisaremos la propuesta de</w:t>
      </w:r>
      <w:r w:rsidR="00253F83" w:rsidRPr="005C1539">
        <w:rPr>
          <w:rFonts w:ascii="Times New Roman" w:hAnsi="Times New Roman" w:cs="Times New Roman"/>
          <w:b/>
          <w:sz w:val="24"/>
          <w:szCs w:val="24"/>
          <w:lang w:val="es-ES_tradnl"/>
        </w:rPr>
        <w:t xml:space="preserve"> </w:t>
      </w:r>
      <w:r w:rsidR="00253F83" w:rsidRPr="005C1539">
        <w:rPr>
          <w:rFonts w:ascii="Times New Roman" w:hAnsi="Times New Roman" w:cs="Times New Roman"/>
          <w:sz w:val="24"/>
          <w:szCs w:val="24"/>
          <w:lang w:val="es-ES_tradnl"/>
        </w:rPr>
        <w:t>Brown (2014</w:t>
      </w:r>
      <w:r w:rsidR="00FF4DE9" w:rsidRPr="005C1539">
        <w:rPr>
          <w:rFonts w:ascii="Times New Roman" w:hAnsi="Times New Roman" w:cs="Times New Roman"/>
          <w:sz w:val="24"/>
          <w:szCs w:val="24"/>
          <w:lang w:val="es-ES_tradnl"/>
        </w:rPr>
        <w:t>), en</w:t>
      </w:r>
      <w:r w:rsidR="00876765" w:rsidRPr="005C1539">
        <w:rPr>
          <w:rFonts w:ascii="Times New Roman" w:hAnsi="Times New Roman" w:cs="Times New Roman"/>
          <w:sz w:val="24"/>
          <w:szCs w:val="24"/>
          <w:lang w:val="es-ES_tradnl"/>
        </w:rPr>
        <w:t xml:space="preserve"> donde </w:t>
      </w:r>
      <w:r w:rsidR="00253F83" w:rsidRPr="005C1539">
        <w:rPr>
          <w:rFonts w:ascii="Times New Roman" w:hAnsi="Times New Roman" w:cs="Times New Roman"/>
          <w:sz w:val="24"/>
          <w:szCs w:val="24"/>
          <w:lang w:val="es-ES_tradnl"/>
        </w:rPr>
        <w:t>señala que los principales factores que influyen en el éxito académico del estudiante son:</w:t>
      </w:r>
    </w:p>
    <w:p w:rsidR="00E73226" w:rsidRPr="009A7FA3" w:rsidRDefault="00253F83" w:rsidP="00031047">
      <w:pPr>
        <w:pStyle w:val="Prrafodelista"/>
        <w:numPr>
          <w:ilvl w:val="0"/>
          <w:numId w:val="4"/>
        </w:numPr>
        <w:spacing w:line="480" w:lineRule="auto"/>
        <w:ind w:left="709" w:hanging="720"/>
        <w:rPr>
          <w:rFonts w:ascii="Times New Roman" w:hAnsi="Times New Roman" w:cs="Times New Roman"/>
          <w:sz w:val="24"/>
          <w:szCs w:val="24"/>
          <w:lang w:val="es-ES_tradnl"/>
        </w:rPr>
      </w:pPr>
      <w:r w:rsidRPr="009A7FA3">
        <w:rPr>
          <w:rFonts w:ascii="Times New Roman" w:hAnsi="Times New Roman" w:cs="Times New Roman"/>
          <w:sz w:val="24"/>
          <w:szCs w:val="24"/>
          <w:lang w:val="es-ES_tradnl"/>
        </w:rPr>
        <w:t>Conocimientos adquiridos</w:t>
      </w:r>
      <w:r w:rsidR="003F25AD" w:rsidRPr="009A7FA3">
        <w:rPr>
          <w:rFonts w:ascii="Times New Roman" w:hAnsi="Times New Roman" w:cs="Times New Roman"/>
          <w:sz w:val="24"/>
          <w:szCs w:val="24"/>
          <w:lang w:val="es-ES_tradnl"/>
        </w:rPr>
        <w:t>: referido a los fundamentos o</w:t>
      </w:r>
      <w:r w:rsidRPr="009A7FA3">
        <w:rPr>
          <w:rFonts w:ascii="Times New Roman" w:hAnsi="Times New Roman" w:cs="Times New Roman"/>
          <w:sz w:val="24"/>
          <w:szCs w:val="24"/>
          <w:lang w:val="es-ES_tradnl"/>
        </w:rPr>
        <w:t xml:space="preserve"> conocimiento</w:t>
      </w:r>
      <w:r w:rsidR="003F25AD" w:rsidRPr="009A7FA3">
        <w:rPr>
          <w:rFonts w:ascii="Times New Roman" w:hAnsi="Times New Roman" w:cs="Times New Roman"/>
          <w:sz w:val="24"/>
          <w:szCs w:val="24"/>
          <w:lang w:val="es-ES_tradnl"/>
        </w:rPr>
        <w:t>s previos que posee el estudiante</w:t>
      </w:r>
      <w:r w:rsidRPr="009A7FA3">
        <w:rPr>
          <w:rFonts w:ascii="Times New Roman" w:hAnsi="Times New Roman" w:cs="Times New Roman"/>
          <w:sz w:val="24"/>
          <w:szCs w:val="24"/>
          <w:lang w:val="es-ES_tradnl"/>
        </w:rPr>
        <w:t xml:space="preserve"> y que sirven de base par</w:t>
      </w:r>
      <w:r w:rsidR="00D74140" w:rsidRPr="009A7FA3">
        <w:rPr>
          <w:rFonts w:ascii="Times New Roman" w:hAnsi="Times New Roman" w:cs="Times New Roman"/>
          <w:sz w:val="24"/>
          <w:szCs w:val="24"/>
          <w:lang w:val="es-ES_tradnl"/>
        </w:rPr>
        <w:t xml:space="preserve">a adquirir nuevos aprendizajes </w:t>
      </w:r>
      <w:r w:rsidRPr="009A7FA3">
        <w:rPr>
          <w:rFonts w:ascii="Times New Roman" w:hAnsi="Times New Roman" w:cs="Times New Roman"/>
          <w:sz w:val="24"/>
          <w:szCs w:val="24"/>
          <w:lang w:val="es-ES_tradnl"/>
        </w:rPr>
        <w:t>(Brown,</w:t>
      </w:r>
      <w:r w:rsidRPr="009A7FA3">
        <w:rPr>
          <w:rFonts w:ascii="Times New Roman" w:hAnsi="Times New Roman" w:cs="Times New Roman"/>
          <w:spacing w:val="-5"/>
          <w:sz w:val="24"/>
          <w:szCs w:val="24"/>
          <w:lang w:val="es-ES_tradnl"/>
        </w:rPr>
        <w:t xml:space="preserve"> </w:t>
      </w:r>
      <w:r w:rsidRPr="009A7FA3">
        <w:rPr>
          <w:rFonts w:ascii="Times New Roman" w:hAnsi="Times New Roman" w:cs="Times New Roman"/>
          <w:sz w:val="24"/>
          <w:szCs w:val="24"/>
          <w:lang w:val="es-ES_tradnl"/>
        </w:rPr>
        <w:t>2014).</w:t>
      </w:r>
    </w:p>
    <w:p w:rsidR="00E73226" w:rsidRPr="009A7FA3" w:rsidRDefault="003F25AD" w:rsidP="00031047">
      <w:pPr>
        <w:pStyle w:val="Prrafodelista"/>
        <w:numPr>
          <w:ilvl w:val="0"/>
          <w:numId w:val="4"/>
        </w:numPr>
        <w:spacing w:line="480" w:lineRule="auto"/>
        <w:ind w:left="709" w:hanging="720"/>
        <w:rPr>
          <w:rFonts w:ascii="Times New Roman" w:hAnsi="Times New Roman" w:cs="Times New Roman"/>
          <w:sz w:val="24"/>
          <w:szCs w:val="24"/>
          <w:lang w:val="es-ES_tradnl"/>
        </w:rPr>
      </w:pPr>
      <w:r w:rsidRPr="009A7FA3">
        <w:rPr>
          <w:rFonts w:ascii="Times New Roman" w:hAnsi="Times New Roman" w:cs="Times New Roman"/>
          <w:sz w:val="24"/>
          <w:szCs w:val="24"/>
          <w:lang w:val="es-ES_tradnl"/>
        </w:rPr>
        <w:t>Ajuste académico</w:t>
      </w:r>
      <w:r w:rsidR="00813E46" w:rsidRPr="009A7FA3">
        <w:rPr>
          <w:rFonts w:ascii="Times New Roman" w:hAnsi="Times New Roman" w:cs="Times New Roman"/>
          <w:sz w:val="24"/>
          <w:szCs w:val="24"/>
          <w:lang w:val="es-ES_tradnl"/>
        </w:rPr>
        <w:t>: Es</w:t>
      </w:r>
      <w:r w:rsidR="00253F83" w:rsidRPr="009A7FA3">
        <w:rPr>
          <w:rFonts w:ascii="Times New Roman" w:hAnsi="Times New Roman" w:cs="Times New Roman"/>
          <w:sz w:val="24"/>
          <w:szCs w:val="24"/>
          <w:lang w:val="es-ES_tradnl"/>
        </w:rPr>
        <w:t xml:space="preserve"> </w:t>
      </w:r>
      <w:r w:rsidR="00253F83" w:rsidRPr="009A7FA3">
        <w:rPr>
          <w:rFonts w:ascii="Times New Roman" w:hAnsi="Times New Roman" w:cs="Times New Roman"/>
          <w:spacing w:val="3"/>
          <w:sz w:val="24"/>
          <w:szCs w:val="24"/>
          <w:lang w:val="es-ES_tradnl"/>
        </w:rPr>
        <w:t xml:space="preserve">el </w:t>
      </w:r>
      <w:r w:rsidR="00253F83" w:rsidRPr="009A7FA3">
        <w:rPr>
          <w:rFonts w:ascii="Times New Roman" w:hAnsi="Times New Roman" w:cs="Times New Roman"/>
          <w:sz w:val="24"/>
          <w:szCs w:val="24"/>
          <w:lang w:val="es-ES_tradnl"/>
        </w:rPr>
        <w:t xml:space="preserve">grado de dominio de </w:t>
      </w:r>
      <w:r w:rsidRPr="009A7FA3">
        <w:rPr>
          <w:rFonts w:ascii="Times New Roman" w:hAnsi="Times New Roman" w:cs="Times New Roman"/>
          <w:sz w:val="24"/>
          <w:szCs w:val="24"/>
          <w:lang w:val="es-ES_tradnl"/>
        </w:rPr>
        <w:t xml:space="preserve">las </w:t>
      </w:r>
      <w:r w:rsidR="00253F83" w:rsidRPr="009A7FA3">
        <w:rPr>
          <w:rFonts w:ascii="Times New Roman" w:hAnsi="Times New Roman" w:cs="Times New Roman"/>
          <w:sz w:val="24"/>
          <w:szCs w:val="24"/>
          <w:lang w:val="es-ES_tradnl"/>
        </w:rPr>
        <w:t>habilidades básicas de estudio</w:t>
      </w:r>
      <w:r w:rsidRPr="009A7FA3">
        <w:rPr>
          <w:rFonts w:ascii="Times New Roman" w:hAnsi="Times New Roman" w:cs="Times New Roman"/>
          <w:sz w:val="24"/>
          <w:szCs w:val="24"/>
          <w:lang w:val="es-ES_tradnl"/>
        </w:rPr>
        <w:t xml:space="preserve"> y </w:t>
      </w:r>
      <w:r w:rsidR="00813E46" w:rsidRPr="009A7FA3">
        <w:rPr>
          <w:rFonts w:ascii="Times New Roman" w:hAnsi="Times New Roman" w:cs="Times New Roman"/>
          <w:sz w:val="24"/>
          <w:szCs w:val="24"/>
          <w:lang w:val="es-ES_tradnl"/>
        </w:rPr>
        <w:t xml:space="preserve">la </w:t>
      </w:r>
      <w:r w:rsidRPr="009A7FA3">
        <w:rPr>
          <w:rFonts w:ascii="Times New Roman" w:hAnsi="Times New Roman" w:cs="Times New Roman"/>
          <w:sz w:val="24"/>
          <w:szCs w:val="24"/>
          <w:lang w:val="es-ES_tradnl"/>
        </w:rPr>
        <w:t xml:space="preserve">eficiencia para </w:t>
      </w:r>
      <w:r w:rsidR="00D74140" w:rsidRPr="009A7FA3">
        <w:rPr>
          <w:rFonts w:ascii="Times New Roman" w:hAnsi="Times New Roman" w:cs="Times New Roman"/>
          <w:sz w:val="24"/>
          <w:szCs w:val="24"/>
          <w:lang w:val="es-ES_tradnl"/>
        </w:rPr>
        <w:t>el desarrollo de</w:t>
      </w:r>
      <w:r w:rsidR="00253F83" w:rsidRPr="009A7FA3">
        <w:rPr>
          <w:rFonts w:ascii="Times New Roman" w:hAnsi="Times New Roman" w:cs="Times New Roman"/>
          <w:sz w:val="24"/>
          <w:szCs w:val="24"/>
          <w:lang w:val="es-ES_tradnl"/>
        </w:rPr>
        <w:t xml:space="preserve"> actividades</w:t>
      </w:r>
      <w:r w:rsidR="00813E46" w:rsidRPr="009A7FA3">
        <w:rPr>
          <w:rFonts w:ascii="Times New Roman" w:hAnsi="Times New Roman" w:cs="Times New Roman"/>
          <w:sz w:val="24"/>
          <w:szCs w:val="24"/>
          <w:lang w:val="es-ES_tradnl"/>
        </w:rPr>
        <w:t xml:space="preserve"> académicas básicas que faciliten</w:t>
      </w:r>
      <w:r w:rsidR="00253F83" w:rsidRPr="009A7FA3">
        <w:rPr>
          <w:rFonts w:ascii="Times New Roman" w:hAnsi="Times New Roman" w:cs="Times New Roman"/>
          <w:sz w:val="24"/>
          <w:szCs w:val="24"/>
          <w:lang w:val="es-ES_tradnl"/>
        </w:rPr>
        <w:t xml:space="preserve"> responder a los procedimientos de instrucción (Novaes, 2013).</w:t>
      </w:r>
    </w:p>
    <w:p w:rsidR="005C3C75" w:rsidRPr="009A7FA3" w:rsidRDefault="00253F83" w:rsidP="00031047">
      <w:pPr>
        <w:pStyle w:val="Prrafodelista"/>
        <w:numPr>
          <w:ilvl w:val="0"/>
          <w:numId w:val="4"/>
        </w:numPr>
        <w:spacing w:line="480" w:lineRule="auto"/>
        <w:ind w:left="709" w:hanging="720"/>
        <w:rPr>
          <w:rFonts w:ascii="Times New Roman" w:hAnsi="Times New Roman" w:cs="Times New Roman"/>
          <w:lang w:val="es-ES"/>
        </w:rPr>
      </w:pPr>
      <w:r w:rsidRPr="009A7FA3">
        <w:rPr>
          <w:rFonts w:ascii="Times New Roman" w:hAnsi="Times New Roman" w:cs="Times New Roman"/>
          <w:sz w:val="24"/>
          <w:lang w:val="es-ES"/>
        </w:rPr>
        <w:t>Acti</w:t>
      </w:r>
      <w:r w:rsidR="001E3421" w:rsidRPr="009A7FA3">
        <w:rPr>
          <w:rFonts w:ascii="Times New Roman" w:hAnsi="Times New Roman" w:cs="Times New Roman"/>
          <w:sz w:val="24"/>
          <w:lang w:val="es-ES"/>
        </w:rPr>
        <w:t xml:space="preserve">vidades académicas: Es la </w:t>
      </w:r>
      <w:r w:rsidR="002B6B06" w:rsidRPr="009A7FA3">
        <w:rPr>
          <w:rFonts w:ascii="Times New Roman" w:hAnsi="Times New Roman" w:cs="Times New Roman"/>
          <w:sz w:val="24"/>
          <w:lang w:val="es-ES"/>
        </w:rPr>
        <w:t>disposición tanto</w:t>
      </w:r>
      <w:r w:rsidR="001E3421" w:rsidRPr="009A7FA3">
        <w:rPr>
          <w:rFonts w:ascii="Times New Roman" w:hAnsi="Times New Roman" w:cs="Times New Roman"/>
          <w:sz w:val="24"/>
          <w:lang w:val="es-ES"/>
        </w:rPr>
        <w:t xml:space="preserve"> afectiva</w:t>
      </w:r>
      <w:r w:rsidR="00813E46" w:rsidRPr="009A7FA3">
        <w:rPr>
          <w:rFonts w:ascii="Times New Roman" w:hAnsi="Times New Roman" w:cs="Times New Roman"/>
          <w:sz w:val="24"/>
          <w:lang w:val="es-ES"/>
        </w:rPr>
        <w:t xml:space="preserve"> como</w:t>
      </w:r>
      <w:r w:rsidR="001E3421" w:rsidRPr="009A7FA3">
        <w:rPr>
          <w:rFonts w:ascii="Times New Roman" w:hAnsi="Times New Roman" w:cs="Times New Roman"/>
          <w:sz w:val="24"/>
          <w:lang w:val="es-ES"/>
        </w:rPr>
        <w:t xml:space="preserve"> cognitiva hacia </w:t>
      </w:r>
      <w:r w:rsidR="002B6B06" w:rsidRPr="009A7FA3">
        <w:rPr>
          <w:rFonts w:ascii="Times New Roman" w:hAnsi="Times New Roman" w:cs="Times New Roman"/>
          <w:sz w:val="24"/>
          <w:lang w:val="es-ES"/>
        </w:rPr>
        <w:t>el proceso</w:t>
      </w:r>
      <w:r w:rsidR="001E3421" w:rsidRPr="009A7FA3">
        <w:rPr>
          <w:rFonts w:ascii="Times New Roman" w:hAnsi="Times New Roman" w:cs="Times New Roman"/>
          <w:sz w:val="24"/>
          <w:lang w:val="es-ES"/>
        </w:rPr>
        <w:t xml:space="preserve"> educativo y para</w:t>
      </w:r>
      <w:r w:rsidR="00813E46" w:rsidRPr="009A7FA3">
        <w:rPr>
          <w:rFonts w:ascii="Times New Roman" w:hAnsi="Times New Roman" w:cs="Times New Roman"/>
          <w:sz w:val="24"/>
          <w:lang w:val="es-ES"/>
        </w:rPr>
        <w:t xml:space="preserve"> los factores</w:t>
      </w:r>
      <w:r w:rsidRPr="009A7FA3">
        <w:rPr>
          <w:rFonts w:ascii="Times New Roman" w:hAnsi="Times New Roman" w:cs="Times New Roman"/>
          <w:sz w:val="24"/>
          <w:lang w:val="es-ES"/>
        </w:rPr>
        <w:t xml:space="preserve"> involucrados en </w:t>
      </w:r>
      <w:r w:rsidR="003F25AD" w:rsidRPr="009A7FA3">
        <w:rPr>
          <w:rFonts w:ascii="Times New Roman" w:hAnsi="Times New Roman" w:cs="Times New Roman"/>
          <w:sz w:val="24"/>
          <w:lang w:val="es-ES"/>
        </w:rPr>
        <w:t>este, tales como:</w:t>
      </w:r>
      <w:r w:rsidRPr="009A7FA3">
        <w:rPr>
          <w:rFonts w:ascii="Times New Roman" w:hAnsi="Times New Roman" w:cs="Times New Roman"/>
          <w:sz w:val="24"/>
          <w:lang w:val="es-ES"/>
        </w:rPr>
        <w:t xml:space="preserve"> la ins</w:t>
      </w:r>
      <w:r w:rsidR="00813E46" w:rsidRPr="009A7FA3">
        <w:rPr>
          <w:rFonts w:ascii="Times New Roman" w:hAnsi="Times New Roman" w:cs="Times New Roman"/>
          <w:sz w:val="24"/>
          <w:lang w:val="es-ES"/>
        </w:rPr>
        <w:t>titución educativa, los docentes, entre otros</w:t>
      </w:r>
      <w:r w:rsidR="001E3421" w:rsidRPr="009A7FA3">
        <w:rPr>
          <w:rFonts w:ascii="Times New Roman" w:hAnsi="Times New Roman" w:cs="Times New Roman"/>
          <w:sz w:val="24"/>
          <w:lang w:val="es-ES"/>
        </w:rPr>
        <w:t>.</w:t>
      </w:r>
      <w:r w:rsidRPr="009A7FA3">
        <w:rPr>
          <w:rFonts w:ascii="Times New Roman" w:hAnsi="Times New Roman" w:cs="Times New Roman"/>
          <w:sz w:val="24"/>
          <w:lang w:val="es-ES"/>
        </w:rPr>
        <w:t xml:space="preserve"> </w:t>
      </w:r>
      <w:r w:rsidR="002B6B06" w:rsidRPr="009A7FA3">
        <w:rPr>
          <w:rFonts w:ascii="Times New Roman" w:hAnsi="Times New Roman" w:cs="Times New Roman"/>
          <w:sz w:val="24"/>
          <w:lang w:val="es-ES"/>
        </w:rPr>
        <w:t>Asimismo,</w:t>
      </w:r>
      <w:r w:rsidR="001E3421" w:rsidRPr="009A7FA3">
        <w:rPr>
          <w:rFonts w:ascii="Times New Roman" w:hAnsi="Times New Roman" w:cs="Times New Roman"/>
          <w:sz w:val="24"/>
          <w:lang w:val="es-ES"/>
        </w:rPr>
        <w:t xml:space="preserve"> se relaciona con</w:t>
      </w:r>
      <w:r w:rsidR="00813E46" w:rsidRPr="009A7FA3">
        <w:rPr>
          <w:rFonts w:ascii="Times New Roman" w:hAnsi="Times New Roman" w:cs="Times New Roman"/>
          <w:sz w:val="24"/>
          <w:lang w:val="es-ES"/>
        </w:rPr>
        <w:t xml:space="preserve"> </w:t>
      </w:r>
      <w:r w:rsidR="002B6B06" w:rsidRPr="009A7FA3">
        <w:rPr>
          <w:rFonts w:ascii="Times New Roman" w:hAnsi="Times New Roman" w:cs="Times New Roman"/>
          <w:sz w:val="24"/>
          <w:lang w:val="es-ES"/>
        </w:rPr>
        <w:t>el nivel</w:t>
      </w:r>
      <w:r w:rsidRPr="009A7FA3">
        <w:rPr>
          <w:rFonts w:ascii="Times New Roman" w:hAnsi="Times New Roman" w:cs="Times New Roman"/>
          <w:sz w:val="24"/>
          <w:lang w:val="es-ES"/>
        </w:rPr>
        <w:t xml:space="preserve"> de atracción o rec</w:t>
      </w:r>
      <w:r w:rsidR="001E3421" w:rsidRPr="009A7FA3">
        <w:rPr>
          <w:rFonts w:ascii="Times New Roman" w:hAnsi="Times New Roman" w:cs="Times New Roman"/>
          <w:sz w:val="24"/>
          <w:lang w:val="es-ES"/>
        </w:rPr>
        <w:t>hazo hacia las actividades académicas</w:t>
      </w:r>
      <w:r w:rsidR="00813E46" w:rsidRPr="009A7FA3">
        <w:rPr>
          <w:rFonts w:ascii="Times New Roman" w:hAnsi="Times New Roman" w:cs="Times New Roman"/>
          <w:sz w:val="24"/>
          <w:lang w:val="es-ES"/>
        </w:rPr>
        <w:t xml:space="preserve"> y la voluntad</w:t>
      </w:r>
      <w:r w:rsidR="001E3421" w:rsidRPr="009A7FA3">
        <w:rPr>
          <w:rFonts w:ascii="Times New Roman" w:hAnsi="Times New Roman" w:cs="Times New Roman"/>
          <w:sz w:val="24"/>
          <w:lang w:val="es-ES"/>
        </w:rPr>
        <w:t xml:space="preserve"> para</w:t>
      </w:r>
      <w:r w:rsidRPr="009A7FA3">
        <w:rPr>
          <w:rFonts w:ascii="Times New Roman" w:hAnsi="Times New Roman" w:cs="Times New Roman"/>
          <w:sz w:val="24"/>
          <w:lang w:val="es-ES"/>
        </w:rPr>
        <w:t xml:space="preserve"> aprender,</w:t>
      </w:r>
      <w:r w:rsidR="00E73226" w:rsidRPr="009A7FA3">
        <w:rPr>
          <w:rFonts w:ascii="Times New Roman" w:hAnsi="Times New Roman" w:cs="Times New Roman"/>
          <w:sz w:val="24"/>
          <w:lang w:val="es-ES"/>
        </w:rPr>
        <w:t xml:space="preserve"> </w:t>
      </w:r>
      <w:r w:rsidR="001E3421" w:rsidRPr="009A7FA3">
        <w:rPr>
          <w:rFonts w:ascii="Times New Roman" w:hAnsi="Times New Roman" w:cs="Times New Roman"/>
          <w:sz w:val="24"/>
          <w:lang w:val="es-ES"/>
        </w:rPr>
        <w:t xml:space="preserve">por tanto, se constituye en un </w:t>
      </w:r>
      <w:r w:rsidRPr="009A7FA3">
        <w:rPr>
          <w:rFonts w:ascii="Times New Roman" w:hAnsi="Times New Roman" w:cs="Times New Roman"/>
          <w:sz w:val="24"/>
          <w:lang w:val="es-ES"/>
        </w:rPr>
        <w:t xml:space="preserve">factor </w:t>
      </w:r>
      <w:r w:rsidR="003F25AD" w:rsidRPr="009A7FA3">
        <w:rPr>
          <w:rFonts w:ascii="Times New Roman" w:hAnsi="Times New Roman" w:cs="Times New Roman"/>
          <w:sz w:val="24"/>
          <w:lang w:val="es-ES"/>
        </w:rPr>
        <w:t>básico</w:t>
      </w:r>
      <w:r w:rsidRPr="009A7FA3">
        <w:rPr>
          <w:rFonts w:ascii="Times New Roman" w:hAnsi="Times New Roman" w:cs="Times New Roman"/>
          <w:sz w:val="24"/>
          <w:lang w:val="es-ES"/>
        </w:rPr>
        <w:t xml:space="preserve"> para generar cambios efectivos y</w:t>
      </w:r>
      <w:r w:rsidR="00813E46" w:rsidRPr="009A7FA3">
        <w:rPr>
          <w:rFonts w:ascii="Times New Roman" w:hAnsi="Times New Roman" w:cs="Times New Roman"/>
          <w:sz w:val="24"/>
          <w:lang w:val="es-ES"/>
        </w:rPr>
        <w:t xml:space="preserve"> verdaderos en </w:t>
      </w:r>
      <w:r w:rsidR="002B6B06" w:rsidRPr="009A7FA3">
        <w:rPr>
          <w:rFonts w:ascii="Times New Roman" w:hAnsi="Times New Roman" w:cs="Times New Roman"/>
          <w:sz w:val="24"/>
          <w:lang w:val="es-ES"/>
        </w:rPr>
        <w:t>el comportamiento</w:t>
      </w:r>
      <w:r w:rsidRPr="009A7FA3">
        <w:rPr>
          <w:rFonts w:ascii="Times New Roman" w:hAnsi="Times New Roman" w:cs="Times New Roman"/>
          <w:sz w:val="24"/>
          <w:lang w:val="es-ES"/>
        </w:rPr>
        <w:t xml:space="preserve"> ante el estudio (Vera, 2007).</w:t>
      </w:r>
    </w:p>
    <w:p w:rsidR="005C3C75" w:rsidRPr="009A7FA3" w:rsidRDefault="00253F83" w:rsidP="00031047">
      <w:pPr>
        <w:pStyle w:val="Prrafodelista"/>
        <w:numPr>
          <w:ilvl w:val="0"/>
          <w:numId w:val="4"/>
        </w:numPr>
        <w:spacing w:line="480" w:lineRule="auto"/>
        <w:ind w:left="709" w:hanging="720"/>
        <w:rPr>
          <w:rFonts w:ascii="Times New Roman" w:hAnsi="Times New Roman" w:cs="Times New Roman"/>
          <w:sz w:val="24"/>
          <w:szCs w:val="24"/>
          <w:lang w:val="es-ES_tradnl"/>
        </w:rPr>
      </w:pPr>
      <w:r w:rsidRPr="009A7FA3">
        <w:rPr>
          <w:rFonts w:ascii="Times New Roman" w:hAnsi="Times New Roman" w:cs="Times New Roman"/>
          <w:sz w:val="24"/>
          <w:szCs w:val="24"/>
          <w:lang w:val="es-ES_tradnl"/>
        </w:rPr>
        <w:t>Finalmente, existen una serie de factores asociados al rendimiento académico, expuesto por diferentes estudios, así se tiene que Brown (2014) por su pa</w:t>
      </w:r>
      <w:r w:rsidR="00891ADF" w:rsidRPr="009A7FA3">
        <w:rPr>
          <w:rFonts w:ascii="Times New Roman" w:hAnsi="Times New Roman" w:cs="Times New Roman"/>
          <w:sz w:val="24"/>
          <w:szCs w:val="24"/>
          <w:lang w:val="es-ES_tradnl"/>
        </w:rPr>
        <w:t>rte sostiene, que los docentes</w:t>
      </w:r>
      <w:r w:rsidRPr="009A7FA3">
        <w:rPr>
          <w:rFonts w:ascii="Times New Roman" w:hAnsi="Times New Roman" w:cs="Times New Roman"/>
          <w:sz w:val="24"/>
          <w:szCs w:val="24"/>
          <w:lang w:val="es-ES_tradnl"/>
        </w:rPr>
        <w:t xml:space="preserve"> en la búsqueda de solución al problema se preocupan por desarrollar</w:t>
      </w:r>
      <w:r w:rsidR="00891ADF" w:rsidRPr="009A7FA3">
        <w:rPr>
          <w:rFonts w:ascii="Times New Roman" w:hAnsi="Times New Roman" w:cs="Times New Roman"/>
          <w:sz w:val="24"/>
          <w:szCs w:val="24"/>
          <w:lang w:val="es-ES_tradnl"/>
        </w:rPr>
        <w:t xml:space="preserve"> estrategias y metodologías que contribuyan a instaurar y desarrollar</w:t>
      </w:r>
      <w:r w:rsidRPr="009A7FA3">
        <w:rPr>
          <w:rFonts w:ascii="Times New Roman" w:hAnsi="Times New Roman" w:cs="Times New Roman"/>
          <w:sz w:val="24"/>
          <w:szCs w:val="24"/>
          <w:lang w:val="es-ES_tradnl"/>
        </w:rPr>
        <w:t xml:space="preserve"> un </w:t>
      </w:r>
      <w:r w:rsidR="00813E46" w:rsidRPr="009A7FA3">
        <w:rPr>
          <w:rFonts w:ascii="Times New Roman" w:hAnsi="Times New Roman" w:cs="Times New Roman"/>
          <w:sz w:val="24"/>
          <w:szCs w:val="24"/>
          <w:lang w:val="es-ES_tradnl"/>
        </w:rPr>
        <w:t>tipo particular de motivación en</w:t>
      </w:r>
      <w:r w:rsidRPr="009A7FA3">
        <w:rPr>
          <w:rFonts w:ascii="Times New Roman" w:hAnsi="Times New Roman" w:cs="Times New Roman"/>
          <w:sz w:val="24"/>
          <w:szCs w:val="24"/>
          <w:lang w:val="es-ES_tradnl"/>
        </w:rPr>
        <w:t xml:space="preserve"> sus</w:t>
      </w:r>
      <w:r w:rsidR="00F57B28" w:rsidRPr="009A7FA3">
        <w:rPr>
          <w:rFonts w:ascii="Times New Roman" w:hAnsi="Times New Roman" w:cs="Times New Roman"/>
          <w:sz w:val="24"/>
          <w:szCs w:val="24"/>
          <w:lang w:val="es-ES_tradnl"/>
        </w:rPr>
        <w:t xml:space="preserve"> estudiantes, el interés por</w:t>
      </w:r>
      <w:r w:rsidRPr="009A7FA3">
        <w:rPr>
          <w:rFonts w:ascii="Times New Roman" w:hAnsi="Times New Roman" w:cs="Times New Roman"/>
          <w:sz w:val="24"/>
          <w:szCs w:val="24"/>
          <w:lang w:val="es-ES_tradnl"/>
        </w:rPr>
        <w:t xml:space="preserve"> aprender. Para Novae</w:t>
      </w:r>
      <w:r w:rsidR="00891ADF" w:rsidRPr="009A7FA3">
        <w:rPr>
          <w:rFonts w:ascii="Times New Roman" w:hAnsi="Times New Roman" w:cs="Times New Roman"/>
          <w:sz w:val="24"/>
          <w:szCs w:val="24"/>
          <w:lang w:val="es-ES_tradnl"/>
        </w:rPr>
        <w:t xml:space="preserve">s (2013) la motivación debe considerar los siguientes </w:t>
      </w:r>
      <w:r w:rsidR="002B6B06" w:rsidRPr="009A7FA3">
        <w:rPr>
          <w:rFonts w:ascii="Times New Roman" w:hAnsi="Times New Roman" w:cs="Times New Roman"/>
          <w:sz w:val="24"/>
          <w:szCs w:val="24"/>
          <w:lang w:val="es-ES_tradnl"/>
        </w:rPr>
        <w:t>elementos:</w:t>
      </w:r>
      <w:r w:rsidR="00F57B28" w:rsidRPr="009A7FA3">
        <w:rPr>
          <w:rFonts w:ascii="Times New Roman" w:hAnsi="Times New Roman" w:cs="Times New Roman"/>
          <w:sz w:val="24"/>
          <w:szCs w:val="24"/>
          <w:lang w:val="es-ES_tradnl"/>
        </w:rPr>
        <w:t xml:space="preserve"> la planificación</w:t>
      </w:r>
      <w:r w:rsidR="00813E46" w:rsidRPr="009A7FA3">
        <w:rPr>
          <w:rFonts w:ascii="Times New Roman" w:hAnsi="Times New Roman" w:cs="Times New Roman"/>
          <w:sz w:val="24"/>
          <w:szCs w:val="24"/>
          <w:lang w:val="es-ES_tradnl"/>
        </w:rPr>
        <w:t xml:space="preserve">, </w:t>
      </w:r>
      <w:r w:rsidR="00F57B28" w:rsidRPr="009A7FA3">
        <w:rPr>
          <w:rFonts w:ascii="Times New Roman" w:hAnsi="Times New Roman" w:cs="Times New Roman"/>
          <w:sz w:val="24"/>
          <w:szCs w:val="24"/>
          <w:lang w:val="es-ES_tradnl"/>
        </w:rPr>
        <w:t xml:space="preserve">una </w:t>
      </w:r>
      <w:r w:rsidR="00813E46" w:rsidRPr="009A7FA3">
        <w:rPr>
          <w:rFonts w:ascii="Times New Roman" w:hAnsi="Times New Roman" w:cs="Times New Roman"/>
          <w:sz w:val="24"/>
          <w:szCs w:val="24"/>
          <w:lang w:val="es-ES_tradnl"/>
        </w:rPr>
        <w:t>conducta orientada hacia</w:t>
      </w:r>
      <w:r w:rsidRPr="009A7FA3">
        <w:rPr>
          <w:rFonts w:ascii="Times New Roman" w:hAnsi="Times New Roman" w:cs="Times New Roman"/>
          <w:sz w:val="24"/>
          <w:szCs w:val="24"/>
          <w:lang w:val="es-ES_tradnl"/>
        </w:rPr>
        <w:t xml:space="preserve"> la </w:t>
      </w:r>
      <w:r w:rsidR="00F57B28" w:rsidRPr="009A7FA3">
        <w:rPr>
          <w:rFonts w:ascii="Times New Roman" w:hAnsi="Times New Roman" w:cs="Times New Roman"/>
          <w:sz w:val="24"/>
          <w:szCs w:val="24"/>
          <w:lang w:val="es-ES_tradnl"/>
        </w:rPr>
        <w:t xml:space="preserve">meta y el empleo de las capacidades </w:t>
      </w:r>
      <w:r w:rsidRPr="009A7FA3">
        <w:rPr>
          <w:rFonts w:ascii="Times New Roman" w:hAnsi="Times New Roman" w:cs="Times New Roman"/>
          <w:sz w:val="24"/>
          <w:szCs w:val="24"/>
          <w:lang w:val="es-ES_tradnl"/>
        </w:rPr>
        <w:t>cognoscitiva</w:t>
      </w:r>
      <w:r w:rsidR="00F57B28" w:rsidRPr="009A7FA3">
        <w:rPr>
          <w:rFonts w:ascii="Times New Roman" w:hAnsi="Times New Roman" w:cs="Times New Roman"/>
          <w:sz w:val="24"/>
          <w:szCs w:val="24"/>
          <w:lang w:val="es-ES_tradnl"/>
        </w:rPr>
        <w:t xml:space="preserve">s para </w:t>
      </w:r>
      <w:r w:rsidR="005B2BAE" w:rsidRPr="009A7FA3">
        <w:rPr>
          <w:rFonts w:ascii="Times New Roman" w:hAnsi="Times New Roman" w:cs="Times New Roman"/>
          <w:sz w:val="24"/>
          <w:szCs w:val="24"/>
          <w:lang w:val="es-ES_tradnl"/>
        </w:rPr>
        <w:t>evaluar lo</w:t>
      </w:r>
      <w:r w:rsidRPr="009A7FA3">
        <w:rPr>
          <w:rFonts w:ascii="Times New Roman" w:hAnsi="Times New Roman" w:cs="Times New Roman"/>
          <w:sz w:val="24"/>
          <w:szCs w:val="24"/>
          <w:lang w:val="es-ES_tradnl"/>
        </w:rPr>
        <w:t xml:space="preserve"> que se pretende aprender y cómo se pretende aprenderlo, hasta la búsqueda activa </w:t>
      </w:r>
      <w:r w:rsidR="00F57B28" w:rsidRPr="009A7FA3">
        <w:rPr>
          <w:rFonts w:ascii="Times New Roman" w:hAnsi="Times New Roman" w:cs="Times New Roman"/>
          <w:sz w:val="24"/>
          <w:szCs w:val="24"/>
          <w:lang w:val="es-ES_tradnl"/>
        </w:rPr>
        <w:t>y permanente de nueva información, tener en cuenta una</w:t>
      </w:r>
      <w:r w:rsidRPr="009A7FA3">
        <w:rPr>
          <w:rFonts w:ascii="Times New Roman" w:hAnsi="Times New Roman" w:cs="Times New Roman"/>
          <w:sz w:val="24"/>
          <w:szCs w:val="24"/>
          <w:lang w:val="es-ES_tradnl"/>
        </w:rPr>
        <w:t xml:space="preserve"> re</w:t>
      </w:r>
      <w:r w:rsidR="00813E46" w:rsidRPr="009A7FA3">
        <w:rPr>
          <w:rFonts w:ascii="Times New Roman" w:hAnsi="Times New Roman" w:cs="Times New Roman"/>
          <w:sz w:val="24"/>
          <w:szCs w:val="24"/>
          <w:lang w:val="es-ES_tradnl"/>
        </w:rPr>
        <w:t>tro</w:t>
      </w:r>
      <w:r w:rsidR="00F57B28" w:rsidRPr="009A7FA3">
        <w:rPr>
          <w:rFonts w:ascii="Times New Roman" w:hAnsi="Times New Roman" w:cs="Times New Roman"/>
          <w:sz w:val="24"/>
          <w:szCs w:val="24"/>
          <w:lang w:val="es-ES_tradnl"/>
        </w:rPr>
        <w:t>alimentación clara y precisa que contribuya a la obtención del</w:t>
      </w:r>
      <w:r w:rsidRPr="009A7FA3">
        <w:rPr>
          <w:rFonts w:ascii="Times New Roman" w:hAnsi="Times New Roman" w:cs="Times New Roman"/>
          <w:sz w:val="24"/>
          <w:szCs w:val="24"/>
          <w:lang w:val="es-ES_tradnl"/>
        </w:rPr>
        <w:t xml:space="preserve"> logro</w:t>
      </w:r>
      <w:r w:rsidR="00F57B28" w:rsidRPr="009A7FA3">
        <w:rPr>
          <w:rFonts w:ascii="Times New Roman" w:hAnsi="Times New Roman" w:cs="Times New Roman"/>
          <w:sz w:val="24"/>
          <w:szCs w:val="24"/>
          <w:lang w:val="es-ES_tradnl"/>
        </w:rPr>
        <w:t>.</w:t>
      </w:r>
      <w:r w:rsidRPr="009A7FA3">
        <w:rPr>
          <w:rFonts w:ascii="Times New Roman" w:hAnsi="Times New Roman" w:cs="Times New Roman"/>
          <w:sz w:val="24"/>
          <w:szCs w:val="24"/>
          <w:lang w:val="es-ES_tradnl"/>
        </w:rPr>
        <w:t xml:space="preserve"> </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6B2DA5"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Por o</w:t>
      </w:r>
      <w:r w:rsidR="004664ED" w:rsidRPr="005C1539">
        <w:rPr>
          <w:rFonts w:ascii="Times New Roman" w:hAnsi="Times New Roman" w:cs="Times New Roman"/>
          <w:sz w:val="24"/>
          <w:szCs w:val="24"/>
          <w:lang w:val="es-ES_tradnl"/>
        </w:rPr>
        <w:t>tro lado, Brown (2014) precisa</w:t>
      </w:r>
      <w:r w:rsidR="00253F83" w:rsidRPr="005C1539">
        <w:rPr>
          <w:rFonts w:ascii="Times New Roman" w:hAnsi="Times New Roman" w:cs="Times New Roman"/>
          <w:sz w:val="24"/>
          <w:szCs w:val="24"/>
          <w:lang w:val="es-ES_tradnl"/>
        </w:rPr>
        <w:t xml:space="preserve"> </w:t>
      </w:r>
      <w:r w:rsidR="00813E46" w:rsidRPr="005C1539">
        <w:rPr>
          <w:rFonts w:ascii="Times New Roman" w:hAnsi="Times New Roman" w:cs="Times New Roman"/>
          <w:sz w:val="24"/>
          <w:szCs w:val="24"/>
          <w:lang w:val="es-ES_tradnl"/>
        </w:rPr>
        <w:t xml:space="preserve">que se requiere </w:t>
      </w:r>
      <w:r w:rsidR="004664ED" w:rsidRPr="005C1539">
        <w:rPr>
          <w:rFonts w:ascii="Times New Roman" w:hAnsi="Times New Roman" w:cs="Times New Roman"/>
          <w:sz w:val="24"/>
          <w:szCs w:val="24"/>
          <w:lang w:val="es-ES_tradnl"/>
        </w:rPr>
        <w:t xml:space="preserve">en el estudiante </w:t>
      </w:r>
      <w:r w:rsidR="00813E46" w:rsidRPr="005C1539">
        <w:rPr>
          <w:rFonts w:ascii="Times New Roman" w:hAnsi="Times New Roman" w:cs="Times New Roman"/>
          <w:sz w:val="24"/>
          <w:szCs w:val="24"/>
          <w:lang w:val="es-ES_tradnl"/>
        </w:rPr>
        <w:t>de un alto nivel</w:t>
      </w:r>
      <w:r w:rsidR="00253F83" w:rsidRPr="005C1539">
        <w:rPr>
          <w:rFonts w:ascii="Times New Roman" w:hAnsi="Times New Roman" w:cs="Times New Roman"/>
          <w:sz w:val="24"/>
          <w:szCs w:val="24"/>
          <w:lang w:val="es-ES_tradnl"/>
        </w:rPr>
        <w:t xml:space="preserve"> de adhesión </w:t>
      </w:r>
      <w:r w:rsidR="00891ADF" w:rsidRPr="005C1539">
        <w:rPr>
          <w:rFonts w:ascii="Times New Roman" w:hAnsi="Times New Roman" w:cs="Times New Roman"/>
          <w:sz w:val="24"/>
          <w:szCs w:val="24"/>
          <w:lang w:val="es-ES_tradnl"/>
        </w:rPr>
        <w:t xml:space="preserve">y compromiso </w:t>
      </w:r>
      <w:r w:rsidR="00253F83" w:rsidRPr="005C1539">
        <w:rPr>
          <w:rFonts w:ascii="Times New Roman" w:hAnsi="Times New Roman" w:cs="Times New Roman"/>
          <w:sz w:val="24"/>
          <w:szCs w:val="24"/>
          <w:lang w:val="es-ES_tradnl"/>
        </w:rPr>
        <w:t>a los fines, los medios y los valores de la institución educativa,</w:t>
      </w:r>
      <w:r w:rsidR="004664ED" w:rsidRPr="005C1539">
        <w:rPr>
          <w:rFonts w:ascii="Times New Roman" w:hAnsi="Times New Roman" w:cs="Times New Roman"/>
          <w:sz w:val="24"/>
          <w:szCs w:val="24"/>
          <w:lang w:val="es-ES_tradnl"/>
        </w:rPr>
        <w:t xml:space="preserve"> es decir, un sentido de identidad y pertenencia,</w:t>
      </w:r>
      <w:r w:rsidR="00253F83" w:rsidRPr="005C1539">
        <w:rPr>
          <w:rFonts w:ascii="Times New Roman" w:hAnsi="Times New Roman" w:cs="Times New Roman"/>
          <w:sz w:val="24"/>
          <w:szCs w:val="24"/>
          <w:lang w:val="es-ES_tradnl"/>
        </w:rPr>
        <w:t xml:space="preserve"> que probablemente no todos los estudiantes presentan.</w:t>
      </w:r>
      <w:r w:rsidR="00891ADF" w:rsidRPr="005C1539">
        <w:rPr>
          <w:rFonts w:ascii="Times New Roman" w:hAnsi="Times New Roman" w:cs="Times New Roman"/>
          <w:sz w:val="24"/>
          <w:szCs w:val="24"/>
          <w:lang w:val="es-ES_tradnl"/>
        </w:rPr>
        <w:t xml:space="preserve"> Dentro de este contexto se pueden presentar las siguientes situaciones: </w:t>
      </w:r>
      <w:r w:rsidR="005B2BAE" w:rsidRPr="005C1539">
        <w:rPr>
          <w:rFonts w:ascii="Times New Roman" w:hAnsi="Times New Roman" w:cs="Times New Roman"/>
          <w:sz w:val="24"/>
          <w:szCs w:val="24"/>
          <w:lang w:val="es-ES_tradnl"/>
        </w:rPr>
        <w:t>aquellos estudiantes</w:t>
      </w:r>
      <w:r w:rsidR="00253F83" w:rsidRPr="005C1539">
        <w:rPr>
          <w:rFonts w:ascii="Times New Roman" w:hAnsi="Times New Roman" w:cs="Times New Roman"/>
          <w:sz w:val="24"/>
          <w:szCs w:val="24"/>
          <w:lang w:val="es-ES_tradnl"/>
        </w:rPr>
        <w:t xml:space="preserve"> que aceptan incondicionalmente el proyecto de vida que les ofrece la Institución, sin e</w:t>
      </w:r>
      <w:r w:rsidR="00891ADF" w:rsidRPr="005C1539">
        <w:rPr>
          <w:rFonts w:ascii="Times New Roman" w:hAnsi="Times New Roman" w:cs="Times New Roman"/>
          <w:sz w:val="24"/>
          <w:szCs w:val="24"/>
          <w:lang w:val="es-ES_tradnl"/>
        </w:rPr>
        <w:t>mbargo, es posible que otro grupo</w:t>
      </w:r>
      <w:r w:rsidR="00253F83" w:rsidRPr="005C1539">
        <w:rPr>
          <w:rFonts w:ascii="Times New Roman" w:hAnsi="Times New Roman" w:cs="Times New Roman"/>
          <w:sz w:val="24"/>
          <w:szCs w:val="24"/>
          <w:lang w:val="es-ES_tradnl"/>
        </w:rPr>
        <w:t xml:space="preserve"> lo rechace, y </w:t>
      </w:r>
      <w:r w:rsidR="004664ED" w:rsidRPr="005C1539">
        <w:rPr>
          <w:rFonts w:ascii="Times New Roman" w:hAnsi="Times New Roman" w:cs="Times New Roman"/>
          <w:sz w:val="24"/>
          <w:szCs w:val="24"/>
          <w:lang w:val="es-ES_tradnl"/>
        </w:rPr>
        <w:t xml:space="preserve">finalmente </w:t>
      </w:r>
      <w:r w:rsidR="00813E46" w:rsidRPr="005C1539">
        <w:rPr>
          <w:rFonts w:ascii="Times New Roman" w:hAnsi="Times New Roman" w:cs="Times New Roman"/>
          <w:sz w:val="24"/>
          <w:szCs w:val="24"/>
          <w:lang w:val="es-ES_tradnl"/>
        </w:rPr>
        <w:t>otro, sólo se identifique</w:t>
      </w:r>
      <w:r w:rsidR="00253F83" w:rsidRPr="005C1539">
        <w:rPr>
          <w:rFonts w:ascii="Times New Roman" w:hAnsi="Times New Roman" w:cs="Times New Roman"/>
          <w:sz w:val="24"/>
          <w:szCs w:val="24"/>
          <w:lang w:val="es-ES_tradnl"/>
        </w:rPr>
        <w:t xml:space="preserve"> con el mismo de manera circunstancial. </w:t>
      </w:r>
    </w:p>
    <w:p w:rsidR="00080E08" w:rsidRDefault="006B2DA5"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Bandura (2013) sostiene que el docente en primera instancia debe considerar cómo lograr que los estudiantes participen de manera activa en el trabajo de la clase, es decir, que generen un estado de motivación para aprender; por otra parte pensar en cómo desarrollar en los alumnos la cualidad de estar motivados para aprender de modo que sean capaces de educarse a sí mismos a lo largo de su vida y finalmente que los alumnos participen cognoscitivamente, en otras palabras, que piensen a fondo acerca de qué quieren estudiar.</w:t>
      </w:r>
    </w:p>
    <w:p w:rsidR="00B86744" w:rsidRPr="005C1539" w:rsidRDefault="00B86744" w:rsidP="005C1539">
      <w:pPr>
        <w:spacing w:line="480" w:lineRule="auto"/>
        <w:rPr>
          <w:rFonts w:ascii="Times New Roman" w:hAnsi="Times New Roman" w:cs="Times New Roman"/>
          <w:sz w:val="24"/>
          <w:szCs w:val="24"/>
          <w:lang w:val="es-ES_tradnl"/>
        </w:rPr>
      </w:pPr>
    </w:p>
    <w:p w:rsidR="005C3C75" w:rsidRPr="0007065E"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60" w:name="_Toc11770373"/>
      <w:r w:rsidRPr="0007065E">
        <w:rPr>
          <w:rFonts w:ascii="Times New Roman" w:hAnsi="Times New Roman" w:cs="Times New Roman"/>
          <w:b/>
          <w:i w:val="0"/>
          <w:color w:val="000000" w:themeColor="text1"/>
          <w:sz w:val="24"/>
          <w:lang w:val="es-ES_tradnl"/>
        </w:rPr>
        <w:t>Condicionantes del rendimiento académico</w:t>
      </w:r>
      <w:bookmarkEnd w:id="60"/>
    </w:p>
    <w:p w:rsidR="005C3C75" w:rsidRPr="005C1539" w:rsidRDefault="005C3C75" w:rsidP="005C1539">
      <w:pPr>
        <w:spacing w:line="480" w:lineRule="auto"/>
        <w:rPr>
          <w:rFonts w:ascii="Times New Roman" w:hAnsi="Times New Roman" w:cs="Times New Roman"/>
          <w:b/>
          <w:sz w:val="24"/>
          <w:szCs w:val="24"/>
          <w:lang w:val="es-ES_tradnl"/>
        </w:rPr>
      </w:pPr>
    </w:p>
    <w:p w:rsidR="009A7FA3" w:rsidRPr="004641F5" w:rsidRDefault="00360206"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080E08" w:rsidRPr="005C1539">
        <w:rPr>
          <w:rFonts w:ascii="Times New Roman" w:hAnsi="Times New Roman" w:cs="Times New Roman"/>
          <w:sz w:val="24"/>
          <w:szCs w:val="24"/>
          <w:lang w:val="es-ES_tradnl"/>
        </w:rPr>
        <w:t>Jiménez</w:t>
      </w:r>
      <w:r w:rsidR="00891ADF" w:rsidRPr="005C1539">
        <w:rPr>
          <w:rFonts w:ascii="Times New Roman" w:hAnsi="Times New Roman" w:cs="Times New Roman"/>
          <w:sz w:val="24"/>
          <w:szCs w:val="24"/>
          <w:lang w:val="es-ES_tradnl"/>
        </w:rPr>
        <w:t xml:space="preserve"> (2013) describe</w:t>
      </w:r>
      <w:r w:rsidR="00253F83" w:rsidRPr="005C1539">
        <w:rPr>
          <w:rFonts w:ascii="Times New Roman" w:hAnsi="Times New Roman" w:cs="Times New Roman"/>
          <w:sz w:val="24"/>
          <w:szCs w:val="24"/>
          <w:lang w:val="es-ES_tradnl"/>
        </w:rPr>
        <w:t xml:space="preserve"> algunos de los condicionantes del rendi</w:t>
      </w:r>
      <w:r w:rsidR="0006195A" w:rsidRPr="005C1539">
        <w:rPr>
          <w:rFonts w:ascii="Times New Roman" w:hAnsi="Times New Roman" w:cs="Times New Roman"/>
          <w:sz w:val="24"/>
          <w:szCs w:val="24"/>
          <w:lang w:val="es-ES_tradnl"/>
        </w:rPr>
        <w:t>miento académico</w:t>
      </w:r>
      <w:r w:rsidR="009A7FA3">
        <w:rPr>
          <w:rFonts w:ascii="Times New Roman" w:hAnsi="Times New Roman" w:cs="Times New Roman"/>
          <w:sz w:val="24"/>
          <w:szCs w:val="24"/>
          <w:lang w:val="es-ES_tradnl"/>
        </w:rPr>
        <w:t>:</w:t>
      </w:r>
    </w:p>
    <w:p w:rsidR="005C3C75" w:rsidRPr="001C5956" w:rsidRDefault="00253F83" w:rsidP="009F131F">
      <w:pPr>
        <w:pStyle w:val="Prrafodelista"/>
        <w:numPr>
          <w:ilvl w:val="0"/>
          <w:numId w:val="44"/>
        </w:numPr>
        <w:spacing w:line="480" w:lineRule="auto"/>
        <w:ind w:hanging="720"/>
        <w:rPr>
          <w:rFonts w:ascii="Times New Roman" w:hAnsi="Times New Roman" w:cs="Times New Roman"/>
          <w:b/>
          <w:sz w:val="24"/>
          <w:szCs w:val="24"/>
          <w:lang w:val="es-ES_tradnl"/>
        </w:rPr>
      </w:pPr>
      <w:r w:rsidRPr="00D403FA">
        <w:rPr>
          <w:rFonts w:ascii="Times New Roman" w:hAnsi="Times New Roman" w:cs="Times New Roman"/>
          <w:b/>
          <w:sz w:val="24"/>
          <w:szCs w:val="24"/>
          <w:lang w:val="es-ES_tradnl"/>
        </w:rPr>
        <w:t>Inteligencia</w:t>
      </w:r>
      <w:r w:rsidR="001C5956">
        <w:rPr>
          <w:rFonts w:ascii="Times New Roman" w:hAnsi="Times New Roman" w:cs="Times New Roman"/>
          <w:b/>
          <w:sz w:val="24"/>
          <w:szCs w:val="24"/>
          <w:lang w:val="es-ES_tradnl"/>
        </w:rPr>
        <w:t xml:space="preserve">: </w:t>
      </w:r>
      <w:r w:rsidRPr="001C5956">
        <w:rPr>
          <w:rFonts w:ascii="Times New Roman" w:hAnsi="Times New Roman" w:cs="Times New Roman"/>
          <w:sz w:val="24"/>
          <w:szCs w:val="24"/>
          <w:lang w:val="es-ES_tradnl"/>
        </w:rPr>
        <w:t>Aunque en la mayor parte de las investigaciones encuentran que hay correlaciones positivas entre factores intelectuales y rendimiento, es preciso matizar que los resultados en las pruebas de inteligencia o aptitudes no explican por sí mismos el éxito o fracaso escolar, sino más bien las diferentes posibilidades de aprendizaje del alumno. Como es sabido, hay alumnos que obtienen altas puntuaciones en las tradicionales pruebas de cociente intelectual y cuyos resultados escolares no son especialmente brillantes, incluso en algunos casos son negativos.</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Entre las variables intelectuales, la que tiene mayor capacidad predictiva del rendimiento académico es la aptitud verbal (comprensión y fluidez verbal escrita). La competencia lingüística influye considerablemente en los resultados e</w:t>
      </w:r>
      <w:r w:rsidR="00891ADF" w:rsidRPr="001C5956">
        <w:rPr>
          <w:rFonts w:ascii="Times New Roman" w:hAnsi="Times New Roman" w:cs="Times New Roman"/>
          <w:sz w:val="24"/>
          <w:szCs w:val="24"/>
          <w:lang w:val="es-ES_tradnl"/>
        </w:rPr>
        <w:t>scolares, debido a que el área verbal constituye</w:t>
      </w:r>
      <w:r w:rsidRPr="001C5956">
        <w:rPr>
          <w:rFonts w:ascii="Times New Roman" w:hAnsi="Times New Roman" w:cs="Times New Roman"/>
          <w:sz w:val="24"/>
          <w:szCs w:val="24"/>
          <w:lang w:val="es-ES_tradnl"/>
        </w:rPr>
        <w:t xml:space="preserve"> una </w:t>
      </w:r>
      <w:r w:rsidR="00891ADF" w:rsidRPr="001C5956">
        <w:rPr>
          <w:rFonts w:ascii="Times New Roman" w:hAnsi="Times New Roman" w:cs="Times New Roman"/>
          <w:sz w:val="24"/>
          <w:szCs w:val="24"/>
          <w:lang w:val="es-ES_tradnl"/>
        </w:rPr>
        <w:t xml:space="preserve">variable </w:t>
      </w:r>
      <w:r w:rsidRPr="001C5956">
        <w:rPr>
          <w:rFonts w:ascii="Times New Roman" w:hAnsi="Times New Roman" w:cs="Times New Roman"/>
          <w:sz w:val="24"/>
          <w:szCs w:val="24"/>
          <w:lang w:val="es-ES_tradnl"/>
        </w:rPr>
        <w:t xml:space="preserve">relevante </w:t>
      </w:r>
      <w:r w:rsidR="00891ADF" w:rsidRPr="001C5956">
        <w:rPr>
          <w:rFonts w:ascii="Times New Roman" w:hAnsi="Times New Roman" w:cs="Times New Roman"/>
          <w:sz w:val="24"/>
          <w:szCs w:val="24"/>
          <w:lang w:val="es-ES_tradnl"/>
        </w:rPr>
        <w:t xml:space="preserve">en la </w:t>
      </w:r>
      <w:r w:rsidR="00080E08" w:rsidRPr="001C5956">
        <w:rPr>
          <w:rFonts w:ascii="Times New Roman" w:hAnsi="Times New Roman" w:cs="Times New Roman"/>
          <w:sz w:val="24"/>
          <w:szCs w:val="24"/>
          <w:lang w:val="es-ES_tradnl"/>
        </w:rPr>
        <w:t>función del</w:t>
      </w:r>
      <w:r w:rsidRPr="001C5956">
        <w:rPr>
          <w:rFonts w:ascii="Times New Roman" w:hAnsi="Times New Roman" w:cs="Times New Roman"/>
          <w:spacing w:val="-10"/>
          <w:sz w:val="24"/>
          <w:szCs w:val="24"/>
          <w:lang w:val="es-ES_tradnl"/>
        </w:rPr>
        <w:t xml:space="preserve"> </w:t>
      </w:r>
      <w:r w:rsidRPr="001C5956">
        <w:rPr>
          <w:rFonts w:ascii="Times New Roman" w:hAnsi="Times New Roman" w:cs="Times New Roman"/>
          <w:sz w:val="24"/>
          <w:szCs w:val="24"/>
          <w:lang w:val="es-ES_tradnl"/>
        </w:rPr>
        <w:t>aprendizaje.</w:t>
      </w:r>
    </w:p>
    <w:p w:rsidR="005C3C75" w:rsidRPr="001C5956" w:rsidRDefault="00253F83" w:rsidP="009F131F">
      <w:pPr>
        <w:pStyle w:val="Prrafodelista"/>
        <w:numPr>
          <w:ilvl w:val="0"/>
          <w:numId w:val="44"/>
        </w:numPr>
        <w:spacing w:line="480" w:lineRule="auto"/>
        <w:ind w:hanging="720"/>
        <w:rPr>
          <w:rFonts w:ascii="Times New Roman" w:hAnsi="Times New Roman" w:cs="Times New Roman"/>
          <w:b/>
          <w:sz w:val="24"/>
          <w:szCs w:val="24"/>
          <w:lang w:val="es-ES_tradnl"/>
        </w:rPr>
      </w:pPr>
      <w:r w:rsidRPr="00D403FA">
        <w:rPr>
          <w:rFonts w:ascii="Times New Roman" w:hAnsi="Times New Roman" w:cs="Times New Roman"/>
          <w:b/>
          <w:sz w:val="24"/>
          <w:szCs w:val="24"/>
          <w:lang w:val="es-ES_tradnl"/>
        </w:rPr>
        <w:t>Personalidad</w:t>
      </w:r>
      <w:r w:rsidR="001C5956">
        <w:rPr>
          <w:rFonts w:ascii="Times New Roman" w:hAnsi="Times New Roman" w:cs="Times New Roman"/>
          <w:b/>
          <w:sz w:val="24"/>
          <w:szCs w:val="24"/>
          <w:lang w:val="es-ES_tradnl"/>
        </w:rPr>
        <w:t xml:space="preserve">: </w:t>
      </w:r>
      <w:r w:rsidRPr="001C5956">
        <w:rPr>
          <w:rFonts w:ascii="Times New Roman" w:hAnsi="Times New Roman" w:cs="Times New Roman"/>
          <w:sz w:val="24"/>
          <w:szCs w:val="24"/>
          <w:lang w:val="es-ES_tradnl"/>
        </w:rPr>
        <w:t>Durante la adolescencia acontecen notables transformaciones físicas y psicológicas que pueden afectar al rendimiento. Los profesores deben estar preparados para canalizar positivamente estos cambios. Sea como fuere, cabe afirmar que la perseverancia, en cuanto rasgo de personalidad, ayuda a obtener buenos resultados. Así mismo, se confirma la idea de los autores que sostiene que durante el nivel secundario suelen tener calificaciones más elevadas los estudiantes introvertidos que los extrovertidos, quizá porque se concentran mejor. La formación de los educadores permite contrarrestar las turbulencias de los adolescentes, lo que equivale a brindarles apoyo, confianza y seguridad, tan necesarios para el despliegue saludable y fecundo de la personalidad.</w:t>
      </w:r>
    </w:p>
    <w:p w:rsidR="000870AF" w:rsidRPr="001C5956" w:rsidRDefault="00253F83" w:rsidP="009F131F">
      <w:pPr>
        <w:pStyle w:val="Prrafodelista"/>
        <w:numPr>
          <w:ilvl w:val="0"/>
          <w:numId w:val="44"/>
        </w:numPr>
        <w:spacing w:line="480" w:lineRule="auto"/>
        <w:ind w:hanging="720"/>
        <w:rPr>
          <w:rFonts w:ascii="Times New Roman" w:hAnsi="Times New Roman" w:cs="Times New Roman"/>
          <w:b/>
          <w:sz w:val="24"/>
          <w:szCs w:val="24"/>
          <w:lang w:val="es-ES_tradnl"/>
        </w:rPr>
      </w:pPr>
      <w:r w:rsidRPr="00D403FA">
        <w:rPr>
          <w:rFonts w:ascii="Times New Roman" w:hAnsi="Times New Roman" w:cs="Times New Roman"/>
          <w:b/>
          <w:sz w:val="24"/>
          <w:szCs w:val="24"/>
          <w:lang w:val="es-ES_tradnl"/>
        </w:rPr>
        <w:t>Hábitos y técnicas de</w:t>
      </w:r>
      <w:r w:rsidRPr="00D403FA">
        <w:rPr>
          <w:rFonts w:ascii="Times New Roman" w:hAnsi="Times New Roman" w:cs="Times New Roman"/>
          <w:b/>
          <w:spacing w:val="-8"/>
          <w:sz w:val="24"/>
          <w:szCs w:val="24"/>
          <w:lang w:val="es-ES_tradnl"/>
        </w:rPr>
        <w:t xml:space="preserve"> </w:t>
      </w:r>
      <w:r w:rsidRPr="00D403FA">
        <w:rPr>
          <w:rFonts w:ascii="Times New Roman" w:hAnsi="Times New Roman" w:cs="Times New Roman"/>
          <w:b/>
          <w:sz w:val="24"/>
          <w:szCs w:val="24"/>
          <w:lang w:val="es-ES_tradnl"/>
        </w:rPr>
        <w:t>estudio</w:t>
      </w:r>
      <w:r w:rsidR="001C5956">
        <w:rPr>
          <w:rFonts w:ascii="Times New Roman" w:hAnsi="Times New Roman" w:cs="Times New Roman"/>
          <w:b/>
          <w:sz w:val="24"/>
          <w:szCs w:val="24"/>
          <w:lang w:val="es-ES_tradnl"/>
        </w:rPr>
        <w:t xml:space="preserve">: </w:t>
      </w:r>
      <w:r w:rsidRPr="001C5956">
        <w:rPr>
          <w:rFonts w:ascii="Times New Roman" w:hAnsi="Times New Roman" w:cs="Times New Roman"/>
          <w:sz w:val="24"/>
          <w:szCs w:val="24"/>
          <w:lang w:val="es-ES_tradnl"/>
        </w:rPr>
        <w:t xml:space="preserve">Vera (2007) considera que es necesario que los estudiantes estén motivados y que rentabilicen el esfuerzo que conlleva el estudio. Los hábitos (prácticas constantes de las mismas actividades) no se deben confundir con las técnicas (procedimientos o recursos). Unos y otras, sin embargo, coadyuvan a la eficacia del estudio. De un lado, </w:t>
      </w:r>
      <w:r w:rsidRPr="001C5956">
        <w:rPr>
          <w:rFonts w:ascii="Times New Roman" w:hAnsi="Times New Roman" w:cs="Times New Roman"/>
          <w:spacing w:val="3"/>
          <w:sz w:val="24"/>
          <w:szCs w:val="24"/>
          <w:lang w:val="es-ES_tradnl"/>
        </w:rPr>
        <w:t xml:space="preserve">el </w:t>
      </w:r>
      <w:r w:rsidRPr="001C5956">
        <w:rPr>
          <w:rFonts w:ascii="Times New Roman" w:hAnsi="Times New Roman" w:cs="Times New Roman"/>
          <w:sz w:val="24"/>
          <w:szCs w:val="24"/>
          <w:lang w:val="es-ES_tradnl"/>
        </w:rPr>
        <w:t>hábito de estudio es necesario si se quiere progresar en el aprendizaje. De otro, conviene sacar el máximo provecho a la energía que requiere la práctica intencional e intensiva del estudio por medio de unas técnicas adecuadas.</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Para Novaes (2013) los hábitos y técni</w:t>
      </w:r>
      <w:r w:rsidR="00891ADF" w:rsidRPr="001C5956">
        <w:rPr>
          <w:rFonts w:ascii="Times New Roman" w:hAnsi="Times New Roman" w:cs="Times New Roman"/>
          <w:sz w:val="24"/>
          <w:szCs w:val="24"/>
          <w:lang w:val="es-ES_tradnl"/>
        </w:rPr>
        <w:t>cas de estudio se constituyen en variables predictivas</w:t>
      </w:r>
      <w:r w:rsidRPr="001C5956">
        <w:rPr>
          <w:rFonts w:ascii="Times New Roman" w:hAnsi="Times New Roman" w:cs="Times New Roman"/>
          <w:sz w:val="24"/>
          <w:szCs w:val="24"/>
          <w:lang w:val="es-ES_tradnl"/>
        </w:rPr>
        <w:t xml:space="preserve"> del rendi</w:t>
      </w:r>
      <w:r w:rsidR="00A87C6D" w:rsidRPr="001C5956">
        <w:rPr>
          <w:rFonts w:ascii="Times New Roman" w:hAnsi="Times New Roman" w:cs="Times New Roman"/>
          <w:sz w:val="24"/>
          <w:szCs w:val="24"/>
          <w:lang w:val="es-ES_tradnl"/>
        </w:rPr>
        <w:t xml:space="preserve">miento académico, inclusive más significativas </w:t>
      </w:r>
      <w:r w:rsidRPr="001C5956">
        <w:rPr>
          <w:rFonts w:ascii="Times New Roman" w:hAnsi="Times New Roman" w:cs="Times New Roman"/>
          <w:sz w:val="24"/>
          <w:szCs w:val="24"/>
          <w:lang w:val="es-ES_tradnl"/>
        </w:rPr>
        <w:t xml:space="preserve">que las aptitudes intelectuales. </w:t>
      </w:r>
      <w:r w:rsidR="00A87C6D" w:rsidRPr="001C5956">
        <w:rPr>
          <w:rFonts w:ascii="Times New Roman" w:hAnsi="Times New Roman" w:cs="Times New Roman"/>
          <w:sz w:val="24"/>
          <w:szCs w:val="24"/>
          <w:lang w:val="es-ES_tradnl"/>
        </w:rPr>
        <w:t>Así tenemos que el área de condiciones ambientales, planificación y organización de las actividades de estudio se constituye en una dimensión</w:t>
      </w:r>
      <w:r w:rsidRPr="001C5956">
        <w:rPr>
          <w:rFonts w:ascii="Times New Roman" w:hAnsi="Times New Roman" w:cs="Times New Roman"/>
          <w:sz w:val="24"/>
          <w:szCs w:val="24"/>
          <w:lang w:val="es-ES_tradnl"/>
        </w:rPr>
        <w:t xml:space="preserve"> con más capacidad de pronosticar los resultados </w:t>
      </w:r>
      <w:r w:rsidR="002528C3" w:rsidRPr="001C5956">
        <w:rPr>
          <w:rFonts w:ascii="Times New Roman" w:hAnsi="Times New Roman" w:cs="Times New Roman"/>
          <w:sz w:val="24"/>
          <w:szCs w:val="24"/>
          <w:lang w:val="es-ES_tradnl"/>
        </w:rPr>
        <w:t>relacionados al rendimiento académico</w:t>
      </w:r>
      <w:r w:rsidR="00A87C6D" w:rsidRPr="001C5956">
        <w:rPr>
          <w:rFonts w:ascii="Times New Roman" w:hAnsi="Times New Roman" w:cs="Times New Roman"/>
          <w:sz w:val="24"/>
          <w:szCs w:val="24"/>
          <w:lang w:val="es-ES_tradnl"/>
        </w:rPr>
        <w:t>.</w:t>
      </w:r>
      <w:r w:rsidR="002528C3" w:rsidRP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 xml:space="preserve"> </w:t>
      </w:r>
      <w:r w:rsidR="002528C3" w:rsidRPr="001C5956">
        <w:rPr>
          <w:rFonts w:ascii="Times New Roman" w:hAnsi="Times New Roman" w:cs="Times New Roman"/>
          <w:sz w:val="24"/>
          <w:szCs w:val="24"/>
          <w:lang w:val="es-ES_tradnl"/>
        </w:rPr>
        <w:t>En relación, a</w:t>
      </w:r>
      <w:r w:rsidRPr="001C5956">
        <w:rPr>
          <w:rFonts w:ascii="Times New Roman" w:hAnsi="Times New Roman" w:cs="Times New Roman"/>
          <w:sz w:val="24"/>
          <w:szCs w:val="24"/>
          <w:lang w:val="es-ES_tradnl"/>
        </w:rPr>
        <w:t xml:space="preserve">l rendimiento </w:t>
      </w:r>
      <w:r w:rsidR="00A87C6D" w:rsidRPr="001C5956">
        <w:rPr>
          <w:rFonts w:ascii="Times New Roman" w:hAnsi="Times New Roman" w:cs="Times New Roman"/>
          <w:sz w:val="24"/>
          <w:szCs w:val="24"/>
          <w:lang w:val="es-ES_tradnl"/>
        </w:rPr>
        <w:t xml:space="preserve">a nivel </w:t>
      </w:r>
      <w:r w:rsidRPr="001C5956">
        <w:rPr>
          <w:rFonts w:ascii="Times New Roman" w:hAnsi="Times New Roman" w:cs="Times New Roman"/>
          <w:sz w:val="24"/>
          <w:szCs w:val="24"/>
          <w:lang w:val="es-ES_tradnl"/>
        </w:rPr>
        <w:t>in</w:t>
      </w:r>
      <w:r w:rsidR="0006195A" w:rsidRPr="001C5956">
        <w:rPr>
          <w:rFonts w:ascii="Times New Roman" w:hAnsi="Times New Roman" w:cs="Times New Roman"/>
          <w:sz w:val="24"/>
          <w:szCs w:val="24"/>
          <w:lang w:val="es-ES_tradnl"/>
        </w:rPr>
        <w:t>telectual depende de las condiciones</w:t>
      </w:r>
      <w:r w:rsidRPr="001C5956">
        <w:rPr>
          <w:rFonts w:ascii="Times New Roman" w:hAnsi="Times New Roman" w:cs="Times New Roman"/>
          <w:sz w:val="24"/>
          <w:szCs w:val="24"/>
          <w:lang w:val="es-ES_tradnl"/>
        </w:rPr>
        <w:t xml:space="preserve"> d</w:t>
      </w:r>
      <w:r w:rsidR="0006195A" w:rsidRPr="001C5956">
        <w:rPr>
          <w:rFonts w:ascii="Times New Roman" w:hAnsi="Times New Roman" w:cs="Times New Roman"/>
          <w:sz w:val="24"/>
          <w:szCs w:val="24"/>
          <w:lang w:val="es-ES_tradnl"/>
        </w:rPr>
        <w:t>el entorno en que se estudia, hay que tener en cuenta que l</w:t>
      </w:r>
      <w:r w:rsidRPr="001C5956">
        <w:rPr>
          <w:rFonts w:ascii="Times New Roman" w:hAnsi="Times New Roman" w:cs="Times New Roman"/>
          <w:sz w:val="24"/>
          <w:szCs w:val="24"/>
          <w:lang w:val="es-ES_tradnl"/>
        </w:rPr>
        <w:t>a iluminación, la temperatura, la ventilación, el r</w:t>
      </w:r>
      <w:r w:rsidR="0006195A" w:rsidRPr="001C5956">
        <w:rPr>
          <w:rFonts w:ascii="Times New Roman" w:hAnsi="Times New Roman" w:cs="Times New Roman"/>
          <w:sz w:val="24"/>
          <w:szCs w:val="24"/>
          <w:lang w:val="es-ES_tradnl"/>
        </w:rPr>
        <w:t xml:space="preserve">uido o el </w:t>
      </w:r>
      <w:r w:rsidR="00080E08" w:rsidRPr="001C5956">
        <w:rPr>
          <w:rFonts w:ascii="Times New Roman" w:hAnsi="Times New Roman" w:cs="Times New Roman"/>
          <w:sz w:val="24"/>
          <w:szCs w:val="24"/>
          <w:lang w:val="es-ES_tradnl"/>
        </w:rPr>
        <w:t>silencio, el</w:t>
      </w:r>
      <w:r w:rsidRPr="001C5956">
        <w:rPr>
          <w:rFonts w:ascii="Times New Roman" w:hAnsi="Times New Roman" w:cs="Times New Roman"/>
          <w:sz w:val="24"/>
          <w:szCs w:val="24"/>
          <w:lang w:val="es-ES_tradnl"/>
        </w:rPr>
        <w:t xml:space="preserve"> mobiliario, son algunos de los factores que influyen en el estado </w:t>
      </w:r>
      <w:r w:rsidR="0006195A" w:rsidRPr="001C5956">
        <w:rPr>
          <w:rFonts w:ascii="Times New Roman" w:hAnsi="Times New Roman" w:cs="Times New Roman"/>
          <w:sz w:val="24"/>
          <w:szCs w:val="24"/>
          <w:lang w:val="es-ES_tradnl"/>
        </w:rPr>
        <w:t xml:space="preserve">y predisposición </w:t>
      </w:r>
      <w:r w:rsidRPr="001C5956">
        <w:rPr>
          <w:rFonts w:ascii="Times New Roman" w:hAnsi="Times New Roman" w:cs="Times New Roman"/>
          <w:sz w:val="24"/>
          <w:szCs w:val="24"/>
          <w:lang w:val="es-ES_tradnl"/>
        </w:rPr>
        <w:t>de</w:t>
      </w:r>
      <w:r w:rsidR="00A87C6D" w:rsidRPr="001C5956">
        <w:rPr>
          <w:rFonts w:ascii="Times New Roman" w:hAnsi="Times New Roman" w:cs="Times New Roman"/>
          <w:sz w:val="24"/>
          <w:szCs w:val="24"/>
          <w:lang w:val="es-ES_tradnl"/>
        </w:rPr>
        <w:t xml:space="preserve">l organismo, así como en las funciones cognitivas de atención y </w:t>
      </w:r>
      <w:r w:rsidR="00080E08" w:rsidRPr="001C5956">
        <w:rPr>
          <w:rFonts w:ascii="Times New Roman" w:hAnsi="Times New Roman" w:cs="Times New Roman"/>
          <w:sz w:val="24"/>
          <w:szCs w:val="24"/>
          <w:lang w:val="es-ES_tradnl"/>
        </w:rPr>
        <w:t>concentración del</w:t>
      </w:r>
      <w:r w:rsidRPr="001C5956">
        <w:rPr>
          <w:rFonts w:ascii="Times New Roman" w:hAnsi="Times New Roman" w:cs="Times New Roman"/>
          <w:sz w:val="24"/>
          <w:szCs w:val="24"/>
          <w:lang w:val="es-ES_tradnl"/>
        </w:rPr>
        <w:t xml:space="preserve"> estudiante.</w:t>
      </w:r>
      <w:r w:rsidR="001C5956">
        <w:rPr>
          <w:rFonts w:ascii="Times New Roman" w:hAnsi="Times New Roman" w:cs="Times New Roman"/>
          <w:sz w:val="24"/>
          <w:szCs w:val="24"/>
          <w:lang w:val="es-ES_tradnl"/>
        </w:rPr>
        <w:t xml:space="preserve"> </w:t>
      </w:r>
      <w:r w:rsidRPr="001C5956">
        <w:rPr>
          <w:rFonts w:ascii="Times New Roman" w:hAnsi="Times New Roman" w:cs="Times New Roman"/>
          <w:sz w:val="24"/>
          <w:szCs w:val="24"/>
          <w:lang w:val="es-ES_tradnl"/>
        </w:rPr>
        <w:t>Vera (2007) ind</w:t>
      </w:r>
      <w:r w:rsidR="00B97645" w:rsidRPr="001C5956">
        <w:rPr>
          <w:rFonts w:ascii="Times New Roman" w:hAnsi="Times New Roman" w:cs="Times New Roman"/>
          <w:sz w:val="24"/>
          <w:szCs w:val="24"/>
          <w:lang w:val="es-ES_tradnl"/>
        </w:rPr>
        <w:t xml:space="preserve">ica que es </w:t>
      </w:r>
      <w:r w:rsidR="000870AF" w:rsidRPr="001C5956">
        <w:rPr>
          <w:rFonts w:ascii="Times New Roman" w:hAnsi="Times New Roman" w:cs="Times New Roman"/>
          <w:sz w:val="24"/>
          <w:szCs w:val="24"/>
          <w:lang w:val="es-ES_tradnl"/>
        </w:rPr>
        <w:t>relevante la</w:t>
      </w:r>
      <w:r w:rsidR="00B97645" w:rsidRPr="001C5956">
        <w:rPr>
          <w:rFonts w:ascii="Times New Roman" w:hAnsi="Times New Roman" w:cs="Times New Roman"/>
          <w:sz w:val="24"/>
          <w:szCs w:val="24"/>
          <w:lang w:val="es-ES_tradnl"/>
        </w:rPr>
        <w:t xml:space="preserve"> planificación en el estudio, es </w:t>
      </w:r>
      <w:r w:rsidR="000870AF" w:rsidRPr="001C5956">
        <w:rPr>
          <w:rFonts w:ascii="Times New Roman" w:hAnsi="Times New Roman" w:cs="Times New Roman"/>
          <w:sz w:val="24"/>
          <w:szCs w:val="24"/>
          <w:lang w:val="es-ES_tradnl"/>
        </w:rPr>
        <w:t>importante la</w:t>
      </w:r>
      <w:r w:rsidR="00B97645" w:rsidRPr="001C5956">
        <w:rPr>
          <w:rFonts w:ascii="Times New Roman" w:hAnsi="Times New Roman" w:cs="Times New Roman"/>
          <w:sz w:val="24"/>
          <w:szCs w:val="24"/>
          <w:lang w:val="es-ES_tradnl"/>
        </w:rPr>
        <w:t xml:space="preserve"> organización y el diseño y ejecución</w:t>
      </w:r>
      <w:r w:rsidRPr="001C5956">
        <w:rPr>
          <w:rFonts w:ascii="Times New Roman" w:hAnsi="Times New Roman" w:cs="Times New Roman"/>
          <w:sz w:val="24"/>
          <w:szCs w:val="24"/>
          <w:lang w:val="es-ES_tradnl"/>
        </w:rPr>
        <w:t xml:space="preserve"> de un horario que permita</w:t>
      </w:r>
      <w:r w:rsidR="00B97645" w:rsidRPr="001C5956">
        <w:rPr>
          <w:rFonts w:ascii="Times New Roman" w:hAnsi="Times New Roman" w:cs="Times New Roman"/>
          <w:sz w:val="24"/>
          <w:szCs w:val="24"/>
          <w:lang w:val="es-ES_tradnl"/>
        </w:rPr>
        <w:t xml:space="preserve"> al estudiante</w:t>
      </w:r>
      <w:r w:rsidRPr="001C5956">
        <w:rPr>
          <w:rFonts w:ascii="Times New Roman" w:hAnsi="Times New Roman" w:cs="Times New Roman"/>
          <w:sz w:val="24"/>
          <w:szCs w:val="24"/>
          <w:lang w:val="es-ES_tradnl"/>
        </w:rPr>
        <w:t xml:space="preserve"> ahorrar tiempo, energías y distribuir las tareas </w:t>
      </w:r>
      <w:r w:rsidR="00361B45" w:rsidRPr="001C5956">
        <w:rPr>
          <w:rFonts w:ascii="Times New Roman" w:hAnsi="Times New Roman" w:cs="Times New Roman"/>
          <w:sz w:val="24"/>
          <w:szCs w:val="24"/>
          <w:lang w:val="es-ES_tradnl"/>
        </w:rPr>
        <w:t>académicas y otras actividades</w:t>
      </w:r>
      <w:r w:rsidR="00B97645" w:rsidRPr="001C5956">
        <w:rPr>
          <w:rFonts w:ascii="Times New Roman" w:hAnsi="Times New Roman" w:cs="Times New Roman"/>
          <w:sz w:val="24"/>
          <w:szCs w:val="24"/>
          <w:lang w:val="es-ES_tradnl"/>
        </w:rPr>
        <w:t>. Solo sí se dispone de un horario</w:t>
      </w:r>
      <w:r w:rsidRPr="001C5956">
        <w:rPr>
          <w:rFonts w:ascii="Times New Roman" w:hAnsi="Times New Roman" w:cs="Times New Roman"/>
          <w:sz w:val="24"/>
          <w:szCs w:val="24"/>
          <w:lang w:val="es-ES_tradnl"/>
        </w:rPr>
        <w:t xml:space="preserve"> organizativo</w:t>
      </w:r>
      <w:r w:rsidR="00361B45" w:rsidRPr="001C5956">
        <w:rPr>
          <w:rFonts w:ascii="Times New Roman" w:hAnsi="Times New Roman" w:cs="Times New Roman"/>
          <w:sz w:val="24"/>
          <w:szCs w:val="24"/>
          <w:lang w:val="es-ES_tradnl"/>
        </w:rPr>
        <w:t xml:space="preserve"> integral, flexible y </w:t>
      </w:r>
      <w:r w:rsidR="000870AF" w:rsidRPr="001C5956">
        <w:rPr>
          <w:rFonts w:ascii="Times New Roman" w:hAnsi="Times New Roman" w:cs="Times New Roman"/>
          <w:sz w:val="24"/>
          <w:szCs w:val="24"/>
          <w:lang w:val="es-ES_tradnl"/>
        </w:rPr>
        <w:t>realista se</w:t>
      </w:r>
      <w:r w:rsidR="00B97645" w:rsidRPr="001C5956">
        <w:rPr>
          <w:rFonts w:ascii="Times New Roman" w:hAnsi="Times New Roman" w:cs="Times New Roman"/>
          <w:sz w:val="24"/>
          <w:szCs w:val="24"/>
          <w:lang w:val="es-ES_tradnl"/>
        </w:rPr>
        <w:t xml:space="preserve"> puede ser eficaz en </w:t>
      </w:r>
      <w:r w:rsidR="000870AF" w:rsidRPr="001C5956">
        <w:rPr>
          <w:rFonts w:ascii="Times New Roman" w:hAnsi="Times New Roman" w:cs="Times New Roman"/>
          <w:sz w:val="24"/>
          <w:szCs w:val="24"/>
          <w:lang w:val="es-ES_tradnl"/>
        </w:rPr>
        <w:t>el cumplimiento</w:t>
      </w:r>
      <w:r w:rsidR="00361B45" w:rsidRPr="001C5956">
        <w:rPr>
          <w:rFonts w:ascii="Times New Roman" w:hAnsi="Times New Roman" w:cs="Times New Roman"/>
          <w:sz w:val="24"/>
          <w:szCs w:val="24"/>
          <w:lang w:val="es-ES_tradnl"/>
        </w:rPr>
        <w:t xml:space="preserve"> de las actividades y por consecuencia en el logro de las metas</w:t>
      </w:r>
      <w:r w:rsidRPr="001C5956">
        <w:rPr>
          <w:rFonts w:ascii="Times New Roman" w:hAnsi="Times New Roman" w:cs="Times New Roman"/>
          <w:sz w:val="24"/>
          <w:szCs w:val="24"/>
          <w:lang w:val="es-ES_tradnl"/>
        </w:rPr>
        <w:t>.</w:t>
      </w:r>
    </w:p>
    <w:p w:rsidR="000870AF" w:rsidRPr="005C1539" w:rsidRDefault="000870AF" w:rsidP="005C1539">
      <w:pPr>
        <w:spacing w:line="480" w:lineRule="auto"/>
        <w:rPr>
          <w:rFonts w:ascii="Times New Roman" w:hAnsi="Times New Roman" w:cs="Times New Roman"/>
          <w:sz w:val="24"/>
          <w:szCs w:val="24"/>
          <w:lang w:val="es-ES_tradnl"/>
        </w:rPr>
      </w:pPr>
    </w:p>
    <w:p w:rsidR="005C3C75" w:rsidRPr="0007065E" w:rsidRDefault="00253F83" w:rsidP="00031047">
      <w:pPr>
        <w:pStyle w:val="Ttulo4"/>
        <w:numPr>
          <w:ilvl w:val="2"/>
          <w:numId w:val="28"/>
        </w:numPr>
        <w:spacing w:line="480" w:lineRule="auto"/>
        <w:ind w:left="993" w:hanging="993"/>
        <w:rPr>
          <w:rFonts w:ascii="Times New Roman" w:hAnsi="Times New Roman" w:cs="Times New Roman"/>
          <w:b/>
          <w:i w:val="0"/>
          <w:color w:val="000000" w:themeColor="text1"/>
          <w:sz w:val="24"/>
          <w:lang w:val="es-ES_tradnl"/>
        </w:rPr>
      </w:pPr>
      <w:bookmarkStart w:id="61" w:name="_Toc11770374"/>
      <w:r w:rsidRPr="0007065E">
        <w:rPr>
          <w:rFonts w:ascii="Times New Roman" w:hAnsi="Times New Roman" w:cs="Times New Roman"/>
          <w:b/>
          <w:i w:val="0"/>
          <w:color w:val="000000" w:themeColor="text1"/>
          <w:sz w:val="24"/>
          <w:lang w:val="es-ES_tradnl"/>
        </w:rPr>
        <w:t>El</w:t>
      </w:r>
      <w:r w:rsidR="000870AF" w:rsidRPr="0007065E">
        <w:rPr>
          <w:rFonts w:ascii="Times New Roman" w:hAnsi="Times New Roman" w:cs="Times New Roman"/>
          <w:b/>
          <w:i w:val="0"/>
          <w:color w:val="000000" w:themeColor="text1"/>
          <w:sz w:val="24"/>
          <w:lang w:val="es-ES_tradnl"/>
        </w:rPr>
        <w:t xml:space="preserve"> </w:t>
      </w:r>
      <w:r w:rsidRPr="0007065E">
        <w:rPr>
          <w:rFonts w:ascii="Times New Roman" w:hAnsi="Times New Roman" w:cs="Times New Roman"/>
          <w:b/>
          <w:i w:val="0"/>
          <w:color w:val="000000" w:themeColor="text1"/>
          <w:sz w:val="24"/>
          <w:lang w:val="es-ES_tradnl"/>
        </w:rPr>
        <w:t>rendimiento</w:t>
      </w:r>
      <w:r w:rsidR="000870AF" w:rsidRPr="0007065E">
        <w:rPr>
          <w:rFonts w:ascii="Times New Roman" w:hAnsi="Times New Roman" w:cs="Times New Roman"/>
          <w:b/>
          <w:i w:val="0"/>
          <w:color w:val="000000" w:themeColor="text1"/>
          <w:sz w:val="24"/>
          <w:lang w:val="es-ES_tradnl"/>
        </w:rPr>
        <w:t xml:space="preserve"> </w:t>
      </w:r>
      <w:r w:rsidRPr="0007065E">
        <w:rPr>
          <w:rFonts w:ascii="Times New Roman" w:hAnsi="Times New Roman" w:cs="Times New Roman"/>
          <w:b/>
          <w:i w:val="0"/>
          <w:color w:val="000000" w:themeColor="text1"/>
          <w:sz w:val="24"/>
          <w:lang w:val="es-ES_tradnl"/>
        </w:rPr>
        <w:t>académico</w:t>
      </w:r>
      <w:r w:rsidR="000870AF" w:rsidRPr="0007065E">
        <w:rPr>
          <w:rFonts w:ascii="Times New Roman" w:hAnsi="Times New Roman" w:cs="Times New Roman"/>
          <w:b/>
          <w:i w:val="0"/>
          <w:color w:val="000000" w:themeColor="text1"/>
          <w:sz w:val="24"/>
          <w:lang w:val="es-ES_tradnl"/>
        </w:rPr>
        <w:t xml:space="preserve"> </w:t>
      </w:r>
      <w:r w:rsidRPr="0007065E">
        <w:rPr>
          <w:rFonts w:ascii="Times New Roman" w:hAnsi="Times New Roman" w:cs="Times New Roman"/>
          <w:b/>
          <w:i w:val="0"/>
          <w:color w:val="000000" w:themeColor="text1"/>
          <w:sz w:val="24"/>
          <w:lang w:val="es-ES_tradnl"/>
        </w:rPr>
        <w:t>desde</w:t>
      </w:r>
      <w:r w:rsidR="000870AF" w:rsidRPr="0007065E">
        <w:rPr>
          <w:rFonts w:ascii="Times New Roman" w:hAnsi="Times New Roman" w:cs="Times New Roman"/>
          <w:b/>
          <w:i w:val="0"/>
          <w:color w:val="000000" w:themeColor="text1"/>
          <w:sz w:val="24"/>
          <w:lang w:val="es-ES_tradnl"/>
        </w:rPr>
        <w:t xml:space="preserve"> </w:t>
      </w:r>
      <w:r w:rsidRPr="0007065E">
        <w:rPr>
          <w:rFonts w:ascii="Times New Roman" w:hAnsi="Times New Roman" w:cs="Times New Roman"/>
          <w:b/>
          <w:i w:val="0"/>
          <w:color w:val="000000" w:themeColor="text1"/>
          <w:sz w:val="24"/>
          <w:lang w:val="es-ES_tradnl"/>
        </w:rPr>
        <w:t>la</w:t>
      </w:r>
      <w:r w:rsidR="000870AF" w:rsidRPr="0007065E">
        <w:rPr>
          <w:rFonts w:ascii="Times New Roman" w:hAnsi="Times New Roman" w:cs="Times New Roman"/>
          <w:b/>
          <w:i w:val="0"/>
          <w:color w:val="000000" w:themeColor="text1"/>
          <w:sz w:val="24"/>
          <w:lang w:val="es-ES_tradnl"/>
        </w:rPr>
        <w:t xml:space="preserve"> </w:t>
      </w:r>
      <w:r w:rsidRPr="0007065E">
        <w:rPr>
          <w:rFonts w:ascii="Times New Roman" w:hAnsi="Times New Roman" w:cs="Times New Roman"/>
          <w:b/>
          <w:i w:val="0"/>
          <w:color w:val="000000" w:themeColor="text1"/>
          <w:sz w:val="24"/>
          <w:lang w:val="es-ES_tradnl"/>
        </w:rPr>
        <w:t>perspectiva</w:t>
      </w:r>
      <w:r w:rsidR="000870AF" w:rsidRPr="0007065E">
        <w:rPr>
          <w:rFonts w:ascii="Times New Roman" w:hAnsi="Times New Roman" w:cs="Times New Roman"/>
          <w:b/>
          <w:i w:val="0"/>
          <w:color w:val="000000" w:themeColor="text1"/>
          <w:sz w:val="24"/>
          <w:lang w:val="es-ES_tradnl"/>
        </w:rPr>
        <w:t xml:space="preserve"> </w:t>
      </w:r>
      <w:r w:rsidRPr="0007065E">
        <w:rPr>
          <w:rFonts w:ascii="Times New Roman" w:hAnsi="Times New Roman" w:cs="Times New Roman"/>
          <w:b/>
          <w:i w:val="0"/>
          <w:color w:val="000000" w:themeColor="text1"/>
          <w:sz w:val="24"/>
          <w:lang w:val="es-ES_tradnl"/>
        </w:rPr>
        <w:t>del Ministerio de Educación</w:t>
      </w:r>
      <w:bookmarkEnd w:id="61"/>
    </w:p>
    <w:p w:rsidR="005C3C75" w:rsidRPr="005C1539" w:rsidRDefault="005C3C75" w:rsidP="005C1539">
      <w:pPr>
        <w:spacing w:line="480" w:lineRule="auto"/>
        <w:rPr>
          <w:rFonts w:ascii="Times New Roman" w:hAnsi="Times New Roman" w:cs="Times New Roman"/>
          <w:b/>
          <w:sz w:val="24"/>
          <w:szCs w:val="24"/>
          <w:lang w:val="es-ES_tradnl"/>
        </w:rPr>
      </w:pPr>
    </w:p>
    <w:p w:rsidR="006B2DA5" w:rsidRDefault="006B2DA5"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Para el Ministerio de Educación (2016), antes de hablar en términos de rendimiento académico, hace referencia </w:t>
      </w:r>
      <w:r w:rsidR="00A37D8B" w:rsidRPr="005C1539">
        <w:rPr>
          <w:rFonts w:ascii="Times New Roman" w:hAnsi="Times New Roman" w:cs="Times New Roman"/>
          <w:sz w:val="24"/>
          <w:szCs w:val="24"/>
          <w:lang w:val="es-ES_tradnl"/>
        </w:rPr>
        <w:t>al término desempeño, señalando que son características</w:t>
      </w:r>
      <w:r w:rsidR="00253F83" w:rsidRPr="005C1539">
        <w:rPr>
          <w:rFonts w:ascii="Times New Roman" w:hAnsi="Times New Roman" w:cs="Times New Roman"/>
          <w:sz w:val="24"/>
          <w:szCs w:val="24"/>
          <w:lang w:val="es-ES_tradnl"/>
        </w:rPr>
        <w:t xml:space="preserve"> específicas de lo qu</w:t>
      </w:r>
      <w:r w:rsidR="00E32E61" w:rsidRPr="005C1539">
        <w:rPr>
          <w:rFonts w:ascii="Times New Roman" w:hAnsi="Times New Roman" w:cs="Times New Roman"/>
          <w:sz w:val="24"/>
          <w:szCs w:val="24"/>
          <w:lang w:val="es-ES_tradnl"/>
        </w:rPr>
        <w:t>e manifiestan</w:t>
      </w:r>
      <w:r w:rsidR="00A37D8B" w:rsidRPr="005C1539">
        <w:rPr>
          <w:rFonts w:ascii="Times New Roman" w:hAnsi="Times New Roman" w:cs="Times New Roman"/>
          <w:sz w:val="24"/>
          <w:szCs w:val="24"/>
          <w:lang w:val="es-ES_tradnl"/>
        </w:rPr>
        <w:t xml:space="preserve"> los estudiantes en relación</w:t>
      </w:r>
      <w:r w:rsidR="00253F83" w:rsidRPr="005C1539">
        <w:rPr>
          <w:rFonts w:ascii="Times New Roman" w:hAnsi="Times New Roman" w:cs="Times New Roman"/>
          <w:sz w:val="24"/>
          <w:szCs w:val="24"/>
          <w:lang w:val="es-ES_tradnl"/>
        </w:rPr>
        <w:t xml:space="preserve"> a los niveles de desarrollo de las competencias (estándares de aprendizaje). </w:t>
      </w:r>
      <w:r w:rsidR="000870AF" w:rsidRPr="005C1539">
        <w:rPr>
          <w:rFonts w:ascii="Times New Roman" w:hAnsi="Times New Roman" w:cs="Times New Roman"/>
          <w:sz w:val="24"/>
          <w:szCs w:val="24"/>
          <w:lang w:val="es-ES_tradnl"/>
        </w:rPr>
        <w:t>Asimismo,</w:t>
      </w:r>
      <w:r w:rsidR="00A37D8B" w:rsidRPr="005C1539">
        <w:rPr>
          <w:rFonts w:ascii="Times New Roman" w:hAnsi="Times New Roman" w:cs="Times New Roman"/>
          <w:sz w:val="24"/>
          <w:szCs w:val="24"/>
          <w:lang w:val="es-ES_tradnl"/>
        </w:rPr>
        <w:t xml:space="preserve"> s</w:t>
      </w:r>
      <w:r w:rsidR="00253F83" w:rsidRPr="005C1539">
        <w:rPr>
          <w:rFonts w:ascii="Times New Roman" w:hAnsi="Times New Roman" w:cs="Times New Roman"/>
          <w:sz w:val="24"/>
          <w:szCs w:val="24"/>
          <w:lang w:val="es-ES_tradnl"/>
        </w:rPr>
        <w:t xml:space="preserve">on </w:t>
      </w:r>
      <w:r w:rsidR="00F80162" w:rsidRPr="005C1539">
        <w:rPr>
          <w:rFonts w:ascii="Times New Roman" w:hAnsi="Times New Roman" w:cs="Times New Roman"/>
          <w:sz w:val="24"/>
          <w:szCs w:val="24"/>
          <w:lang w:val="es-ES_tradnl"/>
        </w:rPr>
        <w:t xml:space="preserve">manifestaciones </w:t>
      </w:r>
      <w:r w:rsidR="00253F83" w:rsidRPr="005C1539">
        <w:rPr>
          <w:rFonts w:ascii="Times New Roman" w:hAnsi="Times New Roman" w:cs="Times New Roman"/>
          <w:sz w:val="24"/>
          <w:szCs w:val="24"/>
          <w:lang w:val="es-ES_tradnl"/>
        </w:rPr>
        <w:t>observable</w:t>
      </w:r>
      <w:r w:rsidR="00F80162" w:rsidRPr="005C1539">
        <w:rPr>
          <w:rFonts w:ascii="Times New Roman" w:hAnsi="Times New Roman" w:cs="Times New Roman"/>
          <w:sz w:val="24"/>
          <w:szCs w:val="24"/>
          <w:lang w:val="es-ES_tradnl"/>
        </w:rPr>
        <w:t xml:space="preserve">s en diferentes </w:t>
      </w:r>
      <w:r w:rsidR="00253F83" w:rsidRPr="005C1539">
        <w:rPr>
          <w:rFonts w:ascii="Times New Roman" w:hAnsi="Times New Roman" w:cs="Times New Roman"/>
          <w:sz w:val="24"/>
          <w:szCs w:val="24"/>
          <w:lang w:val="es-ES_tradnl"/>
        </w:rPr>
        <w:t xml:space="preserve">situaciones o contextos. </w:t>
      </w:r>
    </w:p>
    <w:p w:rsidR="0034261F" w:rsidRPr="005C1539" w:rsidRDefault="0034261F" w:rsidP="005C1539">
      <w:pPr>
        <w:spacing w:line="480" w:lineRule="auto"/>
        <w:rPr>
          <w:rFonts w:ascii="Times New Roman" w:hAnsi="Times New Roman" w:cs="Times New Roman"/>
          <w:sz w:val="24"/>
          <w:szCs w:val="24"/>
          <w:lang w:val="es-ES_tradnl"/>
        </w:rPr>
      </w:pPr>
    </w:p>
    <w:p w:rsidR="005C3C75" w:rsidRDefault="006B2DA5"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FD037F" w:rsidRPr="005C1539">
        <w:rPr>
          <w:rFonts w:ascii="Times New Roman" w:hAnsi="Times New Roman" w:cs="Times New Roman"/>
          <w:sz w:val="24"/>
          <w:szCs w:val="24"/>
          <w:lang w:val="es-ES_tradnl"/>
        </w:rPr>
        <w:t>E</w:t>
      </w:r>
      <w:r w:rsidR="00253F83" w:rsidRPr="005C1539">
        <w:rPr>
          <w:rFonts w:ascii="Times New Roman" w:hAnsi="Times New Roman" w:cs="Times New Roman"/>
          <w:sz w:val="24"/>
          <w:szCs w:val="24"/>
          <w:lang w:val="es-ES_tradnl"/>
        </w:rPr>
        <w:t>l Ministerio de Educación (2016)</w:t>
      </w:r>
      <w:r w:rsidR="00FD037F" w:rsidRPr="005C1539">
        <w:rPr>
          <w:rFonts w:ascii="Times New Roman" w:hAnsi="Times New Roman" w:cs="Times New Roman"/>
          <w:sz w:val="24"/>
          <w:szCs w:val="24"/>
          <w:lang w:val="es-ES_tradnl"/>
        </w:rPr>
        <w:t xml:space="preserve"> señala que</w:t>
      </w:r>
      <w:r w:rsidR="00253F83" w:rsidRPr="005C1539">
        <w:rPr>
          <w:rFonts w:ascii="Times New Roman" w:hAnsi="Times New Roman" w:cs="Times New Roman"/>
          <w:sz w:val="24"/>
          <w:szCs w:val="24"/>
          <w:lang w:val="es-ES_tradnl"/>
        </w:rPr>
        <w:t xml:space="preserve"> los</w:t>
      </w:r>
      <w:r w:rsidR="00107791" w:rsidRPr="005C1539">
        <w:rPr>
          <w:rFonts w:ascii="Times New Roman" w:hAnsi="Times New Roman" w:cs="Times New Roman"/>
          <w:sz w:val="24"/>
          <w:szCs w:val="24"/>
          <w:lang w:val="es-ES_tradnl"/>
        </w:rPr>
        <w:t xml:space="preserve"> docentes en los procesos de planificación y evaluación toman en cuenta los </w:t>
      </w:r>
      <w:r w:rsidR="00253F83" w:rsidRPr="005C1539">
        <w:rPr>
          <w:rFonts w:ascii="Times New Roman" w:hAnsi="Times New Roman" w:cs="Times New Roman"/>
          <w:sz w:val="24"/>
          <w:szCs w:val="24"/>
          <w:lang w:val="es-ES_tradnl"/>
        </w:rPr>
        <w:t xml:space="preserve"> desempeños </w:t>
      </w:r>
      <w:r w:rsidR="00E32E61" w:rsidRPr="005C1539">
        <w:rPr>
          <w:rFonts w:ascii="Times New Roman" w:hAnsi="Times New Roman" w:cs="Times New Roman"/>
          <w:sz w:val="24"/>
          <w:szCs w:val="24"/>
          <w:lang w:val="es-ES_tradnl"/>
        </w:rPr>
        <w:t xml:space="preserve">de los estudiantes </w:t>
      </w:r>
      <w:r w:rsidR="00107791" w:rsidRPr="005C1539">
        <w:rPr>
          <w:rFonts w:ascii="Times New Roman" w:hAnsi="Times New Roman" w:cs="Times New Roman"/>
          <w:sz w:val="24"/>
          <w:szCs w:val="24"/>
          <w:lang w:val="es-ES_tradnl"/>
        </w:rPr>
        <w:t xml:space="preserve">que </w:t>
      </w:r>
      <w:r w:rsidR="00253F83" w:rsidRPr="005C1539">
        <w:rPr>
          <w:rFonts w:ascii="Times New Roman" w:hAnsi="Times New Roman" w:cs="Times New Roman"/>
          <w:sz w:val="24"/>
          <w:szCs w:val="24"/>
          <w:lang w:val="es-ES_tradnl"/>
        </w:rPr>
        <w:t xml:space="preserve">se presentan en los programas curriculares de los niveles o modalidades, por edades (en el nivel inicial) o grados (en las otras modalidades y niveles de la Educación Básica), </w:t>
      </w:r>
      <w:r w:rsidR="00E32E61" w:rsidRPr="005C1539">
        <w:rPr>
          <w:rFonts w:ascii="Times New Roman" w:hAnsi="Times New Roman" w:cs="Times New Roman"/>
          <w:sz w:val="24"/>
          <w:szCs w:val="24"/>
          <w:lang w:val="es-ES_tradnl"/>
        </w:rPr>
        <w:t>a partir estos resultados</w:t>
      </w:r>
      <w:r w:rsidR="00A37D8B" w:rsidRPr="005C1539">
        <w:rPr>
          <w:rFonts w:ascii="Times New Roman" w:hAnsi="Times New Roman" w:cs="Times New Roman"/>
          <w:sz w:val="24"/>
          <w:szCs w:val="24"/>
          <w:lang w:val="es-ES_tradnl"/>
        </w:rPr>
        <w:t xml:space="preserve"> los docentes </w:t>
      </w:r>
      <w:r w:rsidR="00E32E61" w:rsidRPr="005C1539">
        <w:rPr>
          <w:rFonts w:ascii="Times New Roman" w:hAnsi="Times New Roman" w:cs="Times New Roman"/>
          <w:sz w:val="24"/>
          <w:szCs w:val="24"/>
          <w:lang w:val="es-ES_tradnl"/>
        </w:rPr>
        <w:t>reconocen</w:t>
      </w:r>
      <w:r w:rsidR="00253F83" w:rsidRPr="005C1539">
        <w:rPr>
          <w:rFonts w:ascii="Times New Roman" w:hAnsi="Times New Roman" w:cs="Times New Roman"/>
          <w:sz w:val="24"/>
          <w:szCs w:val="24"/>
          <w:lang w:val="es-ES_tradnl"/>
        </w:rPr>
        <w:t xml:space="preserve"> que dentro de un grupo de estudiantes hay una diversidad de niveles de desempeño, </w:t>
      </w:r>
      <w:r w:rsidR="00107791" w:rsidRPr="005C1539">
        <w:rPr>
          <w:rFonts w:ascii="Times New Roman" w:hAnsi="Times New Roman" w:cs="Times New Roman"/>
          <w:sz w:val="24"/>
          <w:szCs w:val="24"/>
          <w:lang w:val="es-ES_tradnl"/>
        </w:rPr>
        <w:t xml:space="preserve">y </w:t>
      </w:r>
      <w:r w:rsidR="00253F83" w:rsidRPr="005C1539">
        <w:rPr>
          <w:rFonts w:ascii="Times New Roman" w:hAnsi="Times New Roman" w:cs="Times New Roman"/>
          <w:sz w:val="24"/>
          <w:szCs w:val="24"/>
          <w:lang w:val="es-ES_tradnl"/>
        </w:rPr>
        <w:t>que pueden estar por e</w:t>
      </w:r>
      <w:r w:rsidR="00E32E61" w:rsidRPr="005C1539">
        <w:rPr>
          <w:rFonts w:ascii="Times New Roman" w:hAnsi="Times New Roman" w:cs="Times New Roman"/>
          <w:sz w:val="24"/>
          <w:szCs w:val="24"/>
          <w:lang w:val="es-ES_tradnl"/>
        </w:rPr>
        <w:t>ncima o por debajo del estándar.</w:t>
      </w:r>
    </w:p>
    <w:p w:rsidR="008E6C9E" w:rsidRPr="005C1539" w:rsidRDefault="008E6C9E" w:rsidP="005C1539">
      <w:pPr>
        <w:spacing w:line="480" w:lineRule="auto"/>
        <w:rPr>
          <w:rFonts w:ascii="Times New Roman" w:hAnsi="Times New Roman" w:cs="Times New Roman"/>
          <w:sz w:val="24"/>
          <w:szCs w:val="24"/>
          <w:lang w:val="es-ES_tradnl"/>
        </w:rPr>
      </w:pPr>
    </w:p>
    <w:p w:rsidR="005C3C75" w:rsidRPr="005C1539" w:rsidRDefault="006B2DA5"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Para Novaes (2013) este desempeño para ver su productividad en el </w:t>
      </w:r>
      <w:r w:rsidR="000870AF" w:rsidRPr="005C1539">
        <w:rPr>
          <w:rFonts w:ascii="Times New Roman" w:hAnsi="Times New Roman" w:cs="Times New Roman"/>
          <w:sz w:val="24"/>
          <w:szCs w:val="24"/>
          <w:lang w:val="es-ES_tradnl"/>
        </w:rPr>
        <w:t>aprendizaje</w:t>
      </w:r>
      <w:r w:rsidR="00253F83" w:rsidRPr="005C1539">
        <w:rPr>
          <w:rFonts w:ascii="Times New Roman" w:hAnsi="Times New Roman" w:cs="Times New Roman"/>
          <w:sz w:val="24"/>
          <w:szCs w:val="24"/>
          <w:lang w:val="es-ES_tradnl"/>
        </w:rPr>
        <w:t xml:space="preserve"> es evaluado a fin de verificar los logros de los estudiantes.</w:t>
      </w:r>
    </w:p>
    <w:p w:rsidR="005C3C75" w:rsidRPr="005C1539" w:rsidRDefault="006B2DA5"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Para el M</w:t>
      </w:r>
      <w:r w:rsidR="00A14C63" w:rsidRPr="005C1539">
        <w:rPr>
          <w:rFonts w:ascii="Times New Roman" w:hAnsi="Times New Roman" w:cs="Times New Roman"/>
          <w:sz w:val="24"/>
          <w:szCs w:val="24"/>
          <w:lang w:val="es-ES_tradnl"/>
        </w:rPr>
        <w:t>inisterio de Educación (2016)</w:t>
      </w:r>
      <w:r w:rsidR="00E32E61" w:rsidRPr="005C1539">
        <w:rPr>
          <w:rFonts w:ascii="Times New Roman" w:hAnsi="Times New Roman" w:cs="Times New Roman"/>
          <w:sz w:val="24"/>
          <w:szCs w:val="24"/>
          <w:lang w:val="es-ES_tradnl"/>
        </w:rPr>
        <w:t xml:space="preserve">, señala que los </w:t>
      </w:r>
      <w:r w:rsidR="000870AF" w:rsidRPr="005C1539">
        <w:rPr>
          <w:rFonts w:ascii="Times New Roman" w:hAnsi="Times New Roman" w:cs="Times New Roman"/>
          <w:sz w:val="24"/>
          <w:szCs w:val="24"/>
          <w:lang w:val="es-ES_tradnl"/>
        </w:rPr>
        <w:t>modelos pedagógicos</w:t>
      </w:r>
      <w:r w:rsidR="00E32E61" w:rsidRPr="005C1539">
        <w:rPr>
          <w:rFonts w:ascii="Times New Roman" w:hAnsi="Times New Roman" w:cs="Times New Roman"/>
          <w:sz w:val="24"/>
          <w:szCs w:val="24"/>
          <w:lang w:val="es-ES_tradnl"/>
        </w:rPr>
        <w:t xml:space="preserve"> contemporáneo</w:t>
      </w:r>
      <w:r w:rsidR="00A14C63" w:rsidRPr="005C1539">
        <w:rPr>
          <w:rFonts w:ascii="Times New Roman" w:hAnsi="Times New Roman" w:cs="Times New Roman"/>
          <w:sz w:val="24"/>
          <w:szCs w:val="24"/>
          <w:lang w:val="es-ES_tradnl"/>
        </w:rPr>
        <w:t xml:space="preserve">s, </w:t>
      </w:r>
      <w:r w:rsidR="00E32E61" w:rsidRPr="005C1539">
        <w:rPr>
          <w:rFonts w:ascii="Times New Roman" w:hAnsi="Times New Roman" w:cs="Times New Roman"/>
          <w:sz w:val="24"/>
          <w:szCs w:val="24"/>
          <w:lang w:val="es-ES_tradnl"/>
        </w:rPr>
        <w:t>han contribuido en la evolución significativa en el</w:t>
      </w:r>
      <w:r w:rsidR="00A14C63" w:rsidRPr="005C1539">
        <w:rPr>
          <w:rFonts w:ascii="Times New Roman" w:hAnsi="Times New Roman" w:cs="Times New Roman"/>
          <w:sz w:val="24"/>
          <w:szCs w:val="24"/>
          <w:lang w:val="es-ES_tradnl"/>
        </w:rPr>
        <w:t xml:space="preserve"> concepto</w:t>
      </w:r>
      <w:r w:rsidR="00E32E61" w:rsidRPr="005C1539">
        <w:rPr>
          <w:rFonts w:ascii="Times New Roman" w:hAnsi="Times New Roman" w:cs="Times New Roman"/>
          <w:sz w:val="24"/>
          <w:szCs w:val="24"/>
          <w:lang w:val="es-ES_tradnl"/>
        </w:rPr>
        <w:t xml:space="preserve"> de evaluación</w:t>
      </w:r>
      <w:r w:rsidR="00253F83" w:rsidRPr="005C1539">
        <w:rPr>
          <w:rFonts w:ascii="Times New Roman" w:hAnsi="Times New Roman" w:cs="Times New Roman"/>
          <w:sz w:val="24"/>
          <w:szCs w:val="24"/>
          <w:lang w:val="es-ES_tradnl"/>
        </w:rPr>
        <w:t xml:space="preserve">. </w:t>
      </w:r>
      <w:r w:rsidR="00781153" w:rsidRPr="005C1539">
        <w:rPr>
          <w:rFonts w:ascii="Times New Roman" w:hAnsi="Times New Roman" w:cs="Times New Roman"/>
          <w:sz w:val="24"/>
          <w:szCs w:val="24"/>
          <w:lang w:val="es-ES_tradnl"/>
        </w:rPr>
        <w:t>Es decir, h</w:t>
      </w:r>
      <w:r w:rsidR="00253F83" w:rsidRPr="005C1539">
        <w:rPr>
          <w:rFonts w:ascii="Times New Roman" w:hAnsi="Times New Roman" w:cs="Times New Roman"/>
          <w:sz w:val="24"/>
          <w:szCs w:val="24"/>
          <w:lang w:val="es-ES_tradnl"/>
        </w:rPr>
        <w:t>a pasado d</w:t>
      </w:r>
      <w:r w:rsidR="00781153" w:rsidRPr="005C1539">
        <w:rPr>
          <w:rFonts w:ascii="Times New Roman" w:hAnsi="Times New Roman" w:cs="Times New Roman"/>
          <w:sz w:val="24"/>
          <w:szCs w:val="24"/>
          <w:lang w:val="es-ES_tradnl"/>
        </w:rPr>
        <w:t>e entenderse</w:t>
      </w:r>
      <w:r w:rsidR="00253F83" w:rsidRPr="005C1539">
        <w:rPr>
          <w:rFonts w:ascii="Times New Roman" w:hAnsi="Times New Roman" w:cs="Times New Roman"/>
          <w:sz w:val="24"/>
          <w:szCs w:val="24"/>
          <w:lang w:val="es-ES_tradnl"/>
        </w:rPr>
        <w:t xml:space="preserve"> como una práctica </w:t>
      </w:r>
      <w:r w:rsidR="00E32E61" w:rsidRPr="005C1539">
        <w:rPr>
          <w:rFonts w:ascii="Times New Roman" w:hAnsi="Times New Roman" w:cs="Times New Roman"/>
          <w:sz w:val="24"/>
          <w:szCs w:val="24"/>
          <w:lang w:val="es-ES_tradnl"/>
        </w:rPr>
        <w:t xml:space="preserve">que se centraba </w:t>
      </w:r>
      <w:r w:rsidR="000870AF" w:rsidRPr="005C1539">
        <w:rPr>
          <w:rFonts w:ascii="Times New Roman" w:hAnsi="Times New Roman" w:cs="Times New Roman"/>
          <w:sz w:val="24"/>
          <w:szCs w:val="24"/>
          <w:lang w:val="es-ES_tradnl"/>
        </w:rPr>
        <w:t>solo en</w:t>
      </w:r>
      <w:r w:rsidR="00E32E61" w:rsidRPr="005C1539">
        <w:rPr>
          <w:rFonts w:ascii="Times New Roman" w:hAnsi="Times New Roman" w:cs="Times New Roman"/>
          <w:sz w:val="24"/>
          <w:szCs w:val="24"/>
          <w:lang w:val="es-ES_tradnl"/>
        </w:rPr>
        <w:t xml:space="preserve"> la enseñanza y</w:t>
      </w:r>
      <w:r w:rsidR="00253F83" w:rsidRPr="005C1539">
        <w:rPr>
          <w:rFonts w:ascii="Times New Roman" w:hAnsi="Times New Roman" w:cs="Times New Roman"/>
          <w:sz w:val="24"/>
          <w:szCs w:val="24"/>
          <w:lang w:val="es-ES_tradnl"/>
        </w:rPr>
        <w:t xml:space="preserve"> </w:t>
      </w:r>
      <w:r w:rsidR="00A14C63" w:rsidRPr="005C1539">
        <w:rPr>
          <w:rFonts w:ascii="Times New Roman" w:hAnsi="Times New Roman" w:cs="Times New Roman"/>
          <w:sz w:val="24"/>
          <w:szCs w:val="24"/>
          <w:lang w:val="es-ES_tradnl"/>
        </w:rPr>
        <w:t xml:space="preserve">en un momento único, </w:t>
      </w:r>
      <w:r w:rsidR="00253F83" w:rsidRPr="005C1539">
        <w:rPr>
          <w:rFonts w:ascii="Times New Roman" w:hAnsi="Times New Roman" w:cs="Times New Roman"/>
          <w:sz w:val="24"/>
          <w:szCs w:val="24"/>
          <w:lang w:val="es-ES_tradnl"/>
        </w:rPr>
        <w:t>que calificaba lo correcto y</w:t>
      </w:r>
      <w:r w:rsidR="00A14C63" w:rsidRPr="005C1539">
        <w:rPr>
          <w:rFonts w:ascii="Times New Roman" w:hAnsi="Times New Roman" w:cs="Times New Roman"/>
          <w:sz w:val="24"/>
          <w:szCs w:val="24"/>
          <w:lang w:val="es-ES_tradnl"/>
        </w:rPr>
        <w:t xml:space="preserve"> l</w:t>
      </w:r>
      <w:r w:rsidR="00E32E61" w:rsidRPr="005C1539">
        <w:rPr>
          <w:rFonts w:ascii="Times New Roman" w:hAnsi="Times New Roman" w:cs="Times New Roman"/>
          <w:sz w:val="24"/>
          <w:szCs w:val="24"/>
          <w:lang w:val="es-ES_tradnl"/>
        </w:rPr>
        <w:t xml:space="preserve">o incorrecto, y que se empleaba </w:t>
      </w:r>
      <w:r w:rsidR="000410E4" w:rsidRPr="005C1539">
        <w:rPr>
          <w:rFonts w:ascii="Times New Roman" w:hAnsi="Times New Roman" w:cs="Times New Roman"/>
          <w:sz w:val="24"/>
          <w:szCs w:val="24"/>
          <w:lang w:val="es-ES_tradnl"/>
        </w:rPr>
        <w:t>únicamente</w:t>
      </w:r>
      <w:r w:rsidR="00253F83" w:rsidRPr="005C1539">
        <w:rPr>
          <w:rFonts w:ascii="Times New Roman" w:hAnsi="Times New Roman" w:cs="Times New Roman"/>
          <w:sz w:val="24"/>
          <w:szCs w:val="24"/>
          <w:lang w:val="es-ES_tradnl"/>
        </w:rPr>
        <w:t xml:space="preserve"> al final del proceso, a ser ente</w:t>
      </w:r>
      <w:r w:rsidR="000410E4" w:rsidRPr="005C1539">
        <w:rPr>
          <w:rFonts w:ascii="Times New Roman" w:hAnsi="Times New Roman" w:cs="Times New Roman"/>
          <w:sz w:val="24"/>
          <w:szCs w:val="24"/>
          <w:lang w:val="es-ES_tradnl"/>
        </w:rPr>
        <w:t xml:space="preserve">ndida como una práctica en donde la prioridad </w:t>
      </w:r>
      <w:r w:rsidR="00EB59F0" w:rsidRPr="005C1539">
        <w:rPr>
          <w:rFonts w:ascii="Times New Roman" w:hAnsi="Times New Roman" w:cs="Times New Roman"/>
          <w:sz w:val="24"/>
          <w:szCs w:val="24"/>
          <w:lang w:val="es-ES_tradnl"/>
        </w:rPr>
        <w:t>es el</w:t>
      </w:r>
      <w:r w:rsidR="00253F83" w:rsidRPr="005C1539">
        <w:rPr>
          <w:rFonts w:ascii="Times New Roman" w:hAnsi="Times New Roman" w:cs="Times New Roman"/>
          <w:sz w:val="24"/>
          <w:szCs w:val="24"/>
          <w:lang w:val="es-ES_tradnl"/>
        </w:rPr>
        <w:t xml:space="preserve"> aprendizaje del estudiante, </w:t>
      </w:r>
      <w:r w:rsidR="000410E4" w:rsidRPr="005C1539">
        <w:rPr>
          <w:rFonts w:ascii="Times New Roman" w:hAnsi="Times New Roman" w:cs="Times New Roman"/>
          <w:sz w:val="24"/>
          <w:szCs w:val="24"/>
          <w:lang w:val="es-ES_tradnl"/>
        </w:rPr>
        <w:t xml:space="preserve">y </w:t>
      </w:r>
      <w:r w:rsidR="00253F83" w:rsidRPr="005C1539">
        <w:rPr>
          <w:rFonts w:ascii="Times New Roman" w:hAnsi="Times New Roman" w:cs="Times New Roman"/>
          <w:sz w:val="24"/>
          <w:szCs w:val="24"/>
          <w:lang w:val="es-ES_tradnl"/>
        </w:rPr>
        <w:t xml:space="preserve">que lo retroalimenta </w:t>
      </w:r>
      <w:r w:rsidR="00EB59F0" w:rsidRPr="005C1539">
        <w:rPr>
          <w:rFonts w:ascii="Times New Roman" w:hAnsi="Times New Roman" w:cs="Times New Roman"/>
          <w:sz w:val="24"/>
          <w:szCs w:val="24"/>
          <w:lang w:val="es-ES_tradnl"/>
        </w:rPr>
        <w:t>oportunamente durante</w:t>
      </w:r>
      <w:r w:rsidR="00253F83" w:rsidRPr="005C1539">
        <w:rPr>
          <w:rFonts w:ascii="Times New Roman" w:hAnsi="Times New Roman" w:cs="Times New Roman"/>
          <w:sz w:val="24"/>
          <w:szCs w:val="24"/>
          <w:lang w:val="es-ES_tradnl"/>
        </w:rPr>
        <w:t xml:space="preserve"> todo el proceso</w:t>
      </w:r>
      <w:r w:rsidR="00A14C63" w:rsidRPr="005C1539">
        <w:rPr>
          <w:rFonts w:ascii="Times New Roman" w:hAnsi="Times New Roman" w:cs="Times New Roman"/>
          <w:sz w:val="24"/>
          <w:szCs w:val="24"/>
          <w:lang w:val="es-ES_tradnl"/>
        </w:rPr>
        <w:t xml:space="preserve"> continuo</w:t>
      </w:r>
      <w:r w:rsidR="00253F83" w:rsidRPr="005C1539">
        <w:rPr>
          <w:rFonts w:ascii="Times New Roman" w:hAnsi="Times New Roman" w:cs="Times New Roman"/>
          <w:sz w:val="24"/>
          <w:szCs w:val="24"/>
          <w:lang w:val="es-ES_tradnl"/>
        </w:rPr>
        <w:t xml:space="preserve"> de enseñanza y apren</w:t>
      </w:r>
      <w:r w:rsidR="000410E4" w:rsidRPr="005C1539">
        <w:rPr>
          <w:rFonts w:ascii="Times New Roman" w:hAnsi="Times New Roman" w:cs="Times New Roman"/>
          <w:sz w:val="24"/>
          <w:szCs w:val="24"/>
          <w:lang w:val="es-ES_tradnl"/>
        </w:rPr>
        <w:t>dizaje. La evaluación, es un instrumento de diagnóstico</w:t>
      </w:r>
      <w:r w:rsidR="00253F83" w:rsidRPr="005C1539">
        <w:rPr>
          <w:rFonts w:ascii="Times New Roman" w:hAnsi="Times New Roman" w:cs="Times New Roman"/>
          <w:sz w:val="24"/>
          <w:szCs w:val="24"/>
          <w:lang w:val="es-ES_tradnl"/>
        </w:rPr>
        <w:t>, retroalimenta</w:t>
      </w:r>
      <w:r w:rsidR="000410E4" w:rsidRPr="005C1539">
        <w:rPr>
          <w:rFonts w:ascii="Times New Roman" w:hAnsi="Times New Roman" w:cs="Times New Roman"/>
          <w:sz w:val="24"/>
          <w:szCs w:val="24"/>
          <w:lang w:val="es-ES_tradnl"/>
        </w:rPr>
        <w:t>ción</w:t>
      </w:r>
      <w:r w:rsidR="00253F83" w:rsidRPr="005C1539">
        <w:rPr>
          <w:rFonts w:ascii="Times New Roman" w:hAnsi="Times New Roman" w:cs="Times New Roman"/>
          <w:sz w:val="24"/>
          <w:szCs w:val="24"/>
          <w:lang w:val="es-ES_tradnl"/>
        </w:rPr>
        <w:t xml:space="preserve"> y posibilita acciones para el progreso del aprendizaje de los estudiantes.</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607ADF"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A </w:t>
      </w:r>
      <w:r w:rsidR="00423149" w:rsidRPr="005C1539">
        <w:rPr>
          <w:rFonts w:ascii="Times New Roman" w:hAnsi="Times New Roman" w:cs="Times New Roman"/>
          <w:sz w:val="24"/>
          <w:szCs w:val="24"/>
          <w:lang w:val="es-ES_tradnl"/>
        </w:rPr>
        <w:t>partir  del</w:t>
      </w:r>
      <w:r w:rsidR="00253F83" w:rsidRPr="005C1539">
        <w:rPr>
          <w:rFonts w:ascii="Times New Roman" w:hAnsi="Times New Roman" w:cs="Times New Roman"/>
          <w:sz w:val="24"/>
          <w:szCs w:val="24"/>
          <w:lang w:val="es-ES_tradnl"/>
        </w:rPr>
        <w:t xml:space="preserve"> Reglamento de la Ley General de Educación (Ministerio de Educación, 2016) </w:t>
      </w:r>
      <w:r w:rsidR="00423149" w:rsidRPr="005C1539">
        <w:rPr>
          <w:rFonts w:ascii="Times New Roman" w:hAnsi="Times New Roman" w:cs="Times New Roman"/>
          <w:sz w:val="24"/>
          <w:szCs w:val="24"/>
          <w:lang w:val="es-ES_tradnl"/>
        </w:rPr>
        <w:t xml:space="preserve">enmarcada en la política pedagógica para nuestro país </w:t>
      </w:r>
      <w:r w:rsidR="00253F83" w:rsidRPr="005C1539">
        <w:rPr>
          <w:rFonts w:ascii="Times New Roman" w:hAnsi="Times New Roman" w:cs="Times New Roman"/>
          <w:sz w:val="24"/>
          <w:szCs w:val="24"/>
          <w:lang w:val="es-ES_tradnl"/>
        </w:rPr>
        <w:t>la eva</w:t>
      </w:r>
      <w:r w:rsidR="0024318A" w:rsidRPr="005C1539">
        <w:rPr>
          <w:rFonts w:ascii="Times New Roman" w:hAnsi="Times New Roman" w:cs="Times New Roman"/>
          <w:sz w:val="24"/>
          <w:szCs w:val="24"/>
          <w:lang w:val="es-ES_tradnl"/>
        </w:rPr>
        <w:t>luación</w:t>
      </w:r>
      <w:r w:rsidR="003E09FA" w:rsidRPr="005C1539">
        <w:rPr>
          <w:rFonts w:ascii="Times New Roman" w:hAnsi="Times New Roman" w:cs="Times New Roman"/>
          <w:sz w:val="24"/>
          <w:szCs w:val="24"/>
          <w:lang w:val="es-ES_tradnl"/>
        </w:rPr>
        <w:t>, es conceptualizada</w:t>
      </w:r>
      <w:r w:rsidR="00423149" w:rsidRPr="005C1539">
        <w:rPr>
          <w:rFonts w:ascii="Times New Roman" w:hAnsi="Times New Roman" w:cs="Times New Roman"/>
          <w:sz w:val="24"/>
          <w:szCs w:val="24"/>
          <w:lang w:val="es-ES_tradnl"/>
        </w:rPr>
        <w:t xml:space="preserve">  como</w:t>
      </w:r>
      <w:r w:rsidR="003E09FA" w:rsidRPr="005C1539">
        <w:rPr>
          <w:rFonts w:ascii="Times New Roman" w:hAnsi="Times New Roman" w:cs="Times New Roman"/>
          <w:sz w:val="24"/>
          <w:szCs w:val="24"/>
          <w:lang w:val="es-ES_tradnl"/>
        </w:rPr>
        <w:t xml:space="preserve"> un proceso continuo, formativo, integral,</w:t>
      </w:r>
      <w:r w:rsidR="00253F83" w:rsidRPr="005C1539">
        <w:rPr>
          <w:rFonts w:ascii="Times New Roman" w:hAnsi="Times New Roman" w:cs="Times New Roman"/>
          <w:sz w:val="24"/>
          <w:szCs w:val="24"/>
          <w:lang w:val="es-ES_tradnl"/>
        </w:rPr>
        <w:t xml:space="preserve"> d</w:t>
      </w:r>
      <w:r w:rsidR="00423149" w:rsidRPr="005C1539">
        <w:rPr>
          <w:rFonts w:ascii="Times New Roman" w:hAnsi="Times New Roman" w:cs="Times New Roman"/>
          <w:sz w:val="24"/>
          <w:szCs w:val="24"/>
          <w:lang w:val="es-ES_tradnl"/>
        </w:rPr>
        <w:t xml:space="preserve">e </w:t>
      </w:r>
      <w:r w:rsidR="003E09FA" w:rsidRPr="005C1539">
        <w:rPr>
          <w:rFonts w:ascii="Times New Roman" w:hAnsi="Times New Roman" w:cs="Times New Roman"/>
          <w:sz w:val="24"/>
          <w:szCs w:val="24"/>
          <w:lang w:val="es-ES_tradnl"/>
        </w:rPr>
        <w:t>retroalimentación y reflexión en base</w:t>
      </w:r>
      <w:r w:rsidR="00423149" w:rsidRPr="005C1539">
        <w:rPr>
          <w:rFonts w:ascii="Times New Roman" w:hAnsi="Times New Roman" w:cs="Times New Roman"/>
          <w:sz w:val="24"/>
          <w:szCs w:val="24"/>
          <w:lang w:val="es-ES_tradnl"/>
        </w:rPr>
        <w:t xml:space="preserve"> a</w:t>
      </w:r>
      <w:r w:rsidR="00253F83" w:rsidRPr="005C1539">
        <w:rPr>
          <w:rFonts w:ascii="Times New Roman" w:hAnsi="Times New Roman" w:cs="Times New Roman"/>
          <w:sz w:val="24"/>
          <w:szCs w:val="24"/>
          <w:lang w:val="es-ES_tradnl"/>
        </w:rPr>
        <w:t xml:space="preserve"> los resultados de los aprendizajes de los estudi</w:t>
      </w:r>
      <w:r w:rsidR="003E09FA" w:rsidRPr="005C1539">
        <w:rPr>
          <w:rFonts w:ascii="Times New Roman" w:hAnsi="Times New Roman" w:cs="Times New Roman"/>
          <w:sz w:val="24"/>
          <w:szCs w:val="24"/>
          <w:lang w:val="es-ES_tradnl"/>
        </w:rPr>
        <w:t>antes, propicia la identificación de</w:t>
      </w:r>
      <w:r w:rsidR="00253F83" w:rsidRPr="005C1539">
        <w:rPr>
          <w:rFonts w:ascii="Times New Roman" w:hAnsi="Times New Roman" w:cs="Times New Roman"/>
          <w:sz w:val="24"/>
          <w:szCs w:val="24"/>
          <w:lang w:val="es-ES_tradnl"/>
        </w:rPr>
        <w:t xml:space="preserve"> los avances, dificultades y logros de los estu</w:t>
      </w:r>
      <w:r w:rsidR="003E09FA" w:rsidRPr="005C1539">
        <w:rPr>
          <w:rFonts w:ascii="Times New Roman" w:hAnsi="Times New Roman" w:cs="Times New Roman"/>
          <w:sz w:val="24"/>
          <w:szCs w:val="24"/>
          <w:lang w:val="es-ES_tradnl"/>
        </w:rPr>
        <w:t>diantes con la</w:t>
      </w:r>
      <w:r w:rsidR="00423149" w:rsidRPr="005C1539">
        <w:rPr>
          <w:rFonts w:ascii="Times New Roman" w:hAnsi="Times New Roman" w:cs="Times New Roman"/>
          <w:sz w:val="24"/>
          <w:szCs w:val="24"/>
          <w:lang w:val="es-ES_tradnl"/>
        </w:rPr>
        <w:t xml:space="preserve"> fin</w:t>
      </w:r>
      <w:r w:rsidR="003E09FA" w:rsidRPr="005C1539">
        <w:rPr>
          <w:rFonts w:ascii="Times New Roman" w:hAnsi="Times New Roman" w:cs="Times New Roman"/>
          <w:sz w:val="24"/>
          <w:szCs w:val="24"/>
          <w:lang w:val="es-ES_tradnl"/>
        </w:rPr>
        <w:t>alidad de brindar</w:t>
      </w:r>
      <w:r w:rsidR="00253F83" w:rsidRPr="005C1539">
        <w:rPr>
          <w:rFonts w:ascii="Times New Roman" w:hAnsi="Times New Roman" w:cs="Times New Roman"/>
          <w:sz w:val="24"/>
          <w:szCs w:val="24"/>
          <w:lang w:val="es-ES_tradnl"/>
        </w:rPr>
        <w:t xml:space="preserve"> el apoyo pedag</w:t>
      </w:r>
      <w:r w:rsidR="003E09FA" w:rsidRPr="005C1539">
        <w:rPr>
          <w:rFonts w:ascii="Times New Roman" w:hAnsi="Times New Roman" w:cs="Times New Roman"/>
          <w:sz w:val="24"/>
          <w:szCs w:val="24"/>
          <w:lang w:val="es-ES_tradnl"/>
        </w:rPr>
        <w:t>ógico que requieran</w:t>
      </w:r>
      <w:r w:rsidR="00423149" w:rsidRPr="005C1539">
        <w:rPr>
          <w:rFonts w:ascii="Times New Roman" w:hAnsi="Times New Roman" w:cs="Times New Roman"/>
          <w:sz w:val="24"/>
          <w:szCs w:val="24"/>
          <w:lang w:val="es-ES_tradnl"/>
        </w:rPr>
        <w:t xml:space="preserve"> para potencializar su rendimiento</w:t>
      </w:r>
      <w:r w:rsidR="003E09FA" w:rsidRPr="005C1539">
        <w:rPr>
          <w:rFonts w:ascii="Times New Roman" w:hAnsi="Times New Roman" w:cs="Times New Roman"/>
          <w:sz w:val="24"/>
          <w:szCs w:val="24"/>
          <w:lang w:val="es-ES_tradnl"/>
        </w:rPr>
        <w:t>.</w:t>
      </w:r>
      <w:r w:rsidR="00253F83" w:rsidRPr="005C1539">
        <w:rPr>
          <w:rFonts w:ascii="Times New Roman" w:hAnsi="Times New Roman" w:cs="Times New Roman"/>
          <w:sz w:val="24"/>
          <w:szCs w:val="24"/>
          <w:lang w:val="es-ES_tradnl"/>
        </w:rPr>
        <w:t xml:space="preserve"> </w:t>
      </w:r>
    </w:p>
    <w:p w:rsidR="005C3C75" w:rsidRPr="005C1539" w:rsidRDefault="005C3C75" w:rsidP="005C1539">
      <w:pPr>
        <w:spacing w:line="480" w:lineRule="auto"/>
        <w:rPr>
          <w:rFonts w:ascii="Times New Roman" w:hAnsi="Times New Roman" w:cs="Times New Roman"/>
          <w:sz w:val="24"/>
          <w:szCs w:val="24"/>
          <w:lang w:val="es-ES_tradnl"/>
        </w:rPr>
      </w:pPr>
    </w:p>
    <w:p w:rsidR="005C3C75" w:rsidRPr="005C1539" w:rsidRDefault="00607ADF"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563C3F" w:rsidRPr="005C1539">
        <w:rPr>
          <w:rFonts w:ascii="Times New Roman" w:hAnsi="Times New Roman" w:cs="Times New Roman"/>
          <w:sz w:val="24"/>
          <w:szCs w:val="24"/>
          <w:lang w:val="es-ES_tradnl"/>
        </w:rPr>
        <w:t>De esta perspectiva</w:t>
      </w:r>
      <w:r w:rsidR="00253F83" w:rsidRPr="005C1539">
        <w:rPr>
          <w:rFonts w:ascii="Times New Roman" w:hAnsi="Times New Roman" w:cs="Times New Roman"/>
          <w:sz w:val="24"/>
          <w:szCs w:val="24"/>
          <w:lang w:val="es-ES_tradnl"/>
        </w:rPr>
        <w:t xml:space="preserve"> Novaes (2013) indica que la evaluación cumple </w:t>
      </w:r>
      <w:r w:rsidR="00627416" w:rsidRPr="005C1539">
        <w:rPr>
          <w:rFonts w:ascii="Times New Roman" w:hAnsi="Times New Roman" w:cs="Times New Roman"/>
          <w:sz w:val="24"/>
          <w:szCs w:val="24"/>
          <w:lang w:val="es-ES_tradnl"/>
        </w:rPr>
        <w:t>un rol</w:t>
      </w:r>
      <w:r w:rsidR="00563C3F" w:rsidRPr="005C1539">
        <w:rPr>
          <w:rFonts w:ascii="Times New Roman" w:hAnsi="Times New Roman" w:cs="Times New Roman"/>
          <w:sz w:val="24"/>
          <w:szCs w:val="24"/>
          <w:lang w:val="es-ES_tradnl"/>
        </w:rPr>
        <w:t xml:space="preserve"> no solo para validar qué conoce</w:t>
      </w:r>
      <w:r w:rsidR="00253F83" w:rsidRPr="005C1539">
        <w:rPr>
          <w:rFonts w:ascii="Times New Roman" w:hAnsi="Times New Roman" w:cs="Times New Roman"/>
          <w:sz w:val="24"/>
          <w:szCs w:val="24"/>
          <w:lang w:val="es-ES_tradnl"/>
        </w:rPr>
        <w:t xml:space="preserve"> un estudiant</w:t>
      </w:r>
      <w:r w:rsidR="00563C3F" w:rsidRPr="005C1539">
        <w:rPr>
          <w:rFonts w:ascii="Times New Roman" w:hAnsi="Times New Roman" w:cs="Times New Roman"/>
          <w:sz w:val="24"/>
          <w:szCs w:val="24"/>
          <w:lang w:val="es-ES_tradnl"/>
        </w:rPr>
        <w:t>e, sino y fundamentalmente para proponer</w:t>
      </w:r>
      <w:r w:rsidR="0024318A" w:rsidRPr="005C1539">
        <w:rPr>
          <w:rFonts w:ascii="Times New Roman" w:hAnsi="Times New Roman" w:cs="Times New Roman"/>
          <w:sz w:val="24"/>
          <w:szCs w:val="24"/>
          <w:lang w:val="es-ES_tradnl"/>
        </w:rPr>
        <w:t xml:space="preserve"> </w:t>
      </w:r>
      <w:r w:rsidR="00627416" w:rsidRPr="005C1539">
        <w:rPr>
          <w:rFonts w:ascii="Times New Roman" w:hAnsi="Times New Roman" w:cs="Times New Roman"/>
          <w:sz w:val="24"/>
          <w:szCs w:val="24"/>
          <w:lang w:val="es-ES_tradnl"/>
        </w:rPr>
        <w:t xml:space="preserve">procedimientos y </w:t>
      </w:r>
      <w:r w:rsidR="0024318A" w:rsidRPr="005C1539">
        <w:rPr>
          <w:rFonts w:ascii="Times New Roman" w:hAnsi="Times New Roman" w:cs="Times New Roman"/>
          <w:sz w:val="24"/>
          <w:szCs w:val="24"/>
          <w:lang w:val="es-ES_tradnl"/>
        </w:rPr>
        <w:t>criterios de</w:t>
      </w:r>
      <w:r w:rsidR="00253F83" w:rsidRPr="005C1539">
        <w:rPr>
          <w:rFonts w:ascii="Times New Roman" w:hAnsi="Times New Roman" w:cs="Times New Roman"/>
          <w:sz w:val="24"/>
          <w:szCs w:val="24"/>
          <w:lang w:val="es-ES_tradnl"/>
        </w:rPr>
        <w:t xml:space="preserve"> mejora de los resultados educativos y de la práctica docente. </w:t>
      </w:r>
    </w:p>
    <w:p w:rsidR="005C3C75" w:rsidRPr="005C1539" w:rsidRDefault="005C3C75" w:rsidP="005C1539">
      <w:pPr>
        <w:spacing w:line="480" w:lineRule="auto"/>
        <w:rPr>
          <w:rFonts w:ascii="Times New Roman" w:hAnsi="Times New Roman" w:cs="Times New Roman"/>
          <w:sz w:val="24"/>
          <w:szCs w:val="24"/>
          <w:lang w:val="es-ES_tradnl"/>
        </w:rPr>
      </w:pPr>
    </w:p>
    <w:p w:rsidR="005C3C75" w:rsidRDefault="00607ADF"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CC550A" w:rsidRPr="005C1539">
        <w:rPr>
          <w:rFonts w:ascii="Times New Roman" w:hAnsi="Times New Roman" w:cs="Times New Roman"/>
          <w:sz w:val="24"/>
          <w:szCs w:val="24"/>
          <w:lang w:val="es-ES_tradnl"/>
        </w:rPr>
        <w:t>L</w:t>
      </w:r>
      <w:r w:rsidR="00333A8B" w:rsidRPr="005C1539">
        <w:rPr>
          <w:rFonts w:ascii="Times New Roman" w:hAnsi="Times New Roman" w:cs="Times New Roman"/>
          <w:sz w:val="24"/>
          <w:szCs w:val="24"/>
          <w:lang w:val="es-ES_tradnl"/>
        </w:rPr>
        <w:t xml:space="preserve">a </w:t>
      </w:r>
      <w:r w:rsidR="000870AF" w:rsidRPr="005C1539">
        <w:rPr>
          <w:rFonts w:ascii="Times New Roman" w:hAnsi="Times New Roman" w:cs="Times New Roman"/>
          <w:sz w:val="24"/>
          <w:szCs w:val="24"/>
          <w:lang w:val="es-ES_tradnl"/>
        </w:rPr>
        <w:t xml:space="preserve">finalidad </w:t>
      </w:r>
      <w:r w:rsidR="000870AF" w:rsidRPr="005C1539">
        <w:rPr>
          <w:rFonts w:ascii="Times New Roman" w:hAnsi="Times New Roman" w:cs="Times New Roman"/>
          <w:spacing w:val="-2"/>
          <w:sz w:val="24"/>
          <w:szCs w:val="24"/>
          <w:lang w:val="es-ES_tradnl"/>
        </w:rPr>
        <w:t>del</w:t>
      </w:r>
      <w:r w:rsidR="00CC550A" w:rsidRPr="005C1539">
        <w:rPr>
          <w:rFonts w:ascii="Times New Roman" w:hAnsi="Times New Roman" w:cs="Times New Roman"/>
          <w:spacing w:val="-2"/>
          <w:sz w:val="24"/>
          <w:szCs w:val="24"/>
          <w:lang w:val="es-ES_tradnl"/>
        </w:rPr>
        <w:t xml:space="preserve"> enfoque formativo</w:t>
      </w:r>
      <w:r w:rsidR="00CC550A" w:rsidRPr="005C1539">
        <w:rPr>
          <w:rFonts w:ascii="Times New Roman" w:hAnsi="Times New Roman" w:cs="Times New Roman"/>
          <w:sz w:val="24"/>
          <w:szCs w:val="24"/>
          <w:lang w:val="es-ES_tradnl"/>
        </w:rPr>
        <w:t xml:space="preserve"> es</w:t>
      </w:r>
      <w:r w:rsidR="00333A8B" w:rsidRPr="005C1539">
        <w:rPr>
          <w:rFonts w:ascii="Times New Roman" w:hAnsi="Times New Roman" w:cs="Times New Roman"/>
          <w:sz w:val="24"/>
          <w:szCs w:val="24"/>
          <w:lang w:val="es-ES_tradnl"/>
        </w:rPr>
        <w:t xml:space="preserve"> contribuir o</w:t>
      </w:r>
      <w:r w:rsidR="00CC550A" w:rsidRPr="005C1539">
        <w:rPr>
          <w:rFonts w:ascii="Times New Roman" w:hAnsi="Times New Roman" w:cs="Times New Roman"/>
          <w:sz w:val="24"/>
          <w:szCs w:val="24"/>
          <w:lang w:val="es-ES_tradnl"/>
        </w:rPr>
        <w:t>portunamente a potencializar</w:t>
      </w:r>
      <w:r w:rsidR="00333A8B" w:rsidRPr="005C1539">
        <w:rPr>
          <w:rFonts w:ascii="Times New Roman" w:hAnsi="Times New Roman" w:cs="Times New Roman"/>
          <w:sz w:val="24"/>
          <w:szCs w:val="24"/>
          <w:lang w:val="es-ES_tradnl"/>
        </w:rPr>
        <w:t xml:space="preserve"> el aprendizaje del estudiante,</w:t>
      </w:r>
      <w:r w:rsidR="00253F83" w:rsidRPr="005C1539">
        <w:rPr>
          <w:rFonts w:ascii="Times New Roman" w:hAnsi="Times New Roman" w:cs="Times New Roman"/>
          <w:sz w:val="24"/>
          <w:szCs w:val="24"/>
          <w:lang w:val="es-ES_tradnl"/>
        </w:rPr>
        <w:t xml:space="preserve"> </w:t>
      </w:r>
      <w:r w:rsidR="00CC550A" w:rsidRPr="005C1539">
        <w:rPr>
          <w:rFonts w:ascii="Times New Roman" w:hAnsi="Times New Roman" w:cs="Times New Roman"/>
          <w:sz w:val="24"/>
          <w:szCs w:val="24"/>
          <w:lang w:val="es-ES_tradnl"/>
        </w:rPr>
        <w:t>siendo una propuesta ejecutada en el Currículo Nacional de la Educación Básica para la evaluación de los aprendizajes, desde este contexto</w:t>
      </w:r>
      <w:r w:rsidR="00333A8B" w:rsidRPr="005C1539">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 xml:space="preserve">la evaluación es </w:t>
      </w:r>
      <w:r w:rsidR="00627416" w:rsidRPr="005C1539">
        <w:rPr>
          <w:rFonts w:ascii="Times New Roman" w:hAnsi="Times New Roman" w:cs="Times New Roman"/>
          <w:sz w:val="24"/>
          <w:szCs w:val="24"/>
          <w:lang w:val="es-ES_tradnl"/>
        </w:rPr>
        <w:t>entendida</w:t>
      </w:r>
      <w:r w:rsidR="006313C5" w:rsidRPr="005C1539">
        <w:rPr>
          <w:rFonts w:ascii="Times New Roman" w:hAnsi="Times New Roman" w:cs="Times New Roman"/>
          <w:sz w:val="24"/>
          <w:szCs w:val="24"/>
          <w:lang w:val="es-ES_tradnl"/>
        </w:rPr>
        <w:t xml:space="preserve"> como </w:t>
      </w:r>
      <w:r w:rsidR="00253F83" w:rsidRPr="005C1539">
        <w:rPr>
          <w:rFonts w:ascii="Times New Roman" w:hAnsi="Times New Roman" w:cs="Times New Roman"/>
          <w:sz w:val="24"/>
          <w:szCs w:val="24"/>
          <w:lang w:val="es-ES_tradnl"/>
        </w:rPr>
        <w:t>un proceso sistemático en el que se recog</w:t>
      </w:r>
      <w:r w:rsidR="006313C5" w:rsidRPr="005C1539">
        <w:rPr>
          <w:rFonts w:ascii="Times New Roman" w:hAnsi="Times New Roman" w:cs="Times New Roman"/>
          <w:sz w:val="24"/>
          <w:szCs w:val="24"/>
          <w:lang w:val="es-ES_tradnl"/>
        </w:rPr>
        <w:t>e y valora información significativa</w:t>
      </w:r>
      <w:r w:rsidR="00253F83" w:rsidRPr="005C1539">
        <w:rPr>
          <w:rFonts w:ascii="Times New Roman" w:hAnsi="Times New Roman" w:cs="Times New Roman"/>
          <w:sz w:val="24"/>
          <w:szCs w:val="24"/>
          <w:lang w:val="es-ES_tradnl"/>
        </w:rPr>
        <w:t xml:space="preserve"> acerca del nivel de desarrollo de las competen</w:t>
      </w:r>
      <w:r w:rsidR="00333A8B" w:rsidRPr="005C1539">
        <w:rPr>
          <w:rFonts w:ascii="Times New Roman" w:hAnsi="Times New Roman" w:cs="Times New Roman"/>
          <w:sz w:val="24"/>
          <w:szCs w:val="24"/>
          <w:lang w:val="es-ES_tradnl"/>
        </w:rPr>
        <w:t xml:space="preserve">cias en cada estudiante, </w:t>
      </w:r>
      <w:r w:rsidR="00253F83" w:rsidRPr="005C1539">
        <w:rPr>
          <w:rFonts w:ascii="Times New Roman" w:hAnsi="Times New Roman" w:cs="Times New Roman"/>
          <w:sz w:val="24"/>
          <w:szCs w:val="24"/>
          <w:lang w:val="es-ES_tradnl"/>
        </w:rPr>
        <w:t>(Ministerio de Educación,</w:t>
      </w:r>
      <w:r w:rsidR="00253F83" w:rsidRPr="005C1539">
        <w:rPr>
          <w:rFonts w:ascii="Times New Roman" w:hAnsi="Times New Roman" w:cs="Times New Roman"/>
          <w:spacing w:val="-13"/>
          <w:sz w:val="24"/>
          <w:szCs w:val="24"/>
          <w:lang w:val="es-ES_tradnl"/>
        </w:rPr>
        <w:t xml:space="preserve"> </w:t>
      </w:r>
      <w:r w:rsidR="00253F83" w:rsidRPr="005C1539">
        <w:rPr>
          <w:rFonts w:ascii="Times New Roman" w:hAnsi="Times New Roman" w:cs="Times New Roman"/>
          <w:sz w:val="24"/>
          <w:szCs w:val="24"/>
          <w:lang w:val="es-ES_tradnl"/>
        </w:rPr>
        <w:t>2016).</w:t>
      </w:r>
    </w:p>
    <w:p w:rsidR="008E6C9E" w:rsidRPr="005C1539" w:rsidRDefault="008E6C9E" w:rsidP="005C1539">
      <w:pPr>
        <w:spacing w:line="480" w:lineRule="auto"/>
        <w:rPr>
          <w:rFonts w:ascii="Times New Roman" w:hAnsi="Times New Roman" w:cs="Times New Roman"/>
          <w:sz w:val="24"/>
          <w:szCs w:val="24"/>
          <w:lang w:val="es-ES_tradnl"/>
        </w:rPr>
      </w:pPr>
    </w:p>
    <w:p w:rsidR="005C3C75" w:rsidRPr="005C1539" w:rsidRDefault="001C5956" w:rsidP="005C1539">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5C1539">
        <w:rPr>
          <w:rFonts w:ascii="Times New Roman" w:hAnsi="Times New Roman" w:cs="Times New Roman"/>
          <w:sz w:val="24"/>
          <w:szCs w:val="24"/>
          <w:lang w:val="es-ES_tradnl"/>
        </w:rPr>
        <w:t>El Ministerio de Educación (2016) refiere que una evaluación formativa enfocada en compet</w:t>
      </w:r>
      <w:r w:rsidR="006313C5" w:rsidRPr="005C1539">
        <w:rPr>
          <w:rFonts w:ascii="Times New Roman" w:hAnsi="Times New Roman" w:cs="Times New Roman"/>
          <w:sz w:val="24"/>
          <w:szCs w:val="24"/>
          <w:lang w:val="es-ES_tradnl"/>
        </w:rPr>
        <w:t>encias busca, en diversas etapas</w:t>
      </w:r>
      <w:r w:rsidR="00253F83" w:rsidRPr="005C1539">
        <w:rPr>
          <w:rFonts w:ascii="Times New Roman" w:hAnsi="Times New Roman" w:cs="Times New Roman"/>
          <w:sz w:val="24"/>
          <w:szCs w:val="24"/>
          <w:lang w:val="es-ES_tradnl"/>
        </w:rPr>
        <w:t xml:space="preserve"> del proceso:</w:t>
      </w:r>
    </w:p>
    <w:p w:rsidR="005C3C75" w:rsidRPr="001C5956" w:rsidRDefault="00253F83" w:rsidP="009F131F">
      <w:pPr>
        <w:pStyle w:val="Prrafodelista"/>
        <w:numPr>
          <w:ilvl w:val="0"/>
          <w:numId w:val="45"/>
        </w:numPr>
        <w:spacing w:line="480" w:lineRule="auto"/>
        <w:ind w:hanging="720"/>
        <w:rPr>
          <w:rFonts w:ascii="Times New Roman" w:hAnsi="Times New Roman" w:cs="Times New Roman"/>
          <w:sz w:val="24"/>
          <w:szCs w:val="24"/>
          <w:lang w:val="es-ES_tradnl"/>
        </w:rPr>
      </w:pPr>
      <w:r w:rsidRPr="0034261F">
        <w:rPr>
          <w:rFonts w:ascii="Times New Roman" w:hAnsi="Times New Roman" w:cs="Times New Roman"/>
          <w:sz w:val="24"/>
          <w:szCs w:val="24"/>
          <w:lang w:val="es-ES_tradnl"/>
        </w:rPr>
        <w:t>Valorar el desempeño de los estudiantes</w:t>
      </w:r>
      <w:r w:rsidR="007E04A7" w:rsidRPr="0034261F">
        <w:rPr>
          <w:rFonts w:ascii="Times New Roman" w:hAnsi="Times New Roman" w:cs="Times New Roman"/>
          <w:sz w:val="24"/>
          <w:szCs w:val="24"/>
          <w:lang w:val="es-ES_tradnl"/>
        </w:rPr>
        <w:t xml:space="preserve"> para afrontar y</w:t>
      </w:r>
      <w:r w:rsidRPr="0034261F">
        <w:rPr>
          <w:rFonts w:ascii="Times New Roman" w:hAnsi="Times New Roman" w:cs="Times New Roman"/>
          <w:sz w:val="24"/>
          <w:szCs w:val="24"/>
          <w:lang w:val="es-ES_tradnl"/>
        </w:rPr>
        <w:t xml:space="preserve"> resolver situaciones o </w:t>
      </w:r>
      <w:r w:rsidR="00A7311C" w:rsidRPr="0034261F">
        <w:rPr>
          <w:rFonts w:ascii="Times New Roman" w:hAnsi="Times New Roman" w:cs="Times New Roman"/>
          <w:sz w:val="24"/>
          <w:szCs w:val="24"/>
          <w:lang w:val="es-ES_tradnl"/>
        </w:rPr>
        <w:t>problemas a</w:t>
      </w:r>
      <w:r w:rsidR="007E04A7" w:rsidRPr="0034261F">
        <w:rPr>
          <w:rFonts w:ascii="Times New Roman" w:hAnsi="Times New Roman" w:cs="Times New Roman"/>
          <w:sz w:val="24"/>
          <w:szCs w:val="24"/>
          <w:lang w:val="es-ES_tradnl"/>
        </w:rPr>
        <w:t xml:space="preserve"> trav</w:t>
      </w:r>
      <w:r w:rsidR="00C8024B" w:rsidRPr="0034261F">
        <w:rPr>
          <w:rFonts w:ascii="Times New Roman" w:hAnsi="Times New Roman" w:cs="Times New Roman"/>
          <w:sz w:val="24"/>
          <w:szCs w:val="24"/>
          <w:lang w:val="es-ES_tradnl"/>
        </w:rPr>
        <w:t>és del empleo de sus capacidades cognitivas.</w:t>
      </w:r>
    </w:p>
    <w:p w:rsidR="00F9701F" w:rsidRPr="001C5956" w:rsidRDefault="00A40503" w:rsidP="009F131F">
      <w:pPr>
        <w:pStyle w:val="Prrafodelista"/>
        <w:numPr>
          <w:ilvl w:val="0"/>
          <w:numId w:val="45"/>
        </w:numPr>
        <w:tabs>
          <w:tab w:val="left" w:pos="993"/>
          <w:tab w:val="left" w:pos="1134"/>
          <w:tab w:val="left" w:pos="1418"/>
        </w:tabs>
        <w:spacing w:line="480" w:lineRule="auto"/>
        <w:ind w:hanging="720"/>
        <w:rPr>
          <w:rFonts w:ascii="Times New Roman" w:hAnsi="Times New Roman" w:cs="Times New Roman"/>
          <w:sz w:val="24"/>
          <w:szCs w:val="24"/>
          <w:lang w:val="es-ES_tradnl"/>
        </w:rPr>
      </w:pPr>
      <w:r>
        <w:rPr>
          <w:rFonts w:ascii="Times New Roman" w:hAnsi="Times New Roman" w:cs="Times New Roman"/>
          <w:sz w:val="24"/>
          <w:szCs w:val="24"/>
          <w:lang w:val="es-ES_tradnl"/>
        </w:rPr>
        <w:t>I</w:t>
      </w:r>
      <w:r w:rsidRPr="0034261F">
        <w:rPr>
          <w:rFonts w:ascii="Times New Roman" w:hAnsi="Times New Roman" w:cs="Times New Roman"/>
          <w:sz w:val="24"/>
          <w:szCs w:val="24"/>
          <w:lang w:val="es-ES_tradnl"/>
        </w:rPr>
        <w:t>dentificar</w:t>
      </w:r>
      <w:r w:rsidR="00253F83" w:rsidRPr="0034261F">
        <w:rPr>
          <w:rFonts w:ascii="Times New Roman" w:hAnsi="Times New Roman" w:cs="Times New Roman"/>
          <w:sz w:val="24"/>
          <w:szCs w:val="24"/>
          <w:lang w:val="es-ES_tradnl"/>
        </w:rPr>
        <w:t xml:space="preserve"> </w:t>
      </w:r>
      <w:r w:rsidR="00C8024B" w:rsidRPr="0034261F">
        <w:rPr>
          <w:rFonts w:ascii="Times New Roman" w:hAnsi="Times New Roman" w:cs="Times New Roman"/>
          <w:sz w:val="24"/>
          <w:szCs w:val="24"/>
          <w:lang w:val="es-ES_tradnl"/>
        </w:rPr>
        <w:t>el nivel actual de las competencias del estudiante con el propósito de acompañarlos a alcanzar niveles más altos de competencias.</w:t>
      </w:r>
    </w:p>
    <w:p w:rsidR="0034261F" w:rsidRPr="001C5956" w:rsidRDefault="00C8024B" w:rsidP="009F131F">
      <w:pPr>
        <w:pStyle w:val="Prrafodelista"/>
        <w:numPr>
          <w:ilvl w:val="0"/>
          <w:numId w:val="45"/>
        </w:numPr>
        <w:spacing w:line="480" w:lineRule="auto"/>
        <w:ind w:hanging="720"/>
        <w:rPr>
          <w:rFonts w:ascii="Times New Roman" w:hAnsi="Times New Roman" w:cs="Times New Roman"/>
          <w:sz w:val="24"/>
          <w:szCs w:val="24"/>
          <w:lang w:val="es-ES_tradnl"/>
        </w:rPr>
      </w:pPr>
      <w:r w:rsidRPr="0034261F">
        <w:rPr>
          <w:rFonts w:ascii="Times New Roman" w:hAnsi="Times New Roman" w:cs="Times New Roman"/>
          <w:sz w:val="24"/>
          <w:szCs w:val="24"/>
          <w:lang w:val="es-ES_tradnl"/>
        </w:rPr>
        <w:t>Fomentar</w:t>
      </w:r>
      <w:r w:rsidR="00253F83" w:rsidRPr="0034261F">
        <w:rPr>
          <w:rFonts w:ascii="Times New Roman" w:hAnsi="Times New Roman" w:cs="Times New Roman"/>
          <w:sz w:val="24"/>
          <w:szCs w:val="24"/>
          <w:lang w:val="es-ES_tradnl"/>
        </w:rPr>
        <w:t xml:space="preserve"> </w:t>
      </w:r>
      <w:r w:rsidR="004D0310" w:rsidRPr="0034261F">
        <w:rPr>
          <w:rFonts w:ascii="Times New Roman" w:hAnsi="Times New Roman" w:cs="Times New Roman"/>
          <w:sz w:val="24"/>
          <w:szCs w:val="24"/>
          <w:lang w:val="es-ES_tradnl"/>
        </w:rPr>
        <w:t xml:space="preserve">condiciones y </w:t>
      </w:r>
      <w:r w:rsidRPr="0034261F">
        <w:rPr>
          <w:rFonts w:ascii="Times New Roman" w:hAnsi="Times New Roman" w:cs="Times New Roman"/>
          <w:sz w:val="24"/>
          <w:szCs w:val="24"/>
          <w:lang w:val="es-ES_tradnl"/>
        </w:rPr>
        <w:t>oportunidades permanentes</w:t>
      </w:r>
      <w:r w:rsidR="00253F83" w:rsidRPr="0034261F">
        <w:rPr>
          <w:rFonts w:ascii="Times New Roman" w:hAnsi="Times New Roman" w:cs="Times New Roman"/>
          <w:sz w:val="24"/>
          <w:szCs w:val="24"/>
          <w:lang w:val="es-ES_tradnl"/>
        </w:rPr>
        <w:t xml:space="preserve"> para que el estudiante demuestre </w:t>
      </w:r>
      <w:r w:rsidR="003C0B35" w:rsidRPr="0034261F">
        <w:rPr>
          <w:rFonts w:ascii="Times New Roman" w:hAnsi="Times New Roman" w:cs="Times New Roman"/>
          <w:sz w:val="24"/>
          <w:szCs w:val="24"/>
          <w:lang w:val="es-ES_tradnl"/>
        </w:rPr>
        <w:t>hasta dónde es capaz de relacionar</w:t>
      </w:r>
      <w:r w:rsidR="00253F83" w:rsidRPr="0034261F">
        <w:rPr>
          <w:rFonts w:ascii="Times New Roman" w:hAnsi="Times New Roman" w:cs="Times New Roman"/>
          <w:sz w:val="24"/>
          <w:szCs w:val="24"/>
          <w:lang w:val="es-ES_tradnl"/>
        </w:rPr>
        <w:t xml:space="preserve"> de manera pertinente las</w:t>
      </w:r>
      <w:r w:rsidR="00253F83" w:rsidRPr="0034261F">
        <w:rPr>
          <w:rFonts w:ascii="Times New Roman" w:hAnsi="Times New Roman" w:cs="Times New Roman"/>
          <w:spacing w:val="5"/>
          <w:sz w:val="24"/>
          <w:szCs w:val="24"/>
          <w:lang w:val="es-ES_tradnl"/>
        </w:rPr>
        <w:t xml:space="preserve"> </w:t>
      </w:r>
      <w:r w:rsidR="00253F83" w:rsidRPr="0034261F">
        <w:rPr>
          <w:rFonts w:ascii="Times New Roman" w:hAnsi="Times New Roman" w:cs="Times New Roman"/>
          <w:sz w:val="24"/>
          <w:szCs w:val="24"/>
          <w:lang w:val="es-ES_tradnl"/>
        </w:rPr>
        <w:t>diversas</w:t>
      </w:r>
      <w:r w:rsidR="004D0310" w:rsidRPr="0034261F">
        <w:rPr>
          <w:rFonts w:ascii="Times New Roman" w:hAnsi="Times New Roman" w:cs="Times New Roman"/>
          <w:sz w:val="24"/>
          <w:szCs w:val="24"/>
          <w:lang w:val="es-ES_tradnl"/>
        </w:rPr>
        <w:t xml:space="preserve"> </w:t>
      </w:r>
      <w:r w:rsidR="00253F83" w:rsidRPr="0034261F">
        <w:rPr>
          <w:rFonts w:ascii="Times New Roman" w:hAnsi="Times New Roman" w:cs="Times New Roman"/>
          <w:sz w:val="24"/>
          <w:szCs w:val="24"/>
          <w:lang w:val="es-ES_tradnl"/>
        </w:rPr>
        <w:t>capacidades que integran una competencia</w:t>
      </w:r>
      <w:r w:rsidR="00F9701F" w:rsidRPr="0034261F">
        <w:rPr>
          <w:rFonts w:ascii="Times New Roman" w:hAnsi="Times New Roman" w:cs="Times New Roman"/>
          <w:sz w:val="24"/>
          <w:szCs w:val="24"/>
          <w:lang w:val="es-ES_tradnl"/>
        </w:rPr>
        <w:t>.</w:t>
      </w:r>
    </w:p>
    <w:p w:rsidR="005C3C75" w:rsidRPr="0034261F" w:rsidRDefault="00253F83" w:rsidP="009F131F">
      <w:pPr>
        <w:pStyle w:val="Prrafodelista"/>
        <w:numPr>
          <w:ilvl w:val="0"/>
          <w:numId w:val="45"/>
        </w:numPr>
        <w:spacing w:line="480" w:lineRule="auto"/>
        <w:ind w:hanging="720"/>
        <w:rPr>
          <w:rFonts w:ascii="Times New Roman" w:hAnsi="Times New Roman" w:cs="Times New Roman"/>
          <w:sz w:val="24"/>
          <w:szCs w:val="24"/>
          <w:lang w:val="es-ES_tradnl"/>
        </w:rPr>
      </w:pPr>
      <w:r w:rsidRPr="0034261F">
        <w:rPr>
          <w:rFonts w:ascii="Times New Roman" w:hAnsi="Times New Roman" w:cs="Times New Roman"/>
          <w:sz w:val="24"/>
          <w:szCs w:val="24"/>
          <w:lang w:val="es-ES_tradnl"/>
        </w:rPr>
        <w:t xml:space="preserve">Desde un enfoque formativo, el Ministerio de Educación </w:t>
      </w:r>
      <w:r w:rsidR="003A5E47" w:rsidRPr="0034261F">
        <w:rPr>
          <w:rFonts w:ascii="Times New Roman" w:hAnsi="Times New Roman" w:cs="Times New Roman"/>
          <w:sz w:val="24"/>
          <w:szCs w:val="24"/>
          <w:lang w:val="es-ES_tradnl"/>
        </w:rPr>
        <w:t xml:space="preserve">(2016) menciona </w:t>
      </w:r>
      <w:r w:rsidR="00A7311C" w:rsidRPr="0034261F">
        <w:rPr>
          <w:rFonts w:ascii="Times New Roman" w:hAnsi="Times New Roman" w:cs="Times New Roman"/>
          <w:sz w:val="24"/>
          <w:szCs w:val="24"/>
          <w:lang w:val="es-ES_tradnl"/>
        </w:rPr>
        <w:t>que,</w:t>
      </w:r>
      <w:r w:rsidR="003A5E47" w:rsidRPr="0034261F">
        <w:rPr>
          <w:rFonts w:ascii="Times New Roman" w:hAnsi="Times New Roman" w:cs="Times New Roman"/>
          <w:sz w:val="24"/>
          <w:szCs w:val="24"/>
          <w:lang w:val="es-ES_tradnl"/>
        </w:rPr>
        <w:t xml:space="preserve"> al ejecutar la evaluación de las competencias, considera</w:t>
      </w:r>
      <w:r w:rsidRPr="0034261F">
        <w:rPr>
          <w:rFonts w:ascii="Times New Roman" w:hAnsi="Times New Roman" w:cs="Times New Roman"/>
          <w:sz w:val="24"/>
          <w:szCs w:val="24"/>
          <w:lang w:val="es-ES_tradnl"/>
        </w:rPr>
        <w:t xml:space="preserve"> como referente los estándares de apre</w:t>
      </w:r>
      <w:r w:rsidR="003A5E47" w:rsidRPr="0034261F">
        <w:rPr>
          <w:rFonts w:ascii="Times New Roman" w:hAnsi="Times New Roman" w:cs="Times New Roman"/>
          <w:sz w:val="24"/>
          <w:szCs w:val="24"/>
          <w:lang w:val="es-ES_tradnl"/>
        </w:rPr>
        <w:t xml:space="preserve">ndizaje, siendo estos considerados como </w:t>
      </w:r>
      <w:r w:rsidRPr="0034261F">
        <w:rPr>
          <w:rFonts w:ascii="Times New Roman" w:hAnsi="Times New Roman" w:cs="Times New Roman"/>
          <w:sz w:val="24"/>
          <w:szCs w:val="24"/>
          <w:lang w:val="es-ES_tradnl"/>
        </w:rPr>
        <w:t>criterios p</w:t>
      </w:r>
      <w:r w:rsidR="003A5E47" w:rsidRPr="0034261F">
        <w:rPr>
          <w:rFonts w:ascii="Times New Roman" w:hAnsi="Times New Roman" w:cs="Times New Roman"/>
          <w:sz w:val="24"/>
          <w:szCs w:val="24"/>
          <w:lang w:val="es-ES_tradnl"/>
        </w:rPr>
        <w:t>recisos y comunes para conocer si el estudiante no solo</w:t>
      </w:r>
      <w:r w:rsidRPr="0034261F">
        <w:rPr>
          <w:rFonts w:ascii="Times New Roman" w:hAnsi="Times New Roman" w:cs="Times New Roman"/>
          <w:sz w:val="24"/>
          <w:szCs w:val="24"/>
          <w:lang w:val="es-ES_tradnl"/>
        </w:rPr>
        <w:t xml:space="preserve"> ha alcanzado el estándar, sino para señalar cuán lejos o cerca </w:t>
      </w:r>
      <w:r w:rsidR="00A7311C" w:rsidRPr="0034261F">
        <w:rPr>
          <w:rFonts w:ascii="Times New Roman" w:hAnsi="Times New Roman" w:cs="Times New Roman"/>
          <w:sz w:val="24"/>
          <w:szCs w:val="24"/>
          <w:lang w:val="es-ES_tradnl"/>
        </w:rPr>
        <w:t>está de</w:t>
      </w:r>
      <w:r w:rsidR="00323756" w:rsidRPr="0034261F">
        <w:rPr>
          <w:rFonts w:ascii="Times New Roman" w:hAnsi="Times New Roman" w:cs="Times New Roman"/>
          <w:sz w:val="24"/>
          <w:szCs w:val="24"/>
          <w:lang w:val="es-ES_tradnl"/>
        </w:rPr>
        <w:t xml:space="preserve"> lograrlo</w:t>
      </w:r>
      <w:r w:rsidRPr="0034261F">
        <w:rPr>
          <w:rFonts w:ascii="Times New Roman" w:hAnsi="Times New Roman" w:cs="Times New Roman"/>
          <w:sz w:val="24"/>
          <w:szCs w:val="24"/>
          <w:lang w:val="es-ES_tradnl"/>
        </w:rPr>
        <w:t>.</w:t>
      </w:r>
    </w:p>
    <w:p w:rsidR="0034261F" w:rsidRPr="00A40503" w:rsidRDefault="00253F83" w:rsidP="009F131F">
      <w:pPr>
        <w:pStyle w:val="Prrafodelista"/>
        <w:numPr>
          <w:ilvl w:val="0"/>
          <w:numId w:val="45"/>
        </w:numPr>
        <w:spacing w:line="480" w:lineRule="auto"/>
        <w:ind w:hanging="720"/>
        <w:rPr>
          <w:rFonts w:ascii="Times New Roman" w:hAnsi="Times New Roman" w:cs="Times New Roman"/>
          <w:sz w:val="24"/>
          <w:szCs w:val="24"/>
          <w:lang w:val="es-ES_tradnl"/>
        </w:rPr>
      </w:pPr>
      <w:r w:rsidRPr="0034261F">
        <w:rPr>
          <w:rFonts w:ascii="Times New Roman" w:hAnsi="Times New Roman" w:cs="Times New Roman"/>
          <w:sz w:val="24"/>
          <w:szCs w:val="24"/>
          <w:lang w:val="es-ES_tradnl"/>
        </w:rPr>
        <w:t>Para el Ministerio de Educación (2016) la calificación con fines de promoción se puede realizar por periodo de aprendizaje (bimestres, trimestres o anual) y permite lo siguiente:</w:t>
      </w:r>
    </w:p>
    <w:p w:rsidR="004641F5" w:rsidRPr="00F907FD" w:rsidRDefault="00253F83" w:rsidP="009F131F">
      <w:pPr>
        <w:pStyle w:val="Prrafodelista"/>
        <w:numPr>
          <w:ilvl w:val="0"/>
          <w:numId w:val="59"/>
        </w:numPr>
        <w:spacing w:line="480" w:lineRule="auto"/>
        <w:rPr>
          <w:rFonts w:ascii="Times New Roman" w:hAnsi="Times New Roman" w:cs="Times New Roman"/>
          <w:sz w:val="24"/>
          <w:szCs w:val="24"/>
          <w:lang w:val="es-ES_tradnl"/>
        </w:rPr>
      </w:pPr>
      <w:r w:rsidRPr="001C5956">
        <w:rPr>
          <w:rFonts w:ascii="Times New Roman" w:hAnsi="Times New Roman" w:cs="Times New Roman"/>
          <w:sz w:val="24"/>
          <w:szCs w:val="24"/>
          <w:lang w:val="es-ES_tradnl"/>
        </w:rPr>
        <w:t>Establece</w:t>
      </w:r>
      <w:r w:rsidR="007876F9" w:rsidRPr="001C5956">
        <w:rPr>
          <w:rFonts w:ascii="Times New Roman" w:hAnsi="Times New Roman" w:cs="Times New Roman"/>
          <w:sz w:val="24"/>
          <w:szCs w:val="24"/>
          <w:lang w:val="es-ES_tradnl"/>
        </w:rPr>
        <w:t>r</w:t>
      </w:r>
      <w:r w:rsidRPr="001C5956">
        <w:rPr>
          <w:rFonts w:ascii="Times New Roman" w:hAnsi="Times New Roman" w:cs="Times New Roman"/>
          <w:sz w:val="24"/>
          <w:szCs w:val="24"/>
          <w:lang w:val="es-ES_tradnl"/>
        </w:rPr>
        <w:t xml:space="preserve"> conclusiones </w:t>
      </w:r>
      <w:r w:rsidR="00D8437E" w:rsidRPr="001C5956">
        <w:rPr>
          <w:rFonts w:ascii="Times New Roman" w:hAnsi="Times New Roman" w:cs="Times New Roman"/>
          <w:sz w:val="24"/>
          <w:szCs w:val="24"/>
          <w:lang w:val="es-ES_tradnl"/>
        </w:rPr>
        <w:t xml:space="preserve">a partir </w:t>
      </w:r>
      <w:r w:rsidRPr="001C5956">
        <w:rPr>
          <w:rFonts w:ascii="Times New Roman" w:hAnsi="Times New Roman" w:cs="Times New Roman"/>
          <w:sz w:val="24"/>
          <w:szCs w:val="24"/>
          <w:lang w:val="es-ES_tradnl"/>
        </w:rPr>
        <w:t>de la evidencia recogida en el períod</w:t>
      </w:r>
      <w:r w:rsidR="00D8437E" w:rsidRPr="001C5956">
        <w:rPr>
          <w:rFonts w:ascii="Times New Roman" w:hAnsi="Times New Roman" w:cs="Times New Roman"/>
          <w:sz w:val="24"/>
          <w:szCs w:val="24"/>
          <w:lang w:val="es-ES_tradnl"/>
        </w:rPr>
        <w:t>o a evaluar; así como se relacionan</w:t>
      </w:r>
      <w:r w:rsidRPr="001C5956">
        <w:rPr>
          <w:rFonts w:ascii="Times New Roman" w:hAnsi="Times New Roman" w:cs="Times New Roman"/>
          <w:sz w:val="24"/>
          <w:szCs w:val="24"/>
          <w:lang w:val="es-ES_tradnl"/>
        </w:rPr>
        <w:t xml:space="preserve"> estas conclusiones con la escala de calificación (AD, A, B o C) para obtener un</w:t>
      </w:r>
      <w:r w:rsidRPr="001C5956">
        <w:rPr>
          <w:rFonts w:ascii="Times New Roman" w:hAnsi="Times New Roman" w:cs="Times New Roman"/>
          <w:spacing w:val="-24"/>
          <w:sz w:val="24"/>
          <w:szCs w:val="24"/>
          <w:lang w:val="es-ES_tradnl"/>
        </w:rPr>
        <w:t xml:space="preserve"> </w:t>
      </w:r>
      <w:r w:rsidR="00D8437E" w:rsidRPr="001C5956">
        <w:rPr>
          <w:rFonts w:ascii="Times New Roman" w:hAnsi="Times New Roman" w:cs="Times New Roman"/>
          <w:sz w:val="24"/>
          <w:szCs w:val="24"/>
          <w:lang w:val="es-ES_tradnl"/>
        </w:rPr>
        <w:t xml:space="preserve">calificativo </w:t>
      </w:r>
      <w:r w:rsidR="00A7311C" w:rsidRPr="001C5956">
        <w:rPr>
          <w:rFonts w:ascii="Times New Roman" w:hAnsi="Times New Roman" w:cs="Times New Roman"/>
          <w:sz w:val="24"/>
          <w:szCs w:val="24"/>
          <w:lang w:val="es-ES_tradnl"/>
        </w:rPr>
        <w:t>que describa</w:t>
      </w:r>
      <w:r w:rsidR="00D8437E" w:rsidRPr="001C5956">
        <w:rPr>
          <w:rFonts w:ascii="Times New Roman" w:hAnsi="Times New Roman" w:cs="Times New Roman"/>
          <w:sz w:val="24"/>
          <w:szCs w:val="24"/>
          <w:lang w:val="es-ES_tradnl"/>
        </w:rPr>
        <w:t xml:space="preserve"> el nivel de aprendizaje alcanzado por el estudiante.</w:t>
      </w:r>
    </w:p>
    <w:p w:rsidR="00A7311C" w:rsidRPr="004641F5" w:rsidRDefault="00F907FD" w:rsidP="004641F5">
      <w:pPr>
        <w:spacing w:line="480" w:lineRule="auto"/>
        <w:rPr>
          <w:rFonts w:ascii="Times New Roman" w:hAnsi="Times New Roman" w:cs="Times New Roman"/>
          <w:sz w:val="24"/>
          <w:szCs w:val="24"/>
          <w:lang w:val="es-ES_tradnl"/>
        </w:rPr>
        <w:sectPr w:rsidR="00A7311C" w:rsidRPr="004641F5" w:rsidSect="000D6AF2">
          <w:pgSz w:w="12240" w:h="15840"/>
          <w:pgMar w:top="1440" w:right="1440" w:bottom="1440" w:left="1440" w:header="720" w:footer="720" w:gutter="0"/>
          <w:cols w:space="720"/>
          <w:docGrid w:linePitch="299"/>
        </w:sectPr>
      </w:pPr>
      <w:r>
        <w:rPr>
          <w:rFonts w:ascii="Times New Roman" w:hAnsi="Times New Roman" w:cs="Times New Roman"/>
          <w:sz w:val="24"/>
          <w:szCs w:val="24"/>
          <w:lang w:val="es-ES_tradnl"/>
        </w:rPr>
        <w:t xml:space="preserve">     </w:t>
      </w:r>
      <w:r w:rsidR="00253F83" w:rsidRPr="004641F5">
        <w:rPr>
          <w:rFonts w:ascii="Times New Roman" w:hAnsi="Times New Roman" w:cs="Times New Roman"/>
          <w:sz w:val="24"/>
          <w:szCs w:val="24"/>
          <w:lang w:val="es-ES_tradnl"/>
        </w:rPr>
        <w:t>La esc</w:t>
      </w:r>
      <w:r w:rsidR="006931B9" w:rsidRPr="004641F5">
        <w:rPr>
          <w:rFonts w:ascii="Times New Roman" w:hAnsi="Times New Roman" w:cs="Times New Roman"/>
          <w:sz w:val="24"/>
          <w:szCs w:val="24"/>
          <w:lang w:val="es-ES_tradnl"/>
        </w:rPr>
        <w:t>ala de calificación común a todos lo</w:t>
      </w:r>
      <w:r w:rsidR="00253F83" w:rsidRPr="004641F5">
        <w:rPr>
          <w:rFonts w:ascii="Times New Roman" w:hAnsi="Times New Roman" w:cs="Times New Roman"/>
          <w:sz w:val="24"/>
          <w:szCs w:val="24"/>
          <w:lang w:val="es-ES_tradnl"/>
        </w:rPr>
        <w:t xml:space="preserve">s </w:t>
      </w:r>
      <w:r w:rsidR="006931B9" w:rsidRPr="004641F5">
        <w:rPr>
          <w:rFonts w:ascii="Times New Roman" w:hAnsi="Times New Roman" w:cs="Times New Roman"/>
          <w:sz w:val="24"/>
          <w:szCs w:val="24"/>
          <w:lang w:val="es-ES_tradnl"/>
        </w:rPr>
        <w:t>niveles y modalidades</w:t>
      </w:r>
      <w:r w:rsidR="00253F83" w:rsidRPr="004641F5">
        <w:rPr>
          <w:rFonts w:ascii="Times New Roman" w:hAnsi="Times New Roman" w:cs="Times New Roman"/>
          <w:sz w:val="24"/>
          <w:szCs w:val="24"/>
          <w:lang w:val="es-ES_tradnl"/>
        </w:rPr>
        <w:t xml:space="preserve"> de la Educación Básica es la</w:t>
      </w:r>
      <w:r w:rsidR="00253F83" w:rsidRPr="004641F5">
        <w:rPr>
          <w:rFonts w:ascii="Times New Roman" w:hAnsi="Times New Roman" w:cs="Times New Roman"/>
          <w:spacing w:val="-7"/>
          <w:sz w:val="24"/>
          <w:szCs w:val="24"/>
          <w:lang w:val="es-ES_tradnl"/>
        </w:rPr>
        <w:t xml:space="preserve"> </w:t>
      </w:r>
      <w:r w:rsidR="00253F83" w:rsidRPr="004641F5">
        <w:rPr>
          <w:rFonts w:ascii="Times New Roman" w:hAnsi="Times New Roman" w:cs="Times New Roman"/>
          <w:sz w:val="24"/>
          <w:szCs w:val="24"/>
          <w:lang w:val="es-ES_tradnl"/>
        </w:rPr>
        <w:t>siguiente:</w:t>
      </w:r>
      <w:r w:rsidR="009C5DA5" w:rsidRPr="004641F5">
        <w:rPr>
          <w:rFonts w:ascii="Times New Roman" w:hAnsi="Times New Roman" w:cs="Times New Roman"/>
          <w:sz w:val="24"/>
          <w:szCs w:val="24"/>
          <w:lang w:val="es-ES_tradnl"/>
        </w:rPr>
        <w:br/>
      </w:r>
    </w:p>
    <w:tbl>
      <w:tblPr>
        <w:tblStyle w:val="Tablaconcuadrcula"/>
        <w:tblW w:w="0" w:type="auto"/>
        <w:tblLook w:val="04A0" w:firstRow="1" w:lastRow="0" w:firstColumn="1" w:lastColumn="0" w:noHBand="0" w:noVBand="1"/>
      </w:tblPr>
      <w:tblGrid>
        <w:gridCol w:w="5146"/>
        <w:gridCol w:w="4204"/>
      </w:tblGrid>
      <w:tr w:rsidR="00A7311C" w:rsidRPr="00685B3C" w:rsidTr="004641F5">
        <w:tc>
          <w:tcPr>
            <w:tcW w:w="5154" w:type="dxa"/>
          </w:tcPr>
          <w:p w:rsidR="00A7311C" w:rsidRPr="009C5DA5" w:rsidRDefault="009C5DA5" w:rsidP="009C5DA5">
            <w:pPr>
              <w:spacing w:line="360" w:lineRule="auto"/>
              <w:jc w:val="center"/>
              <w:rPr>
                <w:rFonts w:ascii="Times New Roman" w:eastAsia="Times New Roman" w:hAnsi="Times New Roman" w:cs="Times New Roman"/>
                <w:bCs/>
                <w:sz w:val="24"/>
                <w:szCs w:val="24"/>
                <w:lang w:eastAsia="es-PE"/>
              </w:rPr>
            </w:pPr>
            <w:r w:rsidRPr="009C5DA5">
              <w:rPr>
                <w:rFonts w:ascii="Times New Roman" w:eastAsia="Times New Roman" w:hAnsi="Times New Roman" w:cs="Times New Roman"/>
                <w:bCs/>
                <w:sz w:val="24"/>
                <w:szCs w:val="24"/>
                <w:lang w:eastAsia="es-PE"/>
              </w:rPr>
              <w:t>AD</w:t>
            </w:r>
          </w:p>
        </w:tc>
        <w:tc>
          <w:tcPr>
            <w:tcW w:w="4208" w:type="dxa"/>
          </w:tcPr>
          <w:p w:rsidR="00A7311C" w:rsidRPr="00A7311C" w:rsidRDefault="00A7311C" w:rsidP="00764F1B">
            <w:pPr>
              <w:shd w:val="clear" w:color="auto" w:fill="FFFFFF"/>
              <w:spacing w:line="360" w:lineRule="auto"/>
              <w:ind w:left="644"/>
              <w:rPr>
                <w:rFonts w:ascii="Times New Roman" w:eastAsia="Times New Roman" w:hAnsi="Times New Roman" w:cs="Times New Roman"/>
                <w:bCs/>
                <w:sz w:val="24"/>
                <w:szCs w:val="24"/>
                <w:lang w:eastAsia="es-PE"/>
              </w:rPr>
            </w:pPr>
            <w:r w:rsidRPr="00A7311C">
              <w:rPr>
                <w:rFonts w:ascii="Times New Roman" w:eastAsia="Times New Roman" w:hAnsi="Times New Roman" w:cs="Times New Roman"/>
                <w:b/>
                <w:bCs/>
                <w:sz w:val="24"/>
                <w:szCs w:val="24"/>
                <w:lang w:eastAsia="es-PE"/>
              </w:rPr>
              <w:t xml:space="preserve">Logro destacado </w:t>
            </w:r>
          </w:p>
          <w:p w:rsidR="00A7311C" w:rsidRPr="00A7311C" w:rsidRDefault="00A7311C" w:rsidP="00764F1B">
            <w:pPr>
              <w:spacing w:line="360" w:lineRule="auto"/>
              <w:rPr>
                <w:rFonts w:ascii="Times New Roman" w:eastAsia="Times New Roman" w:hAnsi="Times New Roman" w:cs="Times New Roman"/>
                <w:bCs/>
                <w:sz w:val="24"/>
                <w:szCs w:val="24"/>
                <w:lang w:eastAsia="es-PE"/>
              </w:rPr>
            </w:pPr>
            <w:r>
              <w:rPr>
                <w:rFonts w:ascii="Times New Roman" w:eastAsia="Times New Roman" w:hAnsi="Times New Roman" w:cs="Times New Roman"/>
                <w:bCs/>
                <w:sz w:val="24"/>
                <w:szCs w:val="24"/>
                <w:lang w:eastAsia="es-PE"/>
              </w:rPr>
              <w:t xml:space="preserve">Cuando </w:t>
            </w:r>
            <w:r w:rsidRPr="00A7311C">
              <w:rPr>
                <w:rFonts w:ascii="Times New Roman" w:eastAsia="Times New Roman" w:hAnsi="Times New Roman" w:cs="Times New Roman"/>
                <w:bCs/>
                <w:sz w:val="24"/>
                <w:szCs w:val="24"/>
                <w:lang w:eastAsia="es-PE"/>
              </w:rPr>
              <w:t>el estudiante evidencia un nivel superior a lo esperado respecto a la competencia. Esto quiere decir que demuestra aprendizajes que van más allá del nivel esperado</w:t>
            </w:r>
          </w:p>
        </w:tc>
      </w:tr>
      <w:tr w:rsidR="00A7311C" w:rsidRPr="00685B3C" w:rsidTr="004641F5">
        <w:tc>
          <w:tcPr>
            <w:tcW w:w="5154" w:type="dxa"/>
          </w:tcPr>
          <w:p w:rsidR="00A7311C" w:rsidRPr="009C5DA5" w:rsidRDefault="009C5DA5" w:rsidP="009C5DA5">
            <w:pPr>
              <w:spacing w:line="360" w:lineRule="auto"/>
              <w:jc w:val="center"/>
              <w:rPr>
                <w:rFonts w:eastAsia="Times New Roman"/>
                <w:bCs/>
                <w:sz w:val="24"/>
                <w:szCs w:val="24"/>
                <w:lang w:eastAsia="es-PE"/>
              </w:rPr>
            </w:pPr>
            <w:r>
              <w:rPr>
                <w:rFonts w:eastAsia="Times New Roman"/>
                <w:bCs/>
                <w:sz w:val="24"/>
                <w:szCs w:val="24"/>
                <w:lang w:eastAsia="es-PE"/>
              </w:rPr>
              <w:t>A</w:t>
            </w:r>
          </w:p>
        </w:tc>
        <w:tc>
          <w:tcPr>
            <w:tcW w:w="4208" w:type="dxa"/>
          </w:tcPr>
          <w:p w:rsidR="00A7311C" w:rsidRPr="00A7311C" w:rsidRDefault="00A7311C" w:rsidP="00764F1B">
            <w:pPr>
              <w:shd w:val="clear" w:color="auto" w:fill="FFFFFF"/>
              <w:spacing w:line="360" w:lineRule="auto"/>
              <w:ind w:left="644"/>
              <w:rPr>
                <w:rFonts w:ascii="Times New Roman" w:eastAsia="Times New Roman" w:hAnsi="Times New Roman" w:cs="Times New Roman"/>
                <w:bCs/>
                <w:sz w:val="24"/>
                <w:szCs w:val="24"/>
                <w:lang w:eastAsia="es-PE"/>
              </w:rPr>
            </w:pPr>
            <w:r w:rsidRPr="00A7311C">
              <w:rPr>
                <w:rFonts w:ascii="Times New Roman" w:eastAsia="Times New Roman" w:hAnsi="Times New Roman" w:cs="Times New Roman"/>
                <w:b/>
                <w:bCs/>
                <w:sz w:val="24"/>
                <w:szCs w:val="24"/>
                <w:lang w:eastAsia="es-PE"/>
              </w:rPr>
              <w:t xml:space="preserve">Logro esperado </w:t>
            </w:r>
          </w:p>
          <w:p w:rsidR="00A7311C" w:rsidRPr="00A7311C" w:rsidRDefault="00A7311C" w:rsidP="00764F1B">
            <w:pPr>
              <w:spacing w:line="360" w:lineRule="auto"/>
              <w:rPr>
                <w:rFonts w:ascii="Times New Roman" w:eastAsia="Times New Roman" w:hAnsi="Times New Roman" w:cs="Times New Roman"/>
                <w:bCs/>
                <w:sz w:val="24"/>
                <w:szCs w:val="24"/>
                <w:lang w:eastAsia="es-PE"/>
              </w:rPr>
            </w:pPr>
            <w:r>
              <w:rPr>
                <w:rFonts w:ascii="Times New Roman" w:eastAsia="Times New Roman" w:hAnsi="Times New Roman" w:cs="Times New Roman"/>
                <w:bCs/>
                <w:sz w:val="24"/>
                <w:szCs w:val="24"/>
                <w:lang w:eastAsia="es-PE"/>
              </w:rPr>
              <w:t xml:space="preserve">Cuando </w:t>
            </w:r>
            <w:r w:rsidRPr="00A7311C">
              <w:rPr>
                <w:rFonts w:ascii="Times New Roman" w:eastAsia="Times New Roman" w:hAnsi="Times New Roman" w:cs="Times New Roman"/>
                <w:bCs/>
                <w:sz w:val="24"/>
                <w:szCs w:val="24"/>
                <w:lang w:eastAsia="es-PE"/>
              </w:rPr>
              <w:t>el estudiante evidencia el nivel esperado respecto a la competencia, demostrando manejo satisfactorio en todas las tareas propuestas y en el tiempo programado.</w:t>
            </w:r>
          </w:p>
        </w:tc>
      </w:tr>
      <w:tr w:rsidR="00A7311C" w:rsidRPr="00685B3C" w:rsidTr="004641F5">
        <w:tc>
          <w:tcPr>
            <w:tcW w:w="5154" w:type="dxa"/>
          </w:tcPr>
          <w:p w:rsidR="00A7311C" w:rsidRPr="009C5DA5" w:rsidRDefault="009C5DA5" w:rsidP="009C5DA5">
            <w:pPr>
              <w:spacing w:line="360" w:lineRule="auto"/>
              <w:jc w:val="center"/>
              <w:rPr>
                <w:rFonts w:ascii="Times New Roman" w:eastAsia="Times New Roman" w:hAnsi="Times New Roman" w:cs="Times New Roman"/>
                <w:bCs/>
                <w:sz w:val="24"/>
                <w:szCs w:val="24"/>
                <w:lang w:eastAsia="es-PE"/>
              </w:rPr>
            </w:pPr>
            <w:r>
              <w:rPr>
                <w:rFonts w:ascii="Times New Roman" w:eastAsia="Times New Roman" w:hAnsi="Times New Roman" w:cs="Times New Roman"/>
                <w:bCs/>
                <w:sz w:val="24"/>
                <w:szCs w:val="24"/>
                <w:lang w:eastAsia="es-PE"/>
              </w:rPr>
              <w:t>B</w:t>
            </w:r>
          </w:p>
        </w:tc>
        <w:tc>
          <w:tcPr>
            <w:tcW w:w="4208" w:type="dxa"/>
          </w:tcPr>
          <w:p w:rsidR="00A7311C" w:rsidRPr="00A7311C" w:rsidRDefault="00A7311C" w:rsidP="00764F1B">
            <w:pPr>
              <w:shd w:val="clear" w:color="auto" w:fill="FFFFFF"/>
              <w:spacing w:line="360" w:lineRule="auto"/>
              <w:ind w:left="644"/>
              <w:rPr>
                <w:rFonts w:ascii="Times New Roman" w:eastAsia="Times New Roman" w:hAnsi="Times New Roman" w:cs="Times New Roman"/>
                <w:bCs/>
                <w:sz w:val="24"/>
                <w:szCs w:val="24"/>
                <w:lang w:eastAsia="es-PE"/>
              </w:rPr>
            </w:pPr>
            <w:r w:rsidRPr="00A7311C">
              <w:rPr>
                <w:rFonts w:ascii="Times New Roman" w:eastAsia="Times New Roman" w:hAnsi="Times New Roman" w:cs="Times New Roman"/>
                <w:b/>
                <w:bCs/>
                <w:sz w:val="24"/>
                <w:szCs w:val="24"/>
                <w:lang w:eastAsia="es-PE"/>
              </w:rPr>
              <w:t>En proceso</w:t>
            </w:r>
          </w:p>
          <w:p w:rsidR="00A7311C" w:rsidRPr="00A7311C" w:rsidRDefault="00A7311C" w:rsidP="00764F1B">
            <w:pPr>
              <w:shd w:val="clear" w:color="auto" w:fill="FFFFFF"/>
              <w:spacing w:line="360" w:lineRule="auto"/>
              <w:rPr>
                <w:rFonts w:ascii="Times New Roman" w:eastAsia="Times New Roman" w:hAnsi="Times New Roman" w:cs="Times New Roman"/>
                <w:bCs/>
                <w:sz w:val="24"/>
                <w:szCs w:val="24"/>
                <w:lang w:eastAsia="es-PE"/>
              </w:rPr>
            </w:pPr>
            <w:r w:rsidRPr="00A7311C">
              <w:rPr>
                <w:rFonts w:ascii="Times New Roman" w:eastAsia="Times New Roman" w:hAnsi="Times New Roman" w:cs="Times New Roman"/>
                <w:bCs/>
                <w:sz w:val="24"/>
                <w:szCs w:val="24"/>
                <w:lang w:eastAsia="es-PE"/>
              </w:rPr>
              <w:t xml:space="preserve">Cuando el estudiante está próximo o cerca al nivel esperado respecto a la competencia, para lo cual requiere acompañamiento durante un tiempo razonable para lograrlo. </w:t>
            </w:r>
          </w:p>
          <w:p w:rsidR="00A7311C" w:rsidRPr="00A7311C" w:rsidRDefault="00A7311C" w:rsidP="00764F1B">
            <w:pPr>
              <w:pStyle w:val="Prrafodelista"/>
              <w:spacing w:line="360" w:lineRule="auto"/>
              <w:ind w:left="0"/>
              <w:rPr>
                <w:rFonts w:ascii="Times New Roman" w:eastAsia="Times New Roman" w:hAnsi="Times New Roman" w:cs="Times New Roman"/>
                <w:bCs/>
                <w:sz w:val="24"/>
                <w:szCs w:val="24"/>
                <w:lang w:eastAsia="es-PE"/>
              </w:rPr>
            </w:pPr>
          </w:p>
        </w:tc>
      </w:tr>
      <w:tr w:rsidR="00A7311C" w:rsidRPr="00685B3C" w:rsidTr="004641F5">
        <w:tc>
          <w:tcPr>
            <w:tcW w:w="5154" w:type="dxa"/>
          </w:tcPr>
          <w:p w:rsidR="00A7311C" w:rsidRPr="009C5DA5" w:rsidRDefault="009C5DA5" w:rsidP="009C5DA5">
            <w:pPr>
              <w:spacing w:line="360" w:lineRule="auto"/>
              <w:jc w:val="center"/>
              <w:rPr>
                <w:rFonts w:ascii="Times New Roman" w:eastAsia="Times New Roman" w:hAnsi="Times New Roman" w:cs="Times New Roman"/>
                <w:bCs/>
                <w:sz w:val="24"/>
                <w:szCs w:val="24"/>
                <w:lang w:eastAsia="es-PE"/>
              </w:rPr>
            </w:pPr>
            <w:r>
              <w:rPr>
                <w:rFonts w:ascii="Times New Roman" w:eastAsia="Times New Roman" w:hAnsi="Times New Roman" w:cs="Times New Roman"/>
                <w:bCs/>
                <w:sz w:val="24"/>
                <w:szCs w:val="24"/>
                <w:lang w:eastAsia="es-PE"/>
              </w:rPr>
              <w:t>C</w:t>
            </w:r>
          </w:p>
        </w:tc>
        <w:tc>
          <w:tcPr>
            <w:tcW w:w="4208" w:type="dxa"/>
          </w:tcPr>
          <w:p w:rsidR="00A7311C" w:rsidRPr="00A7311C" w:rsidRDefault="00A7311C" w:rsidP="00764F1B">
            <w:pPr>
              <w:shd w:val="clear" w:color="auto" w:fill="FFFFFF"/>
              <w:spacing w:line="360" w:lineRule="auto"/>
              <w:ind w:left="644"/>
              <w:rPr>
                <w:rFonts w:ascii="Times New Roman" w:eastAsia="Times New Roman" w:hAnsi="Times New Roman" w:cs="Times New Roman"/>
                <w:bCs/>
                <w:sz w:val="24"/>
                <w:szCs w:val="24"/>
                <w:lang w:eastAsia="es-PE"/>
              </w:rPr>
            </w:pPr>
            <w:r w:rsidRPr="00A7311C">
              <w:rPr>
                <w:rFonts w:ascii="Times New Roman" w:eastAsia="Times New Roman" w:hAnsi="Times New Roman" w:cs="Times New Roman"/>
                <w:b/>
                <w:bCs/>
                <w:sz w:val="24"/>
                <w:szCs w:val="24"/>
                <w:lang w:eastAsia="es-PE"/>
              </w:rPr>
              <w:t xml:space="preserve">En inicio </w:t>
            </w:r>
          </w:p>
          <w:p w:rsidR="00A7311C" w:rsidRPr="00A7311C" w:rsidRDefault="00A7311C" w:rsidP="00764F1B">
            <w:pPr>
              <w:spacing w:line="360" w:lineRule="auto"/>
              <w:rPr>
                <w:rFonts w:ascii="Times New Roman" w:eastAsia="Times New Roman" w:hAnsi="Times New Roman" w:cs="Times New Roman"/>
                <w:bCs/>
                <w:sz w:val="24"/>
                <w:szCs w:val="24"/>
                <w:lang w:eastAsia="es-PE"/>
              </w:rPr>
            </w:pPr>
            <w:r>
              <w:rPr>
                <w:rFonts w:ascii="Times New Roman" w:eastAsia="Times New Roman" w:hAnsi="Times New Roman" w:cs="Times New Roman"/>
                <w:bCs/>
                <w:sz w:val="24"/>
                <w:szCs w:val="24"/>
                <w:lang w:eastAsia="es-PE"/>
              </w:rPr>
              <w:t>Cu</w:t>
            </w:r>
            <w:r w:rsidRPr="00A7311C">
              <w:rPr>
                <w:rFonts w:ascii="Times New Roman" w:eastAsia="Times New Roman" w:hAnsi="Times New Roman" w:cs="Times New Roman"/>
                <w:bCs/>
                <w:sz w:val="24"/>
                <w:szCs w:val="24"/>
                <w:lang w:eastAsia="es-PE"/>
              </w:rPr>
              <w:t>ando el estudiante muestra un progreso mínimo en una competencia de acuerdo al nivel esperado. Evidencia con frecuencia dificultades en el desarrollo de las tareas, por lo que necesita mayor tiempo de acompañamiento e intervención del docente.</w:t>
            </w:r>
          </w:p>
        </w:tc>
      </w:tr>
    </w:tbl>
    <w:p w:rsidR="00A7311C" w:rsidRPr="00360206" w:rsidRDefault="00A7311C" w:rsidP="0034261F">
      <w:pPr>
        <w:shd w:val="clear" w:color="auto" w:fill="FFFFFF"/>
        <w:spacing w:line="360" w:lineRule="auto"/>
        <w:jc w:val="both"/>
        <w:rPr>
          <w:rFonts w:ascii="Times New Roman" w:eastAsia="Times New Roman" w:hAnsi="Times New Roman" w:cs="Times New Roman"/>
          <w:bCs/>
          <w:sz w:val="20"/>
          <w:szCs w:val="20"/>
          <w:lang w:val="es-PE" w:eastAsia="es-PE"/>
        </w:rPr>
      </w:pPr>
      <w:r w:rsidRPr="00360206">
        <w:rPr>
          <w:rFonts w:ascii="Times New Roman" w:eastAsia="Times New Roman" w:hAnsi="Times New Roman" w:cs="Times New Roman"/>
          <w:bCs/>
          <w:sz w:val="20"/>
          <w:szCs w:val="20"/>
          <w:lang w:val="es-PE" w:eastAsia="es-PE"/>
        </w:rPr>
        <w:t>Fuente: Ministerio de Educación 2016</w:t>
      </w:r>
      <w:r w:rsidR="008E6C9E">
        <w:rPr>
          <w:rFonts w:ascii="Times New Roman" w:eastAsia="Times New Roman" w:hAnsi="Times New Roman" w:cs="Times New Roman"/>
          <w:bCs/>
          <w:sz w:val="20"/>
          <w:szCs w:val="20"/>
          <w:lang w:val="es-PE" w:eastAsia="es-PE"/>
        </w:rPr>
        <w:t>.</w:t>
      </w:r>
    </w:p>
    <w:p w:rsidR="00083034" w:rsidRDefault="00083034" w:rsidP="009A7FA3">
      <w:pPr>
        <w:spacing w:line="480" w:lineRule="auto"/>
        <w:rPr>
          <w:rFonts w:ascii="Times New Roman" w:hAnsi="Times New Roman" w:cs="Times New Roman"/>
          <w:sz w:val="24"/>
          <w:szCs w:val="24"/>
          <w:lang w:val="es-PE"/>
        </w:rPr>
      </w:pPr>
    </w:p>
    <w:p w:rsidR="003C68B0" w:rsidRDefault="003C68B0" w:rsidP="009A7FA3">
      <w:pPr>
        <w:spacing w:line="480" w:lineRule="auto"/>
        <w:rPr>
          <w:rFonts w:ascii="Times New Roman" w:hAnsi="Times New Roman" w:cs="Times New Roman"/>
          <w:sz w:val="24"/>
          <w:szCs w:val="24"/>
          <w:lang w:val="es-PE"/>
        </w:rPr>
      </w:pPr>
    </w:p>
    <w:p w:rsidR="00360206" w:rsidRPr="009A7FA3" w:rsidRDefault="00360206" w:rsidP="009A7FA3">
      <w:pPr>
        <w:spacing w:line="480" w:lineRule="auto"/>
        <w:rPr>
          <w:rFonts w:ascii="Times New Roman" w:hAnsi="Times New Roman" w:cs="Times New Roman"/>
          <w:sz w:val="24"/>
          <w:szCs w:val="24"/>
          <w:lang w:val="es-PE"/>
        </w:rPr>
      </w:pPr>
    </w:p>
    <w:p w:rsidR="005C3C75" w:rsidRPr="0007065E" w:rsidRDefault="00253F83" w:rsidP="00031047">
      <w:pPr>
        <w:pStyle w:val="Ttulo3"/>
        <w:numPr>
          <w:ilvl w:val="1"/>
          <w:numId w:val="28"/>
        </w:numPr>
        <w:spacing w:line="480" w:lineRule="auto"/>
        <w:ind w:left="0" w:firstLine="0"/>
        <w:rPr>
          <w:rFonts w:ascii="Times New Roman" w:hAnsi="Times New Roman" w:cs="Times New Roman"/>
          <w:lang w:val="es-ES_tradnl"/>
        </w:rPr>
      </w:pPr>
      <w:bookmarkStart w:id="62" w:name="_Toc11770375"/>
      <w:r w:rsidRPr="0007065E">
        <w:rPr>
          <w:rFonts w:ascii="Times New Roman" w:hAnsi="Times New Roman" w:cs="Times New Roman"/>
          <w:lang w:val="es-ES_tradnl"/>
        </w:rPr>
        <w:t>Relación entre comprensión de lectura y rendimiento académico</w:t>
      </w:r>
      <w:bookmarkEnd w:id="62"/>
    </w:p>
    <w:p w:rsidR="005C3C75" w:rsidRPr="009A7FA3" w:rsidRDefault="005C3C75" w:rsidP="009A7FA3">
      <w:pPr>
        <w:spacing w:line="480" w:lineRule="auto"/>
        <w:rPr>
          <w:rFonts w:ascii="Times New Roman" w:hAnsi="Times New Roman" w:cs="Times New Roman"/>
          <w:b/>
          <w:sz w:val="24"/>
          <w:szCs w:val="24"/>
          <w:lang w:val="es-ES_tradnl"/>
        </w:rPr>
      </w:pPr>
    </w:p>
    <w:p w:rsidR="005C3C75" w:rsidRDefault="009C5DA5" w:rsidP="009A7FA3">
      <w:pPr>
        <w:spacing w:line="480" w:lineRule="auto"/>
        <w:rPr>
          <w:rFonts w:ascii="Times New Roman" w:hAnsi="Times New Roman" w:cs="Times New Roman"/>
          <w:sz w:val="24"/>
          <w:szCs w:val="24"/>
          <w:lang w:val="es-ES_tradnl"/>
        </w:rPr>
      </w:pPr>
      <w:r w:rsidRPr="009A7FA3">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 xml:space="preserve">Con respecto a la relación entre comprensión de lectura y rendimiento académico en estudiantes del nivel de educación primaria, se suele dar por sentado dicha relación, sin </w:t>
      </w:r>
      <w:r w:rsidR="000870AF" w:rsidRPr="009A7FA3">
        <w:rPr>
          <w:rFonts w:ascii="Times New Roman" w:hAnsi="Times New Roman" w:cs="Times New Roman"/>
          <w:sz w:val="24"/>
          <w:szCs w:val="24"/>
          <w:lang w:val="es-ES_tradnl"/>
        </w:rPr>
        <w:t>embargo,</w:t>
      </w:r>
      <w:r w:rsidR="00253F83" w:rsidRPr="009A7FA3">
        <w:rPr>
          <w:rFonts w:ascii="Times New Roman" w:hAnsi="Times New Roman" w:cs="Times New Roman"/>
          <w:sz w:val="24"/>
          <w:szCs w:val="24"/>
          <w:lang w:val="es-ES_tradnl"/>
        </w:rPr>
        <w:t xml:space="preserve"> es posible mostrar que los diferentes estudios tienden a mostrar aspectos concluyentes de diversa índole. Es necesario mostrar en inicio que la comprensión lectora en estudiantes universitarios, se establece la influencia sobre el rendimiento académico, sin embargo, pese a existir lectores que obtienen información, aún ellos requieren asistencia y apoyo tutorial, inclusive, aquellos que presentan bajo nivel de comprensión lectora (nivel de frustración), lo que significa que aprenden muy poco del texto leído, requieren mayor apoyo de la institución para lograr mayores niveles de aprovechamiento (Carmona, 2016). Bajo esta premisa, es posible analizar que la preparación previa en la etapa escolar en este grupo presentó serias</w:t>
      </w:r>
      <w:r w:rsidR="00253F83" w:rsidRPr="009A7FA3">
        <w:rPr>
          <w:rFonts w:ascii="Times New Roman" w:hAnsi="Times New Roman" w:cs="Times New Roman"/>
          <w:spacing w:val="-4"/>
          <w:sz w:val="24"/>
          <w:szCs w:val="24"/>
          <w:lang w:val="es-ES_tradnl"/>
        </w:rPr>
        <w:t xml:space="preserve"> </w:t>
      </w:r>
      <w:r w:rsidR="00253F83" w:rsidRPr="009A7FA3">
        <w:rPr>
          <w:rFonts w:ascii="Times New Roman" w:hAnsi="Times New Roman" w:cs="Times New Roman"/>
          <w:sz w:val="24"/>
          <w:szCs w:val="24"/>
          <w:lang w:val="es-ES_tradnl"/>
        </w:rPr>
        <w:t>limitaciones.</w:t>
      </w:r>
    </w:p>
    <w:p w:rsidR="009A7FA3" w:rsidRPr="009A7FA3" w:rsidRDefault="009A7FA3" w:rsidP="009A7FA3">
      <w:pPr>
        <w:spacing w:line="480" w:lineRule="auto"/>
        <w:rPr>
          <w:rFonts w:ascii="Times New Roman" w:hAnsi="Times New Roman" w:cs="Times New Roman"/>
          <w:sz w:val="24"/>
          <w:szCs w:val="24"/>
          <w:lang w:val="es-ES_tradnl"/>
        </w:rPr>
      </w:pPr>
    </w:p>
    <w:p w:rsidR="005C3C75" w:rsidRDefault="009C5DA5" w:rsidP="009A7FA3">
      <w:pPr>
        <w:spacing w:line="480" w:lineRule="auto"/>
        <w:rPr>
          <w:rFonts w:ascii="Times New Roman" w:hAnsi="Times New Roman" w:cs="Times New Roman"/>
          <w:sz w:val="24"/>
          <w:szCs w:val="24"/>
          <w:lang w:val="es-ES_tradnl"/>
        </w:rPr>
      </w:pPr>
      <w:r w:rsidRPr="009A7FA3">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 xml:space="preserve">Por otro lado, circunscribiéndose al estudio en el nivel primario, estudios confirman </w:t>
      </w:r>
      <w:r w:rsidR="000870AF" w:rsidRPr="009A7FA3">
        <w:rPr>
          <w:rFonts w:ascii="Times New Roman" w:hAnsi="Times New Roman" w:cs="Times New Roman"/>
          <w:sz w:val="24"/>
          <w:szCs w:val="24"/>
          <w:lang w:val="es-ES_tradnl"/>
        </w:rPr>
        <w:t>que,</w:t>
      </w:r>
      <w:r w:rsidR="00253F83" w:rsidRPr="009A7FA3">
        <w:rPr>
          <w:rFonts w:ascii="Times New Roman" w:hAnsi="Times New Roman" w:cs="Times New Roman"/>
          <w:sz w:val="24"/>
          <w:szCs w:val="24"/>
          <w:lang w:val="es-ES_tradnl"/>
        </w:rPr>
        <w:t xml:space="preserve"> a mayor comprensión lectora, mayor rendimiento académico (Guillen, 2012), tanto a nivel general como en cada una de las áreas de estudio evaluadas (Alva, 2012), donde la nota media en los cursos se relaciona con la comprensión lectora (Llorens, 2015), y que a medida que la comprensión lectora aumenta, el promedio también es mayor (Andino, 2015). Desde la perspectiva de sus componentes y capacidades, es posible hallar que existe un mayor porcentaje de </w:t>
      </w:r>
      <w:r w:rsidR="000870AF" w:rsidRPr="009A7FA3">
        <w:rPr>
          <w:rFonts w:ascii="Times New Roman" w:hAnsi="Times New Roman" w:cs="Times New Roman"/>
          <w:sz w:val="24"/>
          <w:szCs w:val="24"/>
          <w:lang w:val="es-ES_tradnl"/>
        </w:rPr>
        <w:t>los estudiantes</w:t>
      </w:r>
      <w:r w:rsidR="00253F83" w:rsidRPr="009A7FA3">
        <w:rPr>
          <w:rFonts w:ascii="Times New Roman" w:hAnsi="Times New Roman" w:cs="Times New Roman"/>
          <w:sz w:val="24"/>
          <w:szCs w:val="24"/>
          <w:lang w:val="es-ES_tradnl"/>
        </w:rPr>
        <w:t xml:space="preserve"> cuyo desempeño es mayor en la comprensión literal y reorganizativa en un alto nivel (Ponce &amp; Holguín, 2014), destacando </w:t>
      </w:r>
      <w:r w:rsidR="000870AF" w:rsidRPr="009A7FA3">
        <w:rPr>
          <w:rFonts w:ascii="Times New Roman" w:hAnsi="Times New Roman" w:cs="Times New Roman"/>
          <w:sz w:val="24"/>
          <w:szCs w:val="24"/>
          <w:lang w:val="es-ES_tradnl"/>
        </w:rPr>
        <w:t>que,</w:t>
      </w:r>
      <w:r w:rsidR="00253F83" w:rsidRPr="009A7FA3">
        <w:rPr>
          <w:rFonts w:ascii="Times New Roman" w:hAnsi="Times New Roman" w:cs="Times New Roman"/>
          <w:sz w:val="24"/>
          <w:szCs w:val="24"/>
          <w:lang w:val="es-ES_tradnl"/>
        </w:rPr>
        <w:t xml:space="preserve"> si bien los estudiantes tienen buen nivel en la comprensión literal y reorganizativa, sin </w:t>
      </w:r>
      <w:r w:rsidR="000870AF" w:rsidRPr="009A7FA3">
        <w:rPr>
          <w:rFonts w:ascii="Times New Roman" w:hAnsi="Times New Roman" w:cs="Times New Roman"/>
          <w:sz w:val="24"/>
          <w:szCs w:val="24"/>
          <w:lang w:val="es-ES_tradnl"/>
        </w:rPr>
        <w:t>embargo,</w:t>
      </w:r>
      <w:r w:rsidR="00253F83" w:rsidRPr="009A7FA3">
        <w:rPr>
          <w:rFonts w:ascii="Times New Roman" w:hAnsi="Times New Roman" w:cs="Times New Roman"/>
          <w:sz w:val="24"/>
          <w:szCs w:val="24"/>
          <w:lang w:val="es-ES_tradnl"/>
        </w:rPr>
        <w:t xml:space="preserve"> aún presentan limitaciones en la comprensión inferencial y crítica (Aliaga, 2012). Desde la perspectiva de habilidades cognitivas que intervienen en la comprensión lectora, su empleo permiten no tan sólo decodificar un texto, sino que, también comprender un texto leído, interpretando la globalidad del mismo.(Cáceres, Donoso&amp; Guzmán, 2012), es así</w:t>
      </w:r>
      <w:r w:rsidR="00253F83" w:rsidRPr="009A7FA3">
        <w:rPr>
          <w:rFonts w:ascii="Times New Roman" w:hAnsi="Times New Roman" w:cs="Times New Roman"/>
          <w:spacing w:val="43"/>
          <w:sz w:val="24"/>
          <w:szCs w:val="24"/>
          <w:lang w:val="es-ES_tradnl"/>
        </w:rPr>
        <w:t xml:space="preserve"> </w:t>
      </w:r>
      <w:r w:rsidR="00253F83" w:rsidRPr="009A7FA3">
        <w:rPr>
          <w:rFonts w:ascii="Times New Roman" w:hAnsi="Times New Roman" w:cs="Times New Roman"/>
          <w:sz w:val="24"/>
          <w:szCs w:val="24"/>
          <w:lang w:val="es-ES_tradnl"/>
        </w:rPr>
        <w:t>que</w:t>
      </w:r>
      <w:r w:rsidR="00253F83" w:rsidRPr="009A7FA3">
        <w:rPr>
          <w:rFonts w:ascii="Times New Roman" w:hAnsi="Times New Roman" w:cs="Times New Roman"/>
          <w:spacing w:val="48"/>
          <w:sz w:val="24"/>
          <w:szCs w:val="24"/>
          <w:lang w:val="es-ES_tradnl"/>
        </w:rPr>
        <w:t xml:space="preserve"> </w:t>
      </w:r>
      <w:r w:rsidR="00253F83" w:rsidRPr="009A7FA3">
        <w:rPr>
          <w:rFonts w:ascii="Times New Roman" w:hAnsi="Times New Roman" w:cs="Times New Roman"/>
          <w:sz w:val="24"/>
          <w:szCs w:val="24"/>
          <w:lang w:val="es-ES_tradnl"/>
        </w:rPr>
        <w:t>los</w:t>
      </w:r>
      <w:r w:rsidR="00253F83" w:rsidRPr="009A7FA3">
        <w:rPr>
          <w:rFonts w:ascii="Times New Roman" w:hAnsi="Times New Roman" w:cs="Times New Roman"/>
          <w:spacing w:val="46"/>
          <w:sz w:val="24"/>
          <w:szCs w:val="24"/>
          <w:lang w:val="es-ES_tradnl"/>
        </w:rPr>
        <w:t xml:space="preserve"> </w:t>
      </w:r>
      <w:r w:rsidR="00253F83" w:rsidRPr="009A7FA3">
        <w:rPr>
          <w:rFonts w:ascii="Times New Roman" w:hAnsi="Times New Roman" w:cs="Times New Roman"/>
          <w:sz w:val="24"/>
          <w:szCs w:val="24"/>
          <w:lang w:val="es-ES_tradnl"/>
        </w:rPr>
        <w:t>estudiantes,</w:t>
      </w:r>
      <w:r w:rsidR="00253F83" w:rsidRPr="009A7FA3">
        <w:rPr>
          <w:rFonts w:ascii="Times New Roman" w:hAnsi="Times New Roman" w:cs="Times New Roman"/>
          <w:spacing w:val="44"/>
          <w:sz w:val="24"/>
          <w:szCs w:val="24"/>
          <w:lang w:val="es-ES_tradnl"/>
        </w:rPr>
        <w:t xml:space="preserve"> </w:t>
      </w:r>
      <w:r w:rsidR="00253F83" w:rsidRPr="009A7FA3">
        <w:rPr>
          <w:rFonts w:ascii="Times New Roman" w:hAnsi="Times New Roman" w:cs="Times New Roman"/>
          <w:sz w:val="24"/>
          <w:szCs w:val="24"/>
          <w:lang w:val="es-ES_tradnl"/>
        </w:rPr>
        <w:t>a</w:t>
      </w:r>
      <w:r w:rsidR="00253F83" w:rsidRPr="009A7FA3">
        <w:rPr>
          <w:rFonts w:ascii="Times New Roman" w:hAnsi="Times New Roman" w:cs="Times New Roman"/>
          <w:spacing w:val="47"/>
          <w:sz w:val="24"/>
          <w:szCs w:val="24"/>
          <w:lang w:val="es-ES_tradnl"/>
        </w:rPr>
        <w:t xml:space="preserve"> </w:t>
      </w:r>
      <w:r w:rsidR="00253F83" w:rsidRPr="009A7FA3">
        <w:rPr>
          <w:rFonts w:ascii="Times New Roman" w:hAnsi="Times New Roman" w:cs="Times New Roman"/>
          <w:sz w:val="24"/>
          <w:szCs w:val="24"/>
          <w:lang w:val="es-ES_tradnl"/>
        </w:rPr>
        <w:t>través</w:t>
      </w:r>
      <w:r w:rsidR="00253F83" w:rsidRPr="009A7FA3">
        <w:rPr>
          <w:rFonts w:ascii="Times New Roman" w:hAnsi="Times New Roman" w:cs="Times New Roman"/>
          <w:spacing w:val="45"/>
          <w:sz w:val="24"/>
          <w:szCs w:val="24"/>
          <w:lang w:val="es-ES_tradnl"/>
        </w:rPr>
        <w:t xml:space="preserve"> </w:t>
      </w:r>
      <w:r w:rsidR="00253F83" w:rsidRPr="009A7FA3">
        <w:rPr>
          <w:rFonts w:ascii="Times New Roman" w:hAnsi="Times New Roman" w:cs="Times New Roman"/>
          <w:sz w:val="24"/>
          <w:szCs w:val="24"/>
          <w:lang w:val="es-ES_tradnl"/>
        </w:rPr>
        <w:t>del</w:t>
      </w:r>
      <w:r w:rsidR="00253F83" w:rsidRPr="009A7FA3">
        <w:rPr>
          <w:rFonts w:ascii="Times New Roman" w:hAnsi="Times New Roman" w:cs="Times New Roman"/>
          <w:spacing w:val="43"/>
          <w:sz w:val="24"/>
          <w:szCs w:val="24"/>
          <w:lang w:val="es-ES_tradnl"/>
        </w:rPr>
        <w:t xml:space="preserve"> </w:t>
      </w:r>
      <w:r w:rsidR="00253F83" w:rsidRPr="009A7FA3">
        <w:rPr>
          <w:rFonts w:ascii="Times New Roman" w:hAnsi="Times New Roman" w:cs="Times New Roman"/>
          <w:sz w:val="24"/>
          <w:szCs w:val="24"/>
          <w:lang w:val="es-ES_tradnl"/>
        </w:rPr>
        <w:t>uso</w:t>
      </w:r>
      <w:r w:rsidR="00253F83" w:rsidRPr="009A7FA3">
        <w:rPr>
          <w:rFonts w:ascii="Times New Roman" w:hAnsi="Times New Roman" w:cs="Times New Roman"/>
          <w:spacing w:val="47"/>
          <w:sz w:val="24"/>
          <w:szCs w:val="24"/>
          <w:lang w:val="es-ES_tradnl"/>
        </w:rPr>
        <w:t xml:space="preserve"> </w:t>
      </w:r>
      <w:r w:rsidR="00253F83" w:rsidRPr="009A7FA3">
        <w:rPr>
          <w:rFonts w:ascii="Times New Roman" w:hAnsi="Times New Roman" w:cs="Times New Roman"/>
          <w:sz w:val="24"/>
          <w:szCs w:val="24"/>
          <w:lang w:val="es-ES_tradnl"/>
        </w:rPr>
        <w:t>de</w:t>
      </w:r>
      <w:r w:rsidR="00253F83" w:rsidRPr="009A7FA3">
        <w:rPr>
          <w:rFonts w:ascii="Times New Roman" w:hAnsi="Times New Roman" w:cs="Times New Roman"/>
          <w:spacing w:val="42"/>
          <w:sz w:val="24"/>
          <w:szCs w:val="24"/>
          <w:lang w:val="es-ES_tradnl"/>
        </w:rPr>
        <w:t xml:space="preserve"> </w:t>
      </w:r>
      <w:r w:rsidR="00253F83" w:rsidRPr="009A7FA3">
        <w:rPr>
          <w:rFonts w:ascii="Times New Roman" w:hAnsi="Times New Roman" w:cs="Times New Roman"/>
          <w:sz w:val="24"/>
          <w:szCs w:val="24"/>
          <w:lang w:val="es-ES_tradnl"/>
        </w:rPr>
        <w:t>estrategias</w:t>
      </w:r>
      <w:r w:rsidR="00253F83" w:rsidRPr="009A7FA3">
        <w:rPr>
          <w:rFonts w:ascii="Times New Roman" w:hAnsi="Times New Roman" w:cs="Times New Roman"/>
          <w:spacing w:val="46"/>
          <w:sz w:val="24"/>
          <w:szCs w:val="24"/>
          <w:lang w:val="es-ES_tradnl"/>
        </w:rPr>
        <w:t xml:space="preserve"> </w:t>
      </w:r>
      <w:r w:rsidR="00253F83" w:rsidRPr="009A7FA3">
        <w:rPr>
          <w:rFonts w:ascii="Times New Roman" w:hAnsi="Times New Roman" w:cs="Times New Roman"/>
          <w:sz w:val="24"/>
          <w:szCs w:val="24"/>
          <w:lang w:val="es-ES_tradnl"/>
        </w:rPr>
        <w:t>cognitivas,</w:t>
      </w:r>
      <w:r w:rsidR="00253F83" w:rsidRPr="009A7FA3">
        <w:rPr>
          <w:rFonts w:ascii="Times New Roman" w:hAnsi="Times New Roman" w:cs="Times New Roman"/>
          <w:spacing w:val="44"/>
          <w:sz w:val="24"/>
          <w:szCs w:val="24"/>
          <w:lang w:val="es-ES_tradnl"/>
        </w:rPr>
        <w:t xml:space="preserve"> </w:t>
      </w:r>
      <w:r w:rsidR="00253F83" w:rsidRPr="009A7FA3">
        <w:rPr>
          <w:rFonts w:ascii="Times New Roman" w:hAnsi="Times New Roman" w:cs="Times New Roman"/>
          <w:sz w:val="24"/>
          <w:szCs w:val="24"/>
          <w:lang w:val="es-ES_tradnl"/>
        </w:rPr>
        <w:t>obtienen</w:t>
      </w:r>
      <w:r w:rsidR="00F9701F" w:rsidRPr="009A7FA3">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importantes beneficios en el rendimiento de comprensión lectora(Alaís, Leguizamón &amp; Sarmiento, 2014) correspondiendo a que las estrategias de aprendizaje mejoran significativamente la comprensión lectora en estudiantes de nivel primario y su rendimiento (Soto,</w:t>
      </w:r>
      <w:r w:rsidR="00253F83" w:rsidRPr="009A7FA3">
        <w:rPr>
          <w:rFonts w:ascii="Times New Roman" w:hAnsi="Times New Roman" w:cs="Times New Roman"/>
          <w:spacing w:val="-16"/>
          <w:sz w:val="24"/>
          <w:szCs w:val="24"/>
          <w:lang w:val="es-ES_tradnl"/>
        </w:rPr>
        <w:t xml:space="preserve"> </w:t>
      </w:r>
      <w:r w:rsidR="00253F83" w:rsidRPr="009A7FA3">
        <w:rPr>
          <w:rFonts w:ascii="Times New Roman" w:hAnsi="Times New Roman" w:cs="Times New Roman"/>
          <w:sz w:val="24"/>
          <w:szCs w:val="24"/>
          <w:lang w:val="es-ES_tradnl"/>
        </w:rPr>
        <w:t>2013).</w:t>
      </w:r>
    </w:p>
    <w:p w:rsidR="009A7FA3" w:rsidRPr="009A7FA3" w:rsidRDefault="009A7FA3" w:rsidP="009A7FA3">
      <w:pPr>
        <w:spacing w:line="480" w:lineRule="auto"/>
        <w:rPr>
          <w:rFonts w:ascii="Times New Roman" w:hAnsi="Times New Roman" w:cs="Times New Roman"/>
          <w:sz w:val="24"/>
          <w:szCs w:val="24"/>
          <w:lang w:val="es-ES_tradnl"/>
        </w:rPr>
      </w:pPr>
    </w:p>
    <w:p w:rsidR="005C3C75" w:rsidRDefault="009C5DA5" w:rsidP="009A7FA3">
      <w:pPr>
        <w:spacing w:line="480" w:lineRule="auto"/>
        <w:rPr>
          <w:rFonts w:ascii="Times New Roman" w:hAnsi="Times New Roman" w:cs="Times New Roman"/>
          <w:sz w:val="24"/>
          <w:szCs w:val="24"/>
          <w:lang w:val="es-ES_tradnl"/>
        </w:rPr>
      </w:pPr>
      <w:r w:rsidRPr="009A7FA3">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 xml:space="preserve">Es posible señalar, </w:t>
      </w:r>
      <w:r w:rsidR="006931B9" w:rsidRPr="009A7FA3">
        <w:rPr>
          <w:rFonts w:ascii="Times New Roman" w:hAnsi="Times New Roman" w:cs="Times New Roman"/>
          <w:sz w:val="24"/>
          <w:szCs w:val="24"/>
          <w:lang w:val="es-ES_tradnl"/>
        </w:rPr>
        <w:t xml:space="preserve">refiere Gómez (2011) </w:t>
      </w:r>
      <w:r w:rsidR="00253F83" w:rsidRPr="009A7FA3">
        <w:rPr>
          <w:rFonts w:ascii="Times New Roman" w:hAnsi="Times New Roman" w:cs="Times New Roman"/>
          <w:sz w:val="24"/>
          <w:szCs w:val="24"/>
          <w:lang w:val="es-ES_tradnl"/>
        </w:rPr>
        <w:t xml:space="preserve">que la influencia de los factores </w:t>
      </w:r>
      <w:r w:rsidR="00136524" w:rsidRPr="009A7FA3">
        <w:rPr>
          <w:rFonts w:ascii="Times New Roman" w:hAnsi="Times New Roman" w:cs="Times New Roman"/>
          <w:sz w:val="24"/>
          <w:szCs w:val="24"/>
          <w:lang w:val="es-ES_tradnl"/>
        </w:rPr>
        <w:t xml:space="preserve">pedagógicos y </w:t>
      </w:r>
      <w:r w:rsidR="000870AF" w:rsidRPr="009A7FA3">
        <w:rPr>
          <w:rFonts w:ascii="Times New Roman" w:hAnsi="Times New Roman" w:cs="Times New Roman"/>
          <w:sz w:val="24"/>
          <w:szCs w:val="24"/>
          <w:lang w:val="es-ES_tradnl"/>
        </w:rPr>
        <w:t>psicológicos en</w:t>
      </w:r>
      <w:r w:rsidR="00253F83" w:rsidRPr="009A7FA3">
        <w:rPr>
          <w:rFonts w:ascii="Times New Roman" w:hAnsi="Times New Roman" w:cs="Times New Roman"/>
          <w:sz w:val="24"/>
          <w:szCs w:val="24"/>
          <w:lang w:val="es-ES_tradnl"/>
        </w:rPr>
        <w:t xml:space="preserve"> la comprensión</w:t>
      </w:r>
      <w:r w:rsidR="00136524" w:rsidRPr="009A7FA3">
        <w:rPr>
          <w:rFonts w:ascii="Times New Roman" w:hAnsi="Times New Roman" w:cs="Times New Roman"/>
          <w:sz w:val="24"/>
          <w:szCs w:val="24"/>
          <w:lang w:val="es-ES_tradnl"/>
        </w:rPr>
        <w:t xml:space="preserve"> lectora influyen de </w:t>
      </w:r>
      <w:r w:rsidR="000870AF" w:rsidRPr="009A7FA3">
        <w:rPr>
          <w:rFonts w:ascii="Times New Roman" w:hAnsi="Times New Roman" w:cs="Times New Roman"/>
          <w:sz w:val="24"/>
          <w:szCs w:val="24"/>
          <w:lang w:val="es-ES_tradnl"/>
        </w:rPr>
        <w:t>manera significativa</w:t>
      </w:r>
      <w:r w:rsidR="006931B9" w:rsidRPr="009A7FA3">
        <w:rPr>
          <w:rFonts w:ascii="Times New Roman" w:hAnsi="Times New Roman" w:cs="Times New Roman"/>
          <w:sz w:val="24"/>
          <w:szCs w:val="24"/>
          <w:lang w:val="es-ES_tradnl"/>
        </w:rPr>
        <w:t xml:space="preserve"> en cada una de las cinco</w:t>
      </w:r>
      <w:r w:rsidR="00253F83" w:rsidRPr="009A7FA3">
        <w:rPr>
          <w:rFonts w:ascii="Times New Roman" w:hAnsi="Times New Roman" w:cs="Times New Roman"/>
          <w:sz w:val="24"/>
          <w:szCs w:val="24"/>
          <w:lang w:val="es-ES_tradnl"/>
        </w:rPr>
        <w:t xml:space="preserve"> áreas curriculares de </w:t>
      </w:r>
      <w:r w:rsidR="006931B9" w:rsidRPr="009A7FA3">
        <w:rPr>
          <w:rFonts w:ascii="Times New Roman" w:hAnsi="Times New Roman" w:cs="Times New Roman"/>
          <w:sz w:val="24"/>
          <w:szCs w:val="24"/>
          <w:lang w:val="es-ES_tradnl"/>
        </w:rPr>
        <w:t>educación primaria,</w:t>
      </w:r>
      <w:r w:rsidR="00253F83" w:rsidRPr="009A7FA3">
        <w:rPr>
          <w:rFonts w:ascii="Times New Roman" w:hAnsi="Times New Roman" w:cs="Times New Roman"/>
          <w:sz w:val="24"/>
          <w:szCs w:val="24"/>
          <w:lang w:val="es-ES_tradnl"/>
        </w:rPr>
        <w:t xml:space="preserve"> especialmente en el ár</w:t>
      </w:r>
      <w:r w:rsidR="006931B9" w:rsidRPr="009A7FA3">
        <w:rPr>
          <w:rFonts w:ascii="Times New Roman" w:hAnsi="Times New Roman" w:cs="Times New Roman"/>
          <w:sz w:val="24"/>
          <w:szCs w:val="24"/>
          <w:lang w:val="es-ES_tradnl"/>
        </w:rPr>
        <w:t xml:space="preserve">ea de </w:t>
      </w:r>
      <w:r w:rsidR="00136524" w:rsidRPr="009A7FA3">
        <w:rPr>
          <w:rFonts w:ascii="Times New Roman" w:hAnsi="Times New Roman" w:cs="Times New Roman"/>
          <w:sz w:val="24"/>
          <w:szCs w:val="24"/>
          <w:lang w:val="es-ES_tradnl"/>
        </w:rPr>
        <w:t xml:space="preserve">Comunicación. </w:t>
      </w:r>
      <w:r w:rsidR="006931B9" w:rsidRPr="009A7FA3">
        <w:rPr>
          <w:rFonts w:ascii="Times New Roman" w:hAnsi="Times New Roman" w:cs="Times New Roman"/>
          <w:sz w:val="24"/>
          <w:szCs w:val="24"/>
          <w:lang w:val="es-ES_tradnl"/>
        </w:rPr>
        <w:t xml:space="preserve">A ello se suma </w:t>
      </w:r>
      <w:r w:rsidR="000870AF" w:rsidRPr="009A7FA3">
        <w:rPr>
          <w:rFonts w:ascii="Times New Roman" w:hAnsi="Times New Roman" w:cs="Times New Roman"/>
          <w:sz w:val="24"/>
          <w:szCs w:val="24"/>
          <w:lang w:val="es-ES_tradnl"/>
        </w:rPr>
        <w:t>Rodríguez (</w:t>
      </w:r>
      <w:r w:rsidR="006931B9" w:rsidRPr="009A7FA3">
        <w:rPr>
          <w:rFonts w:ascii="Times New Roman" w:hAnsi="Times New Roman" w:cs="Times New Roman"/>
          <w:sz w:val="24"/>
          <w:szCs w:val="24"/>
          <w:lang w:val="es-ES_tradnl"/>
        </w:rPr>
        <w:t>2015) quién indica</w:t>
      </w:r>
      <w:r w:rsidR="00253F83" w:rsidRPr="009A7FA3">
        <w:rPr>
          <w:rFonts w:ascii="Times New Roman" w:hAnsi="Times New Roman" w:cs="Times New Roman"/>
          <w:sz w:val="24"/>
          <w:szCs w:val="24"/>
          <w:lang w:val="es-ES_tradnl"/>
        </w:rPr>
        <w:t xml:space="preserve"> que la lectura comprensiva incide de manera muy leve en la resolución de problem</w:t>
      </w:r>
      <w:r w:rsidR="006931B9" w:rsidRPr="009A7FA3">
        <w:rPr>
          <w:rFonts w:ascii="Times New Roman" w:hAnsi="Times New Roman" w:cs="Times New Roman"/>
          <w:sz w:val="24"/>
          <w:szCs w:val="24"/>
          <w:lang w:val="es-ES_tradnl"/>
        </w:rPr>
        <w:t>as matemáticos.  E</w:t>
      </w:r>
      <w:r w:rsidR="00253F83" w:rsidRPr="009A7FA3">
        <w:rPr>
          <w:rFonts w:ascii="Times New Roman" w:hAnsi="Times New Roman" w:cs="Times New Roman"/>
          <w:sz w:val="24"/>
          <w:szCs w:val="24"/>
          <w:lang w:val="es-ES_tradnl"/>
        </w:rPr>
        <w:t xml:space="preserve">s posible </w:t>
      </w:r>
      <w:r w:rsidR="00136524" w:rsidRPr="009A7FA3">
        <w:rPr>
          <w:rFonts w:ascii="Times New Roman" w:hAnsi="Times New Roman" w:cs="Times New Roman"/>
          <w:sz w:val="24"/>
          <w:szCs w:val="24"/>
          <w:lang w:val="es-ES_tradnl"/>
        </w:rPr>
        <w:t>deducir,</w:t>
      </w:r>
      <w:r w:rsidR="006931B9" w:rsidRPr="009A7FA3">
        <w:rPr>
          <w:rFonts w:ascii="Times New Roman" w:hAnsi="Times New Roman" w:cs="Times New Roman"/>
          <w:sz w:val="24"/>
          <w:szCs w:val="24"/>
          <w:lang w:val="es-ES_tradnl"/>
        </w:rPr>
        <w:t xml:space="preserve"> </w:t>
      </w:r>
      <w:r w:rsidR="00136524" w:rsidRPr="009A7FA3">
        <w:rPr>
          <w:rFonts w:ascii="Times New Roman" w:hAnsi="Times New Roman" w:cs="Times New Roman"/>
          <w:sz w:val="24"/>
          <w:szCs w:val="24"/>
          <w:lang w:val="es-ES_tradnl"/>
        </w:rPr>
        <w:t xml:space="preserve">que la comprensión lectora es una variable predictora que explica en parte el rendimiento </w:t>
      </w:r>
      <w:r w:rsidR="000870AF" w:rsidRPr="009A7FA3">
        <w:rPr>
          <w:rFonts w:ascii="Times New Roman" w:hAnsi="Times New Roman" w:cs="Times New Roman"/>
          <w:sz w:val="24"/>
          <w:szCs w:val="24"/>
          <w:lang w:val="es-ES_tradnl"/>
        </w:rPr>
        <w:t>académico (</w:t>
      </w:r>
      <w:r w:rsidR="00253F83" w:rsidRPr="009A7FA3">
        <w:rPr>
          <w:rFonts w:ascii="Times New Roman" w:hAnsi="Times New Roman" w:cs="Times New Roman"/>
          <w:sz w:val="24"/>
          <w:szCs w:val="24"/>
          <w:lang w:val="es-ES_tradnl"/>
        </w:rPr>
        <w:t>Solano, Manzanal &amp; Jiménez,</w:t>
      </w:r>
      <w:r w:rsidR="00253F83" w:rsidRPr="009A7FA3">
        <w:rPr>
          <w:rFonts w:ascii="Times New Roman" w:hAnsi="Times New Roman" w:cs="Times New Roman"/>
          <w:spacing w:val="-10"/>
          <w:sz w:val="24"/>
          <w:szCs w:val="24"/>
          <w:lang w:val="es-ES_tradnl"/>
        </w:rPr>
        <w:t xml:space="preserve"> </w:t>
      </w:r>
      <w:r w:rsidR="00253F83" w:rsidRPr="009A7FA3">
        <w:rPr>
          <w:rFonts w:ascii="Times New Roman" w:hAnsi="Times New Roman" w:cs="Times New Roman"/>
          <w:sz w:val="24"/>
          <w:szCs w:val="24"/>
          <w:lang w:val="es-ES_tradnl"/>
        </w:rPr>
        <w:t>2016).</w:t>
      </w:r>
    </w:p>
    <w:p w:rsidR="009A7FA3" w:rsidRPr="009A7FA3" w:rsidRDefault="009A7FA3" w:rsidP="009A7FA3">
      <w:pPr>
        <w:spacing w:line="480" w:lineRule="auto"/>
        <w:rPr>
          <w:rFonts w:ascii="Times New Roman" w:hAnsi="Times New Roman" w:cs="Times New Roman"/>
          <w:sz w:val="24"/>
          <w:szCs w:val="24"/>
          <w:lang w:val="es-ES_tradnl"/>
        </w:rPr>
      </w:pPr>
    </w:p>
    <w:p w:rsidR="005C3C75" w:rsidRDefault="009C5DA5" w:rsidP="009A7FA3">
      <w:pPr>
        <w:spacing w:line="480" w:lineRule="auto"/>
        <w:rPr>
          <w:rFonts w:ascii="Times New Roman" w:hAnsi="Times New Roman" w:cs="Times New Roman"/>
          <w:sz w:val="24"/>
          <w:szCs w:val="24"/>
          <w:lang w:val="es-ES_tradnl"/>
        </w:rPr>
      </w:pPr>
      <w:r w:rsidRPr="009A7FA3">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Finalmente, desde la perspectiva del tipo de institución educativ</w:t>
      </w:r>
      <w:r w:rsidR="00872FF0" w:rsidRPr="009A7FA3">
        <w:rPr>
          <w:rFonts w:ascii="Times New Roman" w:hAnsi="Times New Roman" w:cs="Times New Roman"/>
          <w:sz w:val="24"/>
          <w:szCs w:val="24"/>
          <w:lang w:val="es-ES_tradnl"/>
        </w:rPr>
        <w:t>a</w:t>
      </w:r>
      <w:r w:rsidR="00253F83" w:rsidRPr="009A7FA3">
        <w:rPr>
          <w:rFonts w:ascii="Times New Roman" w:hAnsi="Times New Roman" w:cs="Times New Roman"/>
          <w:sz w:val="24"/>
          <w:szCs w:val="24"/>
          <w:lang w:val="es-ES_tradnl"/>
        </w:rPr>
        <w:t>, comparativamente, la comprensión de lectura entre los estudiantes de instituciones estatal</w:t>
      </w:r>
      <w:r w:rsidR="00872FF0" w:rsidRPr="009A7FA3">
        <w:rPr>
          <w:rFonts w:ascii="Times New Roman" w:hAnsi="Times New Roman" w:cs="Times New Roman"/>
          <w:sz w:val="24"/>
          <w:szCs w:val="24"/>
          <w:lang w:val="es-ES_tradnl"/>
        </w:rPr>
        <w:t>es y particulares, los resultados</w:t>
      </w:r>
      <w:r w:rsidR="00253F83" w:rsidRPr="009A7FA3">
        <w:rPr>
          <w:rFonts w:ascii="Times New Roman" w:hAnsi="Times New Roman" w:cs="Times New Roman"/>
          <w:sz w:val="24"/>
          <w:szCs w:val="24"/>
          <w:lang w:val="es-ES_tradnl"/>
        </w:rPr>
        <w:t xml:space="preserve"> </w:t>
      </w:r>
      <w:r w:rsidR="00872FF0" w:rsidRPr="009A7FA3">
        <w:rPr>
          <w:rFonts w:ascii="Times New Roman" w:hAnsi="Times New Roman" w:cs="Times New Roman"/>
          <w:sz w:val="24"/>
          <w:szCs w:val="24"/>
          <w:lang w:val="es-ES_tradnl"/>
        </w:rPr>
        <w:t>son favorables para los de instituciones particulares</w:t>
      </w:r>
      <w:r w:rsidR="00253F83" w:rsidRPr="009A7FA3">
        <w:rPr>
          <w:rFonts w:ascii="Times New Roman" w:hAnsi="Times New Roman" w:cs="Times New Roman"/>
          <w:sz w:val="24"/>
          <w:szCs w:val="24"/>
          <w:lang w:val="es-ES_tradnl"/>
        </w:rPr>
        <w:t xml:space="preserve"> (Jaimes, 2014).</w:t>
      </w:r>
    </w:p>
    <w:p w:rsidR="0007065E" w:rsidRPr="009A7FA3" w:rsidRDefault="0007065E" w:rsidP="009A7FA3">
      <w:pPr>
        <w:spacing w:line="480" w:lineRule="auto"/>
        <w:rPr>
          <w:rFonts w:ascii="Times New Roman" w:hAnsi="Times New Roman" w:cs="Times New Roman"/>
          <w:sz w:val="24"/>
          <w:szCs w:val="24"/>
          <w:lang w:val="es-ES_tradnl"/>
        </w:rPr>
      </w:pPr>
    </w:p>
    <w:p w:rsidR="005C3C75" w:rsidRPr="009A7FA3" w:rsidRDefault="00253F83" w:rsidP="00031047">
      <w:pPr>
        <w:pStyle w:val="Ttulo3"/>
        <w:numPr>
          <w:ilvl w:val="1"/>
          <w:numId w:val="28"/>
        </w:numPr>
        <w:spacing w:line="480" w:lineRule="auto"/>
        <w:ind w:left="0" w:firstLine="0"/>
        <w:rPr>
          <w:rFonts w:ascii="Times New Roman" w:hAnsi="Times New Roman" w:cs="Times New Roman"/>
          <w:lang w:val="es-ES_tradnl"/>
        </w:rPr>
      </w:pPr>
      <w:bookmarkStart w:id="63" w:name="_Toc11770376"/>
      <w:r w:rsidRPr="009A7FA3">
        <w:rPr>
          <w:rFonts w:ascii="Times New Roman" w:hAnsi="Times New Roman" w:cs="Times New Roman"/>
          <w:lang w:val="es-ES_tradnl"/>
        </w:rPr>
        <w:t>Definición de términos</w:t>
      </w:r>
      <w:r w:rsidRPr="0007065E">
        <w:rPr>
          <w:rFonts w:ascii="Times New Roman" w:hAnsi="Times New Roman" w:cs="Times New Roman"/>
          <w:lang w:val="es-ES_tradnl"/>
        </w:rPr>
        <w:t xml:space="preserve"> </w:t>
      </w:r>
      <w:r w:rsidRPr="009A7FA3">
        <w:rPr>
          <w:rFonts w:ascii="Times New Roman" w:hAnsi="Times New Roman" w:cs="Times New Roman"/>
          <w:lang w:val="es-ES_tradnl"/>
        </w:rPr>
        <w:t>básicos</w:t>
      </w:r>
      <w:bookmarkEnd w:id="63"/>
    </w:p>
    <w:p w:rsidR="009C35E7" w:rsidRPr="009A7FA3" w:rsidRDefault="009C35E7" w:rsidP="009A7FA3">
      <w:pPr>
        <w:spacing w:line="480" w:lineRule="auto"/>
        <w:rPr>
          <w:rFonts w:ascii="Times New Roman" w:hAnsi="Times New Roman" w:cs="Times New Roman"/>
          <w:sz w:val="24"/>
          <w:szCs w:val="24"/>
          <w:lang w:val="es-ES_tradnl"/>
        </w:rPr>
      </w:pPr>
    </w:p>
    <w:p w:rsidR="009A7FA3" w:rsidRPr="004641F5" w:rsidRDefault="00253F83"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 xml:space="preserve">Capacidad de Retención de lo </w:t>
      </w:r>
      <w:r w:rsidR="008E6C9E">
        <w:rPr>
          <w:rFonts w:ascii="Times New Roman" w:hAnsi="Times New Roman" w:cs="Times New Roman"/>
          <w:sz w:val="24"/>
          <w:szCs w:val="24"/>
          <w:lang w:val="es-ES_tradnl"/>
        </w:rPr>
        <w:t xml:space="preserve">leído: </w:t>
      </w:r>
      <w:r w:rsidRPr="004641F5">
        <w:rPr>
          <w:rFonts w:ascii="Times New Roman" w:hAnsi="Times New Roman" w:cs="Times New Roman"/>
          <w:sz w:val="24"/>
          <w:szCs w:val="24"/>
          <w:lang w:val="es-ES_tradnl"/>
        </w:rPr>
        <w:t>es la capacidad de retención de los temas, contenidos y aspectos fundamental</w:t>
      </w:r>
      <w:r w:rsidR="00A12FF4" w:rsidRPr="004641F5">
        <w:rPr>
          <w:rFonts w:ascii="Times New Roman" w:hAnsi="Times New Roman" w:cs="Times New Roman"/>
          <w:sz w:val="24"/>
          <w:szCs w:val="24"/>
          <w:lang w:val="es-ES_tradnl"/>
        </w:rPr>
        <w:t>es del texto, así como la recepción</w:t>
      </w:r>
      <w:r w:rsidRPr="004641F5">
        <w:rPr>
          <w:rFonts w:ascii="Times New Roman" w:hAnsi="Times New Roman" w:cs="Times New Roman"/>
          <w:sz w:val="24"/>
          <w:szCs w:val="24"/>
          <w:lang w:val="es-ES_tradnl"/>
        </w:rPr>
        <w:t xml:space="preserve"> y retención de datos </w:t>
      </w:r>
      <w:r w:rsidR="00104492" w:rsidRPr="004641F5">
        <w:rPr>
          <w:rFonts w:ascii="Times New Roman" w:hAnsi="Times New Roman" w:cs="Times New Roman"/>
          <w:sz w:val="24"/>
          <w:szCs w:val="24"/>
          <w:lang w:val="es-ES_tradnl"/>
        </w:rPr>
        <w:t>que permiten responder interrogantes específicas de la lectura</w:t>
      </w:r>
      <w:r w:rsidRPr="004641F5">
        <w:rPr>
          <w:rFonts w:ascii="Times New Roman" w:hAnsi="Times New Roman" w:cs="Times New Roman"/>
          <w:sz w:val="24"/>
          <w:szCs w:val="24"/>
          <w:lang w:val="es-ES_tradnl"/>
        </w:rPr>
        <w:t xml:space="preserve"> y </w:t>
      </w:r>
      <w:r w:rsidRPr="004641F5">
        <w:rPr>
          <w:rFonts w:ascii="Times New Roman" w:hAnsi="Times New Roman" w:cs="Times New Roman"/>
          <w:spacing w:val="3"/>
          <w:sz w:val="24"/>
          <w:szCs w:val="24"/>
          <w:lang w:val="es-ES_tradnl"/>
        </w:rPr>
        <w:t xml:space="preserve">el </w:t>
      </w:r>
      <w:r w:rsidRPr="004641F5">
        <w:rPr>
          <w:rFonts w:ascii="Times New Roman" w:hAnsi="Times New Roman" w:cs="Times New Roman"/>
          <w:sz w:val="24"/>
          <w:szCs w:val="24"/>
          <w:lang w:val="es-ES_tradnl"/>
        </w:rPr>
        <w:t>recuerdo o r</w:t>
      </w:r>
      <w:r w:rsidR="00104492" w:rsidRPr="004641F5">
        <w:rPr>
          <w:rFonts w:ascii="Times New Roman" w:hAnsi="Times New Roman" w:cs="Times New Roman"/>
          <w:sz w:val="24"/>
          <w:szCs w:val="24"/>
          <w:lang w:val="es-ES_tradnl"/>
        </w:rPr>
        <w:t>eproducción de detalles relacionados</w:t>
      </w:r>
      <w:r w:rsidRPr="004641F5">
        <w:rPr>
          <w:rFonts w:ascii="Times New Roman" w:hAnsi="Times New Roman" w:cs="Times New Roman"/>
          <w:sz w:val="24"/>
          <w:szCs w:val="24"/>
          <w:lang w:val="es-ES_tradnl"/>
        </w:rPr>
        <w:t xml:space="preserve"> del</w:t>
      </w:r>
      <w:r w:rsidRPr="004641F5">
        <w:rPr>
          <w:rFonts w:ascii="Times New Roman" w:hAnsi="Times New Roman" w:cs="Times New Roman"/>
          <w:spacing w:val="-9"/>
          <w:sz w:val="24"/>
          <w:szCs w:val="24"/>
          <w:lang w:val="es-ES_tradnl"/>
        </w:rPr>
        <w:t xml:space="preserve"> </w:t>
      </w:r>
      <w:r w:rsidRPr="004641F5">
        <w:rPr>
          <w:rFonts w:ascii="Times New Roman" w:hAnsi="Times New Roman" w:cs="Times New Roman"/>
          <w:sz w:val="24"/>
          <w:szCs w:val="24"/>
          <w:lang w:val="es-ES_tradnl"/>
        </w:rPr>
        <w:t>texto.</w:t>
      </w:r>
    </w:p>
    <w:p w:rsidR="009C35E7" w:rsidRPr="004641F5" w:rsidRDefault="00253F83"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 xml:space="preserve">Capacidad de organización de </w:t>
      </w:r>
      <w:r w:rsidR="000C681D" w:rsidRPr="004641F5">
        <w:rPr>
          <w:rFonts w:ascii="Times New Roman" w:hAnsi="Times New Roman" w:cs="Times New Roman"/>
          <w:sz w:val="24"/>
          <w:szCs w:val="24"/>
          <w:lang w:val="es-ES_tradnl"/>
        </w:rPr>
        <w:t xml:space="preserve">lo </w:t>
      </w:r>
      <w:r w:rsidR="008E6C9E">
        <w:rPr>
          <w:rFonts w:ascii="Times New Roman" w:hAnsi="Times New Roman" w:cs="Times New Roman"/>
          <w:sz w:val="24"/>
          <w:szCs w:val="24"/>
          <w:lang w:val="es-ES_tradnl"/>
        </w:rPr>
        <w:t xml:space="preserve">leído: </w:t>
      </w:r>
      <w:r w:rsidR="000C681D" w:rsidRPr="004641F5">
        <w:rPr>
          <w:rFonts w:ascii="Times New Roman" w:hAnsi="Times New Roman" w:cs="Times New Roman"/>
          <w:sz w:val="24"/>
          <w:szCs w:val="24"/>
          <w:lang w:val="es-ES_tradnl"/>
        </w:rPr>
        <w:t>es la sistematización</w:t>
      </w:r>
      <w:r w:rsidRPr="004641F5">
        <w:rPr>
          <w:rFonts w:ascii="Times New Roman" w:hAnsi="Times New Roman" w:cs="Times New Roman"/>
          <w:sz w:val="24"/>
          <w:szCs w:val="24"/>
          <w:lang w:val="es-ES_tradnl"/>
        </w:rPr>
        <w:t xml:space="preserve"> de una secuencia temp</w:t>
      </w:r>
      <w:r w:rsidR="000C681D" w:rsidRPr="004641F5">
        <w:rPr>
          <w:rFonts w:ascii="Times New Roman" w:hAnsi="Times New Roman" w:cs="Times New Roman"/>
          <w:sz w:val="24"/>
          <w:szCs w:val="24"/>
          <w:lang w:val="es-ES_tradnl"/>
        </w:rPr>
        <w:t xml:space="preserve">oral o lógica de sucesos o hechos en la lectura. </w:t>
      </w:r>
      <w:r w:rsidR="009C35E7" w:rsidRPr="004641F5">
        <w:rPr>
          <w:rFonts w:ascii="Times New Roman" w:hAnsi="Times New Roman" w:cs="Times New Roman"/>
          <w:sz w:val="24"/>
          <w:szCs w:val="24"/>
          <w:lang w:val="es-ES_tradnl"/>
        </w:rPr>
        <w:t>Asimismo,</w:t>
      </w:r>
      <w:r w:rsidR="000C681D" w:rsidRPr="004641F5">
        <w:rPr>
          <w:rFonts w:ascii="Times New Roman" w:hAnsi="Times New Roman" w:cs="Times New Roman"/>
          <w:sz w:val="24"/>
          <w:szCs w:val="24"/>
          <w:lang w:val="es-ES_tradnl"/>
        </w:rPr>
        <w:t xml:space="preserve"> implica</w:t>
      </w:r>
      <w:r w:rsidRPr="004641F5">
        <w:rPr>
          <w:rFonts w:ascii="Times New Roman" w:hAnsi="Times New Roman" w:cs="Times New Roman"/>
          <w:sz w:val="24"/>
          <w:szCs w:val="24"/>
          <w:lang w:val="es-ES_tradnl"/>
        </w:rPr>
        <w:t xml:space="preserve"> la clasificación u organización </w:t>
      </w:r>
      <w:r w:rsidRPr="004641F5">
        <w:rPr>
          <w:rFonts w:ascii="Times New Roman" w:hAnsi="Times New Roman" w:cs="Times New Roman"/>
          <w:spacing w:val="4"/>
          <w:sz w:val="24"/>
          <w:szCs w:val="24"/>
          <w:lang w:val="es-ES_tradnl"/>
        </w:rPr>
        <w:t xml:space="preserve">de </w:t>
      </w:r>
      <w:r w:rsidRPr="004641F5">
        <w:rPr>
          <w:rFonts w:ascii="Times New Roman" w:hAnsi="Times New Roman" w:cs="Times New Roman"/>
          <w:sz w:val="24"/>
          <w:szCs w:val="24"/>
          <w:lang w:val="es-ES_tradnl"/>
        </w:rPr>
        <w:t xml:space="preserve">los mensajes </w:t>
      </w:r>
      <w:r w:rsidR="000C681D" w:rsidRPr="004641F5">
        <w:rPr>
          <w:rFonts w:ascii="Times New Roman" w:hAnsi="Times New Roman" w:cs="Times New Roman"/>
          <w:sz w:val="24"/>
          <w:szCs w:val="24"/>
          <w:lang w:val="es-ES_tradnl"/>
        </w:rPr>
        <w:t>contenidos en el texto,</w:t>
      </w:r>
      <w:r w:rsidRPr="004641F5">
        <w:rPr>
          <w:rFonts w:ascii="Times New Roman" w:hAnsi="Times New Roman" w:cs="Times New Roman"/>
          <w:sz w:val="24"/>
          <w:szCs w:val="24"/>
          <w:lang w:val="es-ES_tradnl"/>
        </w:rPr>
        <w:t xml:space="preserve"> seguir </w:t>
      </w:r>
      <w:r w:rsidR="000C681D" w:rsidRPr="004641F5">
        <w:rPr>
          <w:rFonts w:ascii="Times New Roman" w:hAnsi="Times New Roman" w:cs="Times New Roman"/>
          <w:sz w:val="24"/>
          <w:szCs w:val="24"/>
          <w:lang w:val="es-ES_tradnl"/>
        </w:rPr>
        <w:t xml:space="preserve">adecuadamente las instrucciones, integrar las ideas </w:t>
      </w:r>
      <w:r w:rsidR="009C35E7" w:rsidRPr="004641F5">
        <w:rPr>
          <w:rFonts w:ascii="Times New Roman" w:hAnsi="Times New Roman" w:cs="Times New Roman"/>
          <w:sz w:val="24"/>
          <w:szCs w:val="24"/>
          <w:lang w:val="es-ES_tradnl"/>
        </w:rPr>
        <w:t>centrales y</w:t>
      </w:r>
      <w:r w:rsidRPr="004641F5">
        <w:rPr>
          <w:rFonts w:ascii="Times New Roman" w:hAnsi="Times New Roman" w:cs="Times New Roman"/>
          <w:sz w:val="24"/>
          <w:szCs w:val="24"/>
          <w:lang w:val="es-ES_tradnl"/>
        </w:rPr>
        <w:t xml:space="preserve"> captar las relaciones entre párrafos del</w:t>
      </w:r>
      <w:r w:rsidRPr="004641F5">
        <w:rPr>
          <w:rFonts w:ascii="Times New Roman" w:hAnsi="Times New Roman" w:cs="Times New Roman"/>
          <w:spacing w:val="-18"/>
          <w:sz w:val="24"/>
          <w:szCs w:val="24"/>
          <w:lang w:val="es-ES_tradnl"/>
        </w:rPr>
        <w:t xml:space="preserve"> </w:t>
      </w:r>
      <w:r w:rsidRPr="004641F5">
        <w:rPr>
          <w:rFonts w:ascii="Times New Roman" w:hAnsi="Times New Roman" w:cs="Times New Roman"/>
          <w:sz w:val="24"/>
          <w:szCs w:val="24"/>
          <w:lang w:val="es-ES_tradnl"/>
        </w:rPr>
        <w:t>texto.</w:t>
      </w:r>
    </w:p>
    <w:p w:rsidR="009C35E7" w:rsidRPr="004641F5" w:rsidRDefault="00253F83"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Capacidad de int</w:t>
      </w:r>
      <w:r w:rsidR="00157964" w:rsidRPr="004641F5">
        <w:rPr>
          <w:rFonts w:ascii="Times New Roman" w:hAnsi="Times New Roman" w:cs="Times New Roman"/>
          <w:sz w:val="24"/>
          <w:szCs w:val="24"/>
          <w:lang w:val="es-ES_tradnl"/>
        </w:rPr>
        <w:t xml:space="preserve">erpretación de lo </w:t>
      </w:r>
      <w:r w:rsidR="008E6C9E">
        <w:rPr>
          <w:rFonts w:ascii="Times New Roman" w:hAnsi="Times New Roman" w:cs="Times New Roman"/>
          <w:sz w:val="24"/>
          <w:szCs w:val="24"/>
          <w:lang w:val="es-ES_tradnl"/>
        </w:rPr>
        <w:t xml:space="preserve">leído: </w:t>
      </w:r>
      <w:r w:rsidR="00157964" w:rsidRPr="004641F5">
        <w:rPr>
          <w:rFonts w:ascii="Times New Roman" w:hAnsi="Times New Roman" w:cs="Times New Roman"/>
          <w:sz w:val="24"/>
          <w:szCs w:val="24"/>
          <w:lang w:val="es-ES_tradnl"/>
        </w:rPr>
        <w:t>significa captar la idea principal del texto, así como elaborar</w:t>
      </w:r>
      <w:r w:rsidRPr="004641F5">
        <w:rPr>
          <w:rFonts w:ascii="Times New Roman" w:hAnsi="Times New Roman" w:cs="Times New Roman"/>
          <w:sz w:val="24"/>
          <w:szCs w:val="24"/>
          <w:lang w:val="es-ES_tradnl"/>
        </w:rPr>
        <w:t xml:space="preserve"> </w:t>
      </w:r>
      <w:r w:rsidR="00157964" w:rsidRPr="004641F5">
        <w:rPr>
          <w:rFonts w:ascii="Times New Roman" w:hAnsi="Times New Roman" w:cs="Times New Roman"/>
          <w:sz w:val="24"/>
          <w:szCs w:val="24"/>
          <w:lang w:val="es-ES_tradnl"/>
        </w:rPr>
        <w:t>conclusiones a partir de las</w:t>
      </w:r>
      <w:r w:rsidRPr="004641F5">
        <w:rPr>
          <w:rFonts w:ascii="Times New Roman" w:hAnsi="Times New Roman" w:cs="Times New Roman"/>
          <w:sz w:val="24"/>
          <w:szCs w:val="24"/>
          <w:lang w:val="es-ES_tradnl"/>
        </w:rPr>
        <w:t xml:space="preserve"> p</w:t>
      </w:r>
      <w:r w:rsidR="00157964" w:rsidRPr="004641F5">
        <w:rPr>
          <w:rFonts w:ascii="Times New Roman" w:hAnsi="Times New Roman" w:cs="Times New Roman"/>
          <w:sz w:val="24"/>
          <w:szCs w:val="24"/>
          <w:lang w:val="es-ES_tradnl"/>
        </w:rPr>
        <w:t xml:space="preserve">remisas encontradas en el texto. Por otro </w:t>
      </w:r>
      <w:r w:rsidR="009C35E7" w:rsidRPr="004641F5">
        <w:rPr>
          <w:rFonts w:ascii="Times New Roman" w:hAnsi="Times New Roman" w:cs="Times New Roman"/>
          <w:sz w:val="24"/>
          <w:szCs w:val="24"/>
          <w:lang w:val="es-ES_tradnl"/>
        </w:rPr>
        <w:t>lado, implica formar</w:t>
      </w:r>
      <w:r w:rsidRPr="004641F5">
        <w:rPr>
          <w:rFonts w:ascii="Times New Roman" w:hAnsi="Times New Roman" w:cs="Times New Roman"/>
          <w:sz w:val="24"/>
          <w:szCs w:val="24"/>
          <w:lang w:val="es-ES_tradnl"/>
        </w:rPr>
        <w:t xml:space="preserve"> una opinión explicativa que se desprende del</w:t>
      </w:r>
      <w:r w:rsidRPr="004641F5">
        <w:rPr>
          <w:rFonts w:ascii="Times New Roman" w:hAnsi="Times New Roman" w:cs="Times New Roman"/>
          <w:spacing w:val="-10"/>
          <w:sz w:val="24"/>
          <w:szCs w:val="24"/>
          <w:lang w:val="es-ES_tradnl"/>
        </w:rPr>
        <w:t xml:space="preserve"> </w:t>
      </w:r>
      <w:r w:rsidRPr="004641F5">
        <w:rPr>
          <w:rFonts w:ascii="Times New Roman" w:hAnsi="Times New Roman" w:cs="Times New Roman"/>
          <w:sz w:val="24"/>
          <w:szCs w:val="24"/>
          <w:lang w:val="es-ES_tradnl"/>
        </w:rPr>
        <w:t>texto.</w:t>
      </w:r>
    </w:p>
    <w:p w:rsidR="009C35E7" w:rsidRPr="004641F5" w:rsidRDefault="00253F83"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 xml:space="preserve">Capacidad de valoración de lo </w:t>
      </w:r>
      <w:r w:rsidR="008E6C9E">
        <w:rPr>
          <w:rFonts w:ascii="Times New Roman" w:hAnsi="Times New Roman" w:cs="Times New Roman"/>
          <w:sz w:val="24"/>
          <w:szCs w:val="24"/>
          <w:lang w:val="es-ES_tradnl"/>
        </w:rPr>
        <w:t xml:space="preserve">leído: </w:t>
      </w:r>
      <w:r w:rsidRPr="004641F5">
        <w:rPr>
          <w:rFonts w:ascii="Times New Roman" w:hAnsi="Times New Roman" w:cs="Times New Roman"/>
          <w:sz w:val="24"/>
          <w:szCs w:val="24"/>
          <w:lang w:val="es-ES_tradnl"/>
        </w:rPr>
        <w:t xml:space="preserve">es </w:t>
      </w:r>
      <w:r w:rsidR="007D46C8" w:rsidRPr="004641F5">
        <w:rPr>
          <w:rFonts w:ascii="Times New Roman" w:hAnsi="Times New Roman" w:cs="Times New Roman"/>
          <w:sz w:val="24"/>
          <w:szCs w:val="24"/>
          <w:lang w:val="es-ES_tradnl"/>
        </w:rPr>
        <w:t xml:space="preserve">la habilidad para </w:t>
      </w:r>
      <w:r w:rsidRPr="004641F5">
        <w:rPr>
          <w:rFonts w:ascii="Times New Roman" w:hAnsi="Times New Roman" w:cs="Times New Roman"/>
          <w:sz w:val="24"/>
          <w:szCs w:val="24"/>
          <w:lang w:val="es-ES_tradnl"/>
        </w:rPr>
        <w:t>separar los hechos de las opin</w:t>
      </w:r>
      <w:r w:rsidR="007D46C8" w:rsidRPr="004641F5">
        <w:rPr>
          <w:rFonts w:ascii="Times New Roman" w:hAnsi="Times New Roman" w:cs="Times New Roman"/>
          <w:sz w:val="24"/>
          <w:szCs w:val="24"/>
          <w:lang w:val="es-ES_tradnl"/>
        </w:rPr>
        <w:t xml:space="preserve">iones del autor, así como evaluar u opinar acerca </w:t>
      </w:r>
      <w:r w:rsidR="00D50C94" w:rsidRPr="004641F5">
        <w:rPr>
          <w:rFonts w:ascii="Times New Roman" w:hAnsi="Times New Roman" w:cs="Times New Roman"/>
          <w:sz w:val="24"/>
          <w:szCs w:val="24"/>
          <w:lang w:val="es-ES_tradnl"/>
        </w:rPr>
        <w:t>del valor</w:t>
      </w:r>
      <w:r w:rsidRPr="004641F5">
        <w:rPr>
          <w:rFonts w:ascii="Times New Roman" w:hAnsi="Times New Roman" w:cs="Times New Roman"/>
          <w:sz w:val="24"/>
          <w:szCs w:val="24"/>
          <w:lang w:val="es-ES_tradnl"/>
        </w:rPr>
        <w:t xml:space="preserve"> </w:t>
      </w:r>
      <w:r w:rsidR="007D46C8" w:rsidRPr="004641F5">
        <w:rPr>
          <w:rFonts w:ascii="Times New Roman" w:hAnsi="Times New Roman" w:cs="Times New Roman"/>
          <w:sz w:val="24"/>
          <w:szCs w:val="24"/>
          <w:lang w:val="es-ES_tradnl"/>
        </w:rPr>
        <w:t xml:space="preserve">y la relación existente entre la causa y efecto que se desprende del texto. </w:t>
      </w:r>
    </w:p>
    <w:p w:rsidR="009C35E7" w:rsidRPr="004641F5" w:rsidRDefault="00253F83"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 xml:space="preserve">Comprensión de </w:t>
      </w:r>
      <w:r w:rsidR="008E6C9E">
        <w:rPr>
          <w:rFonts w:ascii="Times New Roman" w:hAnsi="Times New Roman" w:cs="Times New Roman"/>
          <w:sz w:val="24"/>
          <w:szCs w:val="24"/>
          <w:lang w:val="es-ES_tradnl"/>
        </w:rPr>
        <w:t xml:space="preserve">lectura: </w:t>
      </w:r>
      <w:r w:rsidR="00352E18" w:rsidRPr="004641F5">
        <w:rPr>
          <w:rFonts w:ascii="Times New Roman" w:hAnsi="Times New Roman" w:cs="Times New Roman"/>
          <w:sz w:val="24"/>
          <w:szCs w:val="24"/>
          <w:lang w:val="es-ES_tradnl"/>
        </w:rPr>
        <w:t>es un proceso en donde el lector comprende</w:t>
      </w:r>
      <w:r w:rsidRPr="004641F5">
        <w:rPr>
          <w:rFonts w:ascii="Times New Roman" w:hAnsi="Times New Roman" w:cs="Times New Roman"/>
          <w:sz w:val="24"/>
          <w:szCs w:val="24"/>
          <w:lang w:val="es-ES_tradnl"/>
        </w:rPr>
        <w:t xml:space="preserve"> y elabora un significado al interactuar con el texto. Di</w:t>
      </w:r>
      <w:r w:rsidR="00352E18" w:rsidRPr="004641F5">
        <w:rPr>
          <w:rFonts w:ascii="Times New Roman" w:hAnsi="Times New Roman" w:cs="Times New Roman"/>
          <w:sz w:val="24"/>
          <w:szCs w:val="24"/>
          <w:lang w:val="es-ES_tradnl"/>
        </w:rPr>
        <w:t>cha comprensión es el resultado de las</w:t>
      </w:r>
      <w:r w:rsidRPr="004641F5">
        <w:rPr>
          <w:rFonts w:ascii="Times New Roman" w:hAnsi="Times New Roman" w:cs="Times New Roman"/>
          <w:sz w:val="24"/>
          <w:szCs w:val="24"/>
          <w:lang w:val="es-ES_tradnl"/>
        </w:rPr>
        <w:t xml:space="preserve"> experiencias acumuladas, </w:t>
      </w:r>
      <w:r w:rsidR="00352E18" w:rsidRPr="004641F5">
        <w:rPr>
          <w:rFonts w:ascii="Times New Roman" w:hAnsi="Times New Roman" w:cs="Times New Roman"/>
          <w:sz w:val="24"/>
          <w:szCs w:val="24"/>
          <w:lang w:val="es-ES_tradnl"/>
        </w:rPr>
        <w:t xml:space="preserve">como resultado </w:t>
      </w:r>
      <w:r w:rsidRPr="004641F5">
        <w:rPr>
          <w:rFonts w:ascii="Times New Roman" w:hAnsi="Times New Roman" w:cs="Times New Roman"/>
          <w:sz w:val="24"/>
          <w:szCs w:val="24"/>
          <w:lang w:val="es-ES_tradnl"/>
        </w:rPr>
        <w:t>de las operaciones básicas del pensamiento humano (Sánchez, 2005 citado en Chaúd,</w:t>
      </w:r>
      <w:r w:rsidRPr="004641F5">
        <w:rPr>
          <w:rFonts w:ascii="Times New Roman" w:hAnsi="Times New Roman" w:cs="Times New Roman"/>
          <w:spacing w:val="-4"/>
          <w:sz w:val="24"/>
          <w:szCs w:val="24"/>
          <w:lang w:val="es-ES_tradnl"/>
        </w:rPr>
        <w:t xml:space="preserve"> </w:t>
      </w:r>
      <w:r w:rsidRPr="004641F5">
        <w:rPr>
          <w:rFonts w:ascii="Times New Roman" w:hAnsi="Times New Roman" w:cs="Times New Roman"/>
          <w:sz w:val="24"/>
          <w:szCs w:val="24"/>
          <w:lang w:val="es-ES_tradnl"/>
        </w:rPr>
        <w:t>2016).</w:t>
      </w:r>
    </w:p>
    <w:p w:rsidR="009C35E7" w:rsidRPr="004641F5" w:rsidRDefault="00B954B9"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 xml:space="preserve">Calificación en </w:t>
      </w:r>
      <w:r w:rsidR="008E6C9E">
        <w:rPr>
          <w:rFonts w:ascii="Times New Roman" w:hAnsi="Times New Roman" w:cs="Times New Roman"/>
          <w:sz w:val="24"/>
          <w:szCs w:val="24"/>
          <w:lang w:val="es-ES_tradnl"/>
        </w:rPr>
        <w:t xml:space="preserve">inicio: </w:t>
      </w:r>
      <w:r w:rsidRPr="004641F5">
        <w:rPr>
          <w:rFonts w:ascii="Times New Roman" w:hAnsi="Times New Roman" w:cs="Times New Roman"/>
          <w:sz w:val="24"/>
          <w:szCs w:val="24"/>
          <w:lang w:val="es-ES_tradnl"/>
        </w:rPr>
        <w:t>Si</w:t>
      </w:r>
      <w:r w:rsidR="00253F83" w:rsidRPr="004641F5">
        <w:rPr>
          <w:rFonts w:ascii="Times New Roman" w:hAnsi="Times New Roman" w:cs="Times New Roman"/>
          <w:sz w:val="24"/>
          <w:szCs w:val="24"/>
          <w:lang w:val="es-ES_tradnl"/>
        </w:rPr>
        <w:t xml:space="preserve"> el estudiante muestra</w:t>
      </w:r>
      <w:r w:rsidRPr="004641F5">
        <w:rPr>
          <w:rFonts w:ascii="Times New Roman" w:hAnsi="Times New Roman" w:cs="Times New Roman"/>
          <w:sz w:val="24"/>
          <w:szCs w:val="24"/>
          <w:lang w:val="es-ES_tradnl"/>
        </w:rPr>
        <w:t xml:space="preserve"> manifiesta un avance</w:t>
      </w:r>
      <w:r w:rsidR="00253F83" w:rsidRPr="004641F5">
        <w:rPr>
          <w:rFonts w:ascii="Times New Roman" w:hAnsi="Times New Roman" w:cs="Times New Roman"/>
          <w:sz w:val="24"/>
          <w:szCs w:val="24"/>
          <w:lang w:val="es-ES_tradnl"/>
        </w:rPr>
        <w:t xml:space="preserve"> míni</w:t>
      </w:r>
      <w:r w:rsidRPr="004641F5">
        <w:rPr>
          <w:rFonts w:ascii="Times New Roman" w:hAnsi="Times New Roman" w:cs="Times New Roman"/>
          <w:sz w:val="24"/>
          <w:szCs w:val="24"/>
          <w:lang w:val="es-ES_tradnl"/>
        </w:rPr>
        <w:t>mo en una competencia en concordancia al nivel esperado, e</w:t>
      </w:r>
      <w:r w:rsidR="00253F83" w:rsidRPr="004641F5">
        <w:rPr>
          <w:rFonts w:ascii="Times New Roman" w:hAnsi="Times New Roman" w:cs="Times New Roman"/>
          <w:sz w:val="24"/>
          <w:szCs w:val="24"/>
          <w:lang w:val="es-ES_tradnl"/>
        </w:rPr>
        <w:t>videncia con frecuencia dificultades en el desarrollo de las tareas, por</w:t>
      </w:r>
      <w:r w:rsidRPr="004641F5">
        <w:rPr>
          <w:rFonts w:ascii="Times New Roman" w:hAnsi="Times New Roman" w:cs="Times New Roman"/>
          <w:sz w:val="24"/>
          <w:szCs w:val="24"/>
          <w:lang w:val="es-ES_tradnl"/>
        </w:rPr>
        <w:t xml:space="preserve"> lo que requiere</w:t>
      </w:r>
      <w:r w:rsidR="00253F83" w:rsidRPr="004641F5">
        <w:rPr>
          <w:rFonts w:ascii="Times New Roman" w:hAnsi="Times New Roman" w:cs="Times New Roman"/>
          <w:sz w:val="24"/>
          <w:szCs w:val="24"/>
          <w:lang w:val="es-ES_tradnl"/>
        </w:rPr>
        <w:t xml:space="preserve"> </w:t>
      </w:r>
      <w:r w:rsidRPr="004641F5">
        <w:rPr>
          <w:rFonts w:ascii="Times New Roman" w:hAnsi="Times New Roman" w:cs="Times New Roman"/>
          <w:sz w:val="24"/>
          <w:szCs w:val="24"/>
          <w:lang w:val="es-ES_tradnl"/>
        </w:rPr>
        <w:t xml:space="preserve">un </w:t>
      </w:r>
      <w:r w:rsidR="00253F83" w:rsidRPr="004641F5">
        <w:rPr>
          <w:rFonts w:ascii="Times New Roman" w:hAnsi="Times New Roman" w:cs="Times New Roman"/>
          <w:sz w:val="24"/>
          <w:szCs w:val="24"/>
          <w:lang w:val="es-ES_tradnl"/>
        </w:rPr>
        <w:t>mayor tiempo de acompañamiento e intervención del</w:t>
      </w:r>
      <w:r w:rsidR="00253F83" w:rsidRPr="004641F5">
        <w:rPr>
          <w:rFonts w:ascii="Times New Roman" w:hAnsi="Times New Roman" w:cs="Times New Roman"/>
          <w:spacing w:val="-7"/>
          <w:sz w:val="24"/>
          <w:szCs w:val="24"/>
          <w:lang w:val="es-ES_tradnl"/>
        </w:rPr>
        <w:t xml:space="preserve"> </w:t>
      </w:r>
      <w:r w:rsidR="00253F83" w:rsidRPr="004641F5">
        <w:rPr>
          <w:rFonts w:ascii="Times New Roman" w:hAnsi="Times New Roman" w:cs="Times New Roman"/>
          <w:sz w:val="24"/>
          <w:szCs w:val="24"/>
          <w:lang w:val="es-ES_tradnl"/>
        </w:rPr>
        <w:t>docente.</w:t>
      </w:r>
    </w:p>
    <w:p w:rsidR="009C35E7" w:rsidRPr="004641F5" w:rsidRDefault="00253F83"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 xml:space="preserve">Calificación en </w:t>
      </w:r>
      <w:r w:rsidR="008E6C9E">
        <w:rPr>
          <w:rFonts w:ascii="Times New Roman" w:hAnsi="Times New Roman" w:cs="Times New Roman"/>
          <w:sz w:val="24"/>
          <w:szCs w:val="24"/>
          <w:lang w:val="es-ES_tradnl"/>
        </w:rPr>
        <w:t xml:space="preserve">proceso: </w:t>
      </w:r>
      <w:r w:rsidRPr="004641F5">
        <w:rPr>
          <w:rFonts w:ascii="Times New Roman" w:hAnsi="Times New Roman" w:cs="Times New Roman"/>
          <w:sz w:val="24"/>
          <w:szCs w:val="24"/>
          <w:lang w:val="es-ES_tradnl"/>
        </w:rPr>
        <w:t>cuando el estudiante está próximo o</w:t>
      </w:r>
      <w:r w:rsidR="0059405B" w:rsidRPr="004641F5">
        <w:rPr>
          <w:rFonts w:ascii="Times New Roman" w:hAnsi="Times New Roman" w:cs="Times New Roman"/>
          <w:sz w:val="24"/>
          <w:szCs w:val="24"/>
          <w:lang w:val="es-ES_tradnl"/>
        </w:rPr>
        <w:t xml:space="preserve"> cerca al nivel esperado en relación a la competencia,</w:t>
      </w:r>
      <w:r w:rsidRPr="004641F5">
        <w:rPr>
          <w:rFonts w:ascii="Times New Roman" w:hAnsi="Times New Roman" w:cs="Times New Roman"/>
          <w:sz w:val="24"/>
          <w:szCs w:val="24"/>
          <w:lang w:val="es-ES_tradnl"/>
        </w:rPr>
        <w:t xml:space="preserve"> requiere </w:t>
      </w:r>
      <w:r w:rsidR="0059405B" w:rsidRPr="004641F5">
        <w:rPr>
          <w:rFonts w:ascii="Times New Roman" w:hAnsi="Times New Roman" w:cs="Times New Roman"/>
          <w:sz w:val="24"/>
          <w:szCs w:val="24"/>
          <w:lang w:val="es-ES_tradnl"/>
        </w:rPr>
        <w:t xml:space="preserve">por tanto para </w:t>
      </w:r>
      <w:r w:rsidR="009C35E7" w:rsidRPr="004641F5">
        <w:rPr>
          <w:rFonts w:ascii="Times New Roman" w:hAnsi="Times New Roman" w:cs="Times New Roman"/>
          <w:sz w:val="24"/>
          <w:szCs w:val="24"/>
          <w:lang w:val="es-ES_tradnl"/>
        </w:rPr>
        <w:t>alcanzarlo, el</w:t>
      </w:r>
      <w:r w:rsidR="0059405B" w:rsidRPr="004641F5">
        <w:rPr>
          <w:rFonts w:ascii="Times New Roman" w:hAnsi="Times New Roman" w:cs="Times New Roman"/>
          <w:sz w:val="24"/>
          <w:szCs w:val="24"/>
          <w:lang w:val="es-ES_tradnl"/>
        </w:rPr>
        <w:t xml:space="preserve"> </w:t>
      </w:r>
      <w:r w:rsidRPr="004641F5">
        <w:rPr>
          <w:rFonts w:ascii="Times New Roman" w:hAnsi="Times New Roman" w:cs="Times New Roman"/>
          <w:sz w:val="24"/>
          <w:szCs w:val="24"/>
          <w:lang w:val="es-ES_tradnl"/>
        </w:rPr>
        <w:t xml:space="preserve">acompañamiento </w:t>
      </w:r>
      <w:r w:rsidR="0059405B" w:rsidRPr="004641F5">
        <w:rPr>
          <w:rFonts w:ascii="Times New Roman" w:hAnsi="Times New Roman" w:cs="Times New Roman"/>
          <w:sz w:val="24"/>
          <w:szCs w:val="24"/>
          <w:lang w:val="es-ES_tradnl"/>
        </w:rPr>
        <w:t>del docente durante un tiempo razonable</w:t>
      </w:r>
      <w:r w:rsidRPr="004641F5">
        <w:rPr>
          <w:rFonts w:ascii="Times New Roman" w:hAnsi="Times New Roman" w:cs="Times New Roman"/>
          <w:sz w:val="24"/>
          <w:szCs w:val="24"/>
          <w:lang w:val="es-ES_tradnl"/>
        </w:rPr>
        <w:t>.</w:t>
      </w:r>
    </w:p>
    <w:p w:rsidR="0089100C" w:rsidRPr="004641F5" w:rsidRDefault="00253F83"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 xml:space="preserve">Calificación en logro </w:t>
      </w:r>
      <w:r w:rsidR="008E6C9E">
        <w:rPr>
          <w:rFonts w:ascii="Times New Roman" w:hAnsi="Times New Roman" w:cs="Times New Roman"/>
          <w:sz w:val="24"/>
          <w:szCs w:val="24"/>
          <w:lang w:val="es-ES_tradnl"/>
        </w:rPr>
        <w:t xml:space="preserve">destacado: </w:t>
      </w:r>
      <w:r w:rsidRPr="004641F5">
        <w:rPr>
          <w:rFonts w:ascii="Times New Roman" w:hAnsi="Times New Roman" w:cs="Times New Roman"/>
          <w:sz w:val="24"/>
          <w:szCs w:val="24"/>
          <w:lang w:val="es-ES_tradnl"/>
        </w:rPr>
        <w:t>cuando el estudiante evidencia un nivel superior a lo esperado respecto a la competencia. Esto quiere decir que demuestra aprendizajes que van más allá del nivel</w:t>
      </w:r>
      <w:r w:rsidRPr="004641F5">
        <w:rPr>
          <w:rFonts w:ascii="Times New Roman" w:hAnsi="Times New Roman" w:cs="Times New Roman"/>
          <w:spacing w:val="-5"/>
          <w:sz w:val="24"/>
          <w:szCs w:val="24"/>
          <w:lang w:val="es-ES_tradnl"/>
        </w:rPr>
        <w:t xml:space="preserve"> </w:t>
      </w:r>
      <w:r w:rsidRPr="004641F5">
        <w:rPr>
          <w:rFonts w:ascii="Times New Roman" w:hAnsi="Times New Roman" w:cs="Times New Roman"/>
          <w:sz w:val="24"/>
          <w:szCs w:val="24"/>
          <w:lang w:val="es-ES_tradnl"/>
        </w:rPr>
        <w:t>esperado.</w:t>
      </w:r>
    </w:p>
    <w:p w:rsidR="0089100C" w:rsidRPr="004641F5" w:rsidRDefault="00253F83"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4641F5">
        <w:rPr>
          <w:rFonts w:ascii="Times New Roman" w:hAnsi="Times New Roman" w:cs="Times New Roman"/>
          <w:sz w:val="24"/>
          <w:szCs w:val="24"/>
          <w:lang w:val="es-ES_tradnl"/>
        </w:rPr>
        <w:t xml:space="preserve">Calificación en logro </w:t>
      </w:r>
      <w:r w:rsidR="008E6C9E">
        <w:rPr>
          <w:rFonts w:ascii="Times New Roman" w:hAnsi="Times New Roman" w:cs="Times New Roman"/>
          <w:sz w:val="24"/>
          <w:szCs w:val="24"/>
          <w:lang w:val="es-ES_tradnl"/>
        </w:rPr>
        <w:t xml:space="preserve">esperado: </w:t>
      </w:r>
      <w:r w:rsidRPr="004641F5">
        <w:rPr>
          <w:rFonts w:ascii="Times New Roman" w:hAnsi="Times New Roman" w:cs="Times New Roman"/>
          <w:sz w:val="24"/>
          <w:szCs w:val="24"/>
          <w:lang w:val="es-ES_tradnl"/>
        </w:rPr>
        <w:t>cuando el estudiante evidencia el nivel esperado respec</w:t>
      </w:r>
      <w:r w:rsidR="00D21278" w:rsidRPr="004641F5">
        <w:rPr>
          <w:rFonts w:ascii="Times New Roman" w:hAnsi="Times New Roman" w:cs="Times New Roman"/>
          <w:sz w:val="24"/>
          <w:szCs w:val="24"/>
          <w:lang w:val="es-ES_tradnl"/>
        </w:rPr>
        <w:t>to a la competencia, evidenciando un desempeño</w:t>
      </w:r>
      <w:r w:rsidRPr="004641F5">
        <w:rPr>
          <w:rFonts w:ascii="Times New Roman" w:hAnsi="Times New Roman" w:cs="Times New Roman"/>
          <w:sz w:val="24"/>
          <w:szCs w:val="24"/>
          <w:lang w:val="es-ES_tradnl"/>
        </w:rPr>
        <w:t xml:space="preserve"> satisfactorio en todas las tareas propuestas y en el tiempo programado.</w:t>
      </w:r>
    </w:p>
    <w:p w:rsidR="0089100C" w:rsidRPr="00875EF9" w:rsidRDefault="008E6C9E" w:rsidP="009F131F">
      <w:pPr>
        <w:pStyle w:val="Prrafodelista"/>
        <w:numPr>
          <w:ilvl w:val="0"/>
          <w:numId w:val="46"/>
        </w:numPr>
        <w:spacing w:line="480" w:lineRule="auto"/>
        <w:ind w:hanging="72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Desempeño: </w:t>
      </w:r>
      <w:r w:rsidR="00253F83" w:rsidRPr="004641F5">
        <w:rPr>
          <w:rFonts w:ascii="Times New Roman" w:hAnsi="Times New Roman" w:cs="Times New Roman"/>
          <w:sz w:val="24"/>
          <w:szCs w:val="24"/>
          <w:lang w:val="es-ES_tradnl"/>
        </w:rPr>
        <w:t xml:space="preserve">son descripciones específicas de lo que hacen los estudiantes respecto a los </w:t>
      </w:r>
      <w:r w:rsidR="00253F83" w:rsidRPr="00875EF9">
        <w:rPr>
          <w:rFonts w:ascii="Times New Roman" w:hAnsi="Times New Roman" w:cs="Times New Roman"/>
          <w:sz w:val="24"/>
          <w:szCs w:val="24"/>
          <w:lang w:val="es-ES_tradnl"/>
        </w:rPr>
        <w:t xml:space="preserve">niveles de desarrollo de las competencias </w:t>
      </w:r>
      <w:r w:rsidR="000A203F" w:rsidRPr="00875EF9">
        <w:rPr>
          <w:rFonts w:ascii="Times New Roman" w:hAnsi="Times New Roman" w:cs="Times New Roman"/>
          <w:sz w:val="24"/>
          <w:szCs w:val="24"/>
          <w:lang w:val="es-ES_tradnl"/>
        </w:rPr>
        <w:t>(estándares de aprendizaje),</w:t>
      </w:r>
      <w:r w:rsidR="00253F83" w:rsidRPr="00875EF9">
        <w:rPr>
          <w:rFonts w:ascii="Times New Roman" w:hAnsi="Times New Roman" w:cs="Times New Roman"/>
          <w:sz w:val="24"/>
          <w:szCs w:val="24"/>
          <w:lang w:val="es-ES_tradnl"/>
        </w:rPr>
        <w:t xml:space="preserve"> observables en </w:t>
      </w:r>
      <w:r w:rsidR="000A203F" w:rsidRPr="00875EF9">
        <w:rPr>
          <w:rFonts w:ascii="Times New Roman" w:hAnsi="Times New Roman" w:cs="Times New Roman"/>
          <w:sz w:val="24"/>
          <w:szCs w:val="24"/>
          <w:lang w:val="es-ES_tradnl"/>
        </w:rPr>
        <w:t xml:space="preserve">una diversidad de </w:t>
      </w:r>
      <w:r w:rsidR="00253F83" w:rsidRPr="00875EF9">
        <w:rPr>
          <w:rFonts w:ascii="Times New Roman" w:hAnsi="Times New Roman" w:cs="Times New Roman"/>
          <w:sz w:val="24"/>
          <w:szCs w:val="24"/>
          <w:lang w:val="es-ES_tradnl"/>
        </w:rPr>
        <w:t>contextos.</w:t>
      </w:r>
    </w:p>
    <w:p w:rsidR="00880BFF" w:rsidRPr="00875EF9" w:rsidRDefault="00253F83" w:rsidP="009F131F">
      <w:pPr>
        <w:pStyle w:val="Prrafodelista"/>
        <w:numPr>
          <w:ilvl w:val="0"/>
          <w:numId w:val="46"/>
        </w:numPr>
        <w:spacing w:line="480" w:lineRule="auto"/>
        <w:ind w:hanging="720"/>
        <w:rPr>
          <w:rFonts w:ascii="Times New Roman" w:hAnsi="Times New Roman" w:cs="Times New Roman"/>
          <w:sz w:val="24"/>
          <w:szCs w:val="24"/>
          <w:lang w:val="es-ES_tradnl"/>
        </w:rPr>
      </w:pPr>
      <w:r w:rsidRPr="00875EF9">
        <w:rPr>
          <w:rFonts w:ascii="Times New Roman" w:hAnsi="Times New Roman" w:cs="Times New Roman"/>
          <w:sz w:val="24"/>
          <w:szCs w:val="24"/>
          <w:lang w:val="es-ES_tradnl"/>
        </w:rPr>
        <w:t>Rendimi</w:t>
      </w:r>
      <w:r w:rsidR="00903521" w:rsidRPr="00875EF9">
        <w:rPr>
          <w:rFonts w:ascii="Times New Roman" w:hAnsi="Times New Roman" w:cs="Times New Roman"/>
          <w:sz w:val="24"/>
          <w:szCs w:val="24"/>
          <w:lang w:val="es-ES_tradnl"/>
        </w:rPr>
        <w:t xml:space="preserve">ento </w:t>
      </w:r>
      <w:r w:rsidR="008E6C9E" w:rsidRPr="00875EF9">
        <w:rPr>
          <w:rFonts w:ascii="Times New Roman" w:hAnsi="Times New Roman" w:cs="Times New Roman"/>
          <w:sz w:val="24"/>
          <w:szCs w:val="24"/>
          <w:lang w:val="es-ES_tradnl"/>
        </w:rPr>
        <w:t xml:space="preserve">académico: </w:t>
      </w:r>
      <w:r w:rsidR="00903521" w:rsidRPr="00875EF9">
        <w:rPr>
          <w:rFonts w:ascii="Times New Roman" w:hAnsi="Times New Roman" w:cs="Times New Roman"/>
          <w:sz w:val="24"/>
          <w:szCs w:val="24"/>
          <w:lang w:val="es-ES_tradnl"/>
        </w:rPr>
        <w:t>es la manifestación</w:t>
      </w:r>
      <w:r w:rsidRPr="00875EF9">
        <w:rPr>
          <w:rFonts w:ascii="Times New Roman" w:hAnsi="Times New Roman" w:cs="Times New Roman"/>
          <w:sz w:val="24"/>
          <w:szCs w:val="24"/>
          <w:lang w:val="es-ES_tradnl"/>
        </w:rPr>
        <w:t xml:space="preserve"> de capacidad y características psicológicas del estudiante, desarrolladas y actualizadas a través del proceso de enseñanza aprendizaje, que le permite obtener un nivel de funcionamiento y logros académicos a lo largo de un per</w:t>
      </w:r>
      <w:r w:rsidR="00903521" w:rsidRPr="00875EF9">
        <w:rPr>
          <w:rFonts w:ascii="Times New Roman" w:hAnsi="Times New Roman" w:cs="Times New Roman"/>
          <w:sz w:val="24"/>
          <w:szCs w:val="24"/>
          <w:lang w:val="es-ES_tradnl"/>
        </w:rPr>
        <w:t>iodo académico que se sintetiza</w:t>
      </w:r>
      <w:r w:rsidRPr="00875EF9">
        <w:rPr>
          <w:rFonts w:ascii="Times New Roman" w:hAnsi="Times New Roman" w:cs="Times New Roman"/>
          <w:sz w:val="24"/>
          <w:szCs w:val="24"/>
          <w:lang w:val="es-ES_tradnl"/>
        </w:rPr>
        <w:t xml:space="preserve"> en un calificativo cuantitativo </w:t>
      </w:r>
      <w:r w:rsidR="00D50C94" w:rsidRPr="00875EF9">
        <w:rPr>
          <w:rFonts w:ascii="Times New Roman" w:hAnsi="Times New Roman" w:cs="Times New Roman"/>
          <w:sz w:val="24"/>
          <w:szCs w:val="24"/>
          <w:lang w:val="es-ES_tradnl"/>
        </w:rPr>
        <w:t>final.</w:t>
      </w:r>
      <w:r w:rsidRPr="00875EF9">
        <w:rPr>
          <w:rFonts w:ascii="Times New Roman" w:hAnsi="Times New Roman" w:cs="Times New Roman"/>
          <w:sz w:val="24"/>
          <w:szCs w:val="24"/>
          <w:lang w:val="es-ES_tradnl"/>
        </w:rPr>
        <w:t xml:space="preserve"> (Vera, 2007).</w:t>
      </w:r>
    </w:p>
    <w:p w:rsidR="00880BFF" w:rsidRPr="009A7FA3" w:rsidRDefault="00880BFF" w:rsidP="009A7FA3">
      <w:pPr>
        <w:spacing w:line="480" w:lineRule="auto"/>
        <w:rPr>
          <w:rFonts w:ascii="Times New Roman" w:hAnsi="Times New Roman" w:cs="Times New Roman"/>
          <w:sz w:val="24"/>
          <w:szCs w:val="24"/>
          <w:lang w:val="es-ES_tradnl"/>
        </w:rPr>
        <w:sectPr w:rsidR="00880BFF" w:rsidRPr="009A7FA3" w:rsidSect="000D6AF2">
          <w:pgSz w:w="12240" w:h="15840"/>
          <w:pgMar w:top="1440" w:right="1440" w:bottom="1440" w:left="1440" w:header="720" w:footer="720" w:gutter="0"/>
          <w:cols w:space="720"/>
          <w:docGrid w:linePitch="299"/>
        </w:sectPr>
      </w:pPr>
    </w:p>
    <w:p w:rsidR="005C3C75" w:rsidRPr="009A7FA3" w:rsidRDefault="005C3C75" w:rsidP="009A7FA3">
      <w:pPr>
        <w:spacing w:line="480" w:lineRule="auto"/>
        <w:jc w:val="center"/>
        <w:rPr>
          <w:rFonts w:ascii="Times New Roman" w:hAnsi="Times New Roman" w:cs="Times New Roman"/>
          <w:sz w:val="24"/>
          <w:szCs w:val="24"/>
          <w:lang w:val="es-ES_tradnl"/>
        </w:rPr>
      </w:pPr>
    </w:p>
    <w:p w:rsidR="00880BFF" w:rsidRPr="009A7FA3" w:rsidRDefault="00880BFF" w:rsidP="009A7FA3">
      <w:pPr>
        <w:spacing w:line="480" w:lineRule="auto"/>
        <w:jc w:val="center"/>
        <w:rPr>
          <w:rFonts w:ascii="Times New Roman" w:hAnsi="Times New Roman" w:cs="Times New Roman"/>
          <w:sz w:val="24"/>
          <w:szCs w:val="24"/>
          <w:lang w:val="es-ES_tradnl"/>
        </w:rPr>
      </w:pPr>
    </w:p>
    <w:p w:rsidR="00880BFF" w:rsidRPr="009A7FA3" w:rsidRDefault="00880BFF" w:rsidP="009A7FA3">
      <w:pPr>
        <w:spacing w:line="480" w:lineRule="auto"/>
        <w:jc w:val="center"/>
        <w:rPr>
          <w:rFonts w:ascii="Times New Roman" w:hAnsi="Times New Roman" w:cs="Times New Roman"/>
          <w:sz w:val="24"/>
          <w:szCs w:val="24"/>
          <w:lang w:val="es-ES_tradnl"/>
        </w:rPr>
      </w:pPr>
    </w:p>
    <w:p w:rsidR="00880BFF" w:rsidRPr="009A7FA3" w:rsidRDefault="00880BFF" w:rsidP="009A7FA3">
      <w:pPr>
        <w:spacing w:line="480" w:lineRule="auto"/>
        <w:jc w:val="center"/>
        <w:rPr>
          <w:rFonts w:ascii="Times New Roman" w:hAnsi="Times New Roman" w:cs="Times New Roman"/>
          <w:sz w:val="24"/>
          <w:szCs w:val="24"/>
          <w:lang w:val="es-ES_tradnl"/>
        </w:rPr>
      </w:pPr>
    </w:p>
    <w:p w:rsidR="005C3C75" w:rsidRPr="009A7FA3" w:rsidRDefault="005C3C75" w:rsidP="0007065E">
      <w:pPr>
        <w:pStyle w:val="Ttulo1"/>
        <w:ind w:left="0"/>
        <w:rPr>
          <w:rFonts w:ascii="Times New Roman" w:hAnsi="Times New Roman" w:cs="Times New Roman"/>
          <w:sz w:val="24"/>
          <w:szCs w:val="24"/>
          <w:lang w:val="es-ES_tradnl"/>
        </w:rPr>
      </w:pPr>
    </w:p>
    <w:p w:rsidR="005C3C75" w:rsidRDefault="00253F83" w:rsidP="0007065E">
      <w:pPr>
        <w:pStyle w:val="Ttulo1"/>
        <w:spacing w:line="480" w:lineRule="auto"/>
        <w:ind w:left="0"/>
        <w:rPr>
          <w:rFonts w:ascii="Times New Roman" w:hAnsi="Times New Roman" w:cs="Times New Roman"/>
          <w:sz w:val="24"/>
          <w:szCs w:val="24"/>
          <w:lang w:val="es-ES_tradnl"/>
        </w:rPr>
      </w:pPr>
      <w:bookmarkStart w:id="64" w:name="_Toc11770377"/>
      <w:r w:rsidRPr="0007065E">
        <w:rPr>
          <w:rFonts w:ascii="Times New Roman" w:hAnsi="Times New Roman" w:cs="Times New Roman"/>
          <w:sz w:val="24"/>
          <w:szCs w:val="24"/>
          <w:lang w:val="es-ES_tradnl"/>
        </w:rPr>
        <w:t>CAPITULO III</w:t>
      </w:r>
      <w:bookmarkEnd w:id="64"/>
    </w:p>
    <w:p w:rsidR="00F907FD" w:rsidRPr="0007065E" w:rsidRDefault="00F907FD" w:rsidP="0007065E">
      <w:pPr>
        <w:pStyle w:val="Ttulo1"/>
        <w:spacing w:line="480" w:lineRule="auto"/>
        <w:ind w:left="0"/>
        <w:rPr>
          <w:rFonts w:ascii="Times New Roman" w:hAnsi="Times New Roman" w:cs="Times New Roman"/>
          <w:sz w:val="24"/>
          <w:szCs w:val="24"/>
          <w:lang w:val="es-ES_tradnl"/>
        </w:rPr>
      </w:pPr>
    </w:p>
    <w:p w:rsidR="004958B5" w:rsidRPr="0007065E" w:rsidRDefault="00253F83" w:rsidP="0007065E">
      <w:pPr>
        <w:pStyle w:val="Ttulo1"/>
        <w:spacing w:line="480" w:lineRule="auto"/>
        <w:ind w:left="0"/>
        <w:rPr>
          <w:rFonts w:ascii="Times New Roman" w:hAnsi="Times New Roman" w:cs="Times New Roman"/>
          <w:sz w:val="24"/>
          <w:szCs w:val="24"/>
          <w:lang w:val="es-ES_tradnl"/>
        </w:rPr>
      </w:pPr>
      <w:bookmarkStart w:id="65" w:name="_Toc11770378"/>
      <w:r w:rsidRPr="0007065E">
        <w:rPr>
          <w:rFonts w:ascii="Times New Roman" w:hAnsi="Times New Roman" w:cs="Times New Roman"/>
          <w:sz w:val="24"/>
          <w:szCs w:val="24"/>
          <w:lang w:val="es-ES_tradnl"/>
        </w:rPr>
        <w:t>HIPOTESIS Y VARIABLES</w:t>
      </w:r>
      <w:bookmarkEnd w:id="65"/>
    </w:p>
    <w:p w:rsidR="004958B5" w:rsidRPr="009A7FA3" w:rsidRDefault="004958B5" w:rsidP="00A40503">
      <w:pPr>
        <w:spacing w:line="480" w:lineRule="auto"/>
        <w:rPr>
          <w:rFonts w:ascii="Times New Roman" w:hAnsi="Times New Roman" w:cs="Times New Roman"/>
          <w:b/>
          <w:sz w:val="24"/>
          <w:szCs w:val="24"/>
          <w:lang w:val="es-ES_tradnl"/>
        </w:rPr>
      </w:pPr>
    </w:p>
    <w:p w:rsidR="002F51CB" w:rsidRPr="00A40503" w:rsidRDefault="00253F83" w:rsidP="00031047">
      <w:pPr>
        <w:pStyle w:val="Ttulo2"/>
        <w:numPr>
          <w:ilvl w:val="0"/>
          <w:numId w:val="29"/>
        </w:numPr>
        <w:spacing w:line="480" w:lineRule="auto"/>
        <w:ind w:left="709" w:hanging="720"/>
        <w:rPr>
          <w:rFonts w:ascii="Times New Roman" w:hAnsi="Times New Roman" w:cs="Times New Roman"/>
          <w:i w:val="0"/>
          <w:sz w:val="24"/>
          <w:szCs w:val="24"/>
          <w:lang w:val="es-ES_tradnl"/>
        </w:rPr>
      </w:pPr>
      <w:bookmarkStart w:id="66" w:name="_Toc11770379"/>
      <w:r w:rsidRPr="002F51CB">
        <w:rPr>
          <w:rFonts w:ascii="Times New Roman" w:hAnsi="Times New Roman" w:cs="Times New Roman"/>
          <w:i w:val="0"/>
          <w:sz w:val="24"/>
          <w:szCs w:val="24"/>
          <w:lang w:val="es-ES_tradnl"/>
        </w:rPr>
        <w:t>Hipótesis</w:t>
      </w:r>
      <w:bookmarkEnd w:id="66"/>
    </w:p>
    <w:p w:rsidR="005C3C75" w:rsidRPr="002F51CB" w:rsidRDefault="00253F83" w:rsidP="00031047">
      <w:pPr>
        <w:pStyle w:val="Ttulo3"/>
        <w:numPr>
          <w:ilvl w:val="1"/>
          <w:numId w:val="29"/>
        </w:numPr>
        <w:spacing w:line="480" w:lineRule="auto"/>
        <w:ind w:left="709" w:hanging="720"/>
        <w:rPr>
          <w:rFonts w:ascii="Times New Roman" w:hAnsi="Times New Roman" w:cs="Times New Roman"/>
          <w:lang w:val="es-ES_tradnl"/>
        </w:rPr>
      </w:pPr>
      <w:bookmarkStart w:id="67" w:name="_Toc11770380"/>
      <w:r w:rsidRPr="002F51CB">
        <w:rPr>
          <w:rFonts w:ascii="Times New Roman" w:hAnsi="Times New Roman" w:cs="Times New Roman"/>
          <w:lang w:val="es-ES_tradnl"/>
        </w:rPr>
        <w:t>Hipótesis</w:t>
      </w:r>
      <w:r w:rsidRPr="002F51CB">
        <w:rPr>
          <w:rFonts w:ascii="Times New Roman" w:hAnsi="Times New Roman" w:cs="Times New Roman"/>
          <w:spacing w:val="-2"/>
          <w:lang w:val="es-ES_tradnl"/>
        </w:rPr>
        <w:t xml:space="preserve"> </w:t>
      </w:r>
      <w:r w:rsidRPr="002F51CB">
        <w:rPr>
          <w:rFonts w:ascii="Times New Roman" w:hAnsi="Times New Roman" w:cs="Times New Roman"/>
          <w:lang w:val="es-ES_tradnl"/>
        </w:rPr>
        <w:t>general</w:t>
      </w:r>
      <w:bookmarkEnd w:id="67"/>
    </w:p>
    <w:p w:rsidR="009A7FA3" w:rsidRPr="009A7FA3" w:rsidRDefault="009A7FA3" w:rsidP="00A40503">
      <w:pPr>
        <w:spacing w:line="480" w:lineRule="auto"/>
        <w:rPr>
          <w:rFonts w:ascii="Times New Roman" w:hAnsi="Times New Roman" w:cs="Times New Roman"/>
          <w:b/>
          <w:sz w:val="24"/>
          <w:szCs w:val="24"/>
          <w:lang w:val="es-ES_tradnl"/>
        </w:rPr>
      </w:pPr>
    </w:p>
    <w:p w:rsidR="005C3C75" w:rsidRPr="009A7FA3" w:rsidRDefault="009413BB" w:rsidP="009A7FA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H1. Existe correlación significativa entre la comprensión de lectura y rendimiento académico considerando las áreas de comunicación y matemática en estudiantes del nivel de educación primaria de instituciones educativas del distrito de San Luis.</w:t>
      </w:r>
    </w:p>
    <w:p w:rsidR="004958B5" w:rsidRPr="009A7FA3" w:rsidRDefault="004958B5" w:rsidP="00A40503">
      <w:pPr>
        <w:spacing w:line="480" w:lineRule="auto"/>
        <w:rPr>
          <w:rFonts w:ascii="Times New Roman" w:hAnsi="Times New Roman" w:cs="Times New Roman"/>
          <w:sz w:val="24"/>
          <w:szCs w:val="24"/>
          <w:lang w:val="es-ES_tradnl"/>
        </w:rPr>
      </w:pPr>
    </w:p>
    <w:p w:rsidR="005C3C75" w:rsidRPr="002F51CB" w:rsidRDefault="00253F83" w:rsidP="00031047">
      <w:pPr>
        <w:pStyle w:val="Ttulo3"/>
        <w:numPr>
          <w:ilvl w:val="1"/>
          <w:numId w:val="29"/>
        </w:numPr>
        <w:spacing w:line="480" w:lineRule="auto"/>
        <w:ind w:left="709" w:hanging="720"/>
        <w:rPr>
          <w:rFonts w:ascii="Times New Roman" w:hAnsi="Times New Roman" w:cs="Times New Roman"/>
          <w:lang w:val="es-ES_tradnl"/>
        </w:rPr>
      </w:pPr>
      <w:bookmarkStart w:id="68" w:name="_Toc11770381"/>
      <w:r w:rsidRPr="002F51CB">
        <w:rPr>
          <w:rFonts w:ascii="Times New Roman" w:hAnsi="Times New Roman" w:cs="Times New Roman"/>
          <w:lang w:val="es-ES_tradnl"/>
        </w:rPr>
        <w:t>Hipótesis específicas</w:t>
      </w:r>
      <w:bookmarkEnd w:id="68"/>
    </w:p>
    <w:p w:rsidR="009A7FA3" w:rsidRPr="009A7FA3" w:rsidRDefault="009A7FA3" w:rsidP="00A40503">
      <w:pPr>
        <w:spacing w:line="480" w:lineRule="auto"/>
        <w:rPr>
          <w:rFonts w:ascii="Times New Roman" w:hAnsi="Times New Roman" w:cs="Times New Roman"/>
          <w:b/>
          <w:sz w:val="24"/>
          <w:szCs w:val="24"/>
          <w:lang w:val="es-ES_tradnl"/>
        </w:rPr>
      </w:pPr>
    </w:p>
    <w:p w:rsidR="005C3C75" w:rsidRPr="009A7FA3" w:rsidRDefault="009413BB" w:rsidP="009A7FA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H1. Existe correlación significativa entre la capacidad para retener lo leído de la comprensión de lectura y rendimiento académico considerando las áreas de comunicación y matemática en estudiantes del nivel de educación primaria de instituciones educativas del distrito de San</w:t>
      </w:r>
      <w:r w:rsidR="00253F83" w:rsidRPr="009A7FA3">
        <w:rPr>
          <w:rFonts w:ascii="Times New Roman" w:hAnsi="Times New Roman" w:cs="Times New Roman"/>
          <w:spacing w:val="-12"/>
          <w:sz w:val="24"/>
          <w:szCs w:val="24"/>
          <w:lang w:val="es-ES_tradnl"/>
        </w:rPr>
        <w:t xml:space="preserve"> </w:t>
      </w:r>
      <w:r w:rsidR="00253F83" w:rsidRPr="009A7FA3">
        <w:rPr>
          <w:rFonts w:ascii="Times New Roman" w:hAnsi="Times New Roman" w:cs="Times New Roman"/>
          <w:sz w:val="24"/>
          <w:szCs w:val="24"/>
          <w:lang w:val="es-ES_tradnl"/>
        </w:rPr>
        <w:t>Luis.</w:t>
      </w:r>
    </w:p>
    <w:p w:rsidR="005C3C75" w:rsidRPr="009A7FA3" w:rsidRDefault="005C3C75" w:rsidP="009A7FA3">
      <w:pPr>
        <w:spacing w:line="480" w:lineRule="auto"/>
        <w:rPr>
          <w:rFonts w:ascii="Times New Roman" w:hAnsi="Times New Roman" w:cs="Times New Roman"/>
          <w:sz w:val="24"/>
          <w:szCs w:val="24"/>
          <w:lang w:val="es-ES_tradnl"/>
        </w:rPr>
      </w:pPr>
    </w:p>
    <w:p w:rsidR="005C3C75" w:rsidRDefault="009413BB" w:rsidP="009A7FA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H2. Existe correlación significativa entre la capacidad para sistematizar y organizar lo leído de la comprensión de lectura y rendimiento académico considerando las áreas de comunicación y matemática en estudiantes del</w:t>
      </w:r>
      <w:r w:rsidR="00F9701F" w:rsidRPr="009A7FA3">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nivel de educación primaria de instituciones educativas del distrito de San Luis.</w:t>
      </w:r>
    </w:p>
    <w:p w:rsidR="009A7FA3" w:rsidRPr="009A7FA3" w:rsidRDefault="009A7FA3" w:rsidP="009A7FA3">
      <w:pPr>
        <w:spacing w:line="480" w:lineRule="auto"/>
        <w:rPr>
          <w:rFonts w:ascii="Times New Roman" w:hAnsi="Times New Roman" w:cs="Times New Roman"/>
          <w:sz w:val="24"/>
          <w:szCs w:val="24"/>
          <w:lang w:val="es-ES_tradnl"/>
        </w:rPr>
      </w:pPr>
    </w:p>
    <w:p w:rsidR="005C3C75" w:rsidRPr="009A7FA3" w:rsidRDefault="009413BB" w:rsidP="009A7FA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H3. Existe correlación significativa entre la capacidad para interpretar lo leído de la comprensión de lectura y rendimiento académico considerando las áreas de comunicación y matemática en estudiantes del nivel de educación primaria de instituciones educativas del distrito de San Luis.</w:t>
      </w:r>
    </w:p>
    <w:p w:rsidR="005C3C75" w:rsidRPr="009A7FA3" w:rsidRDefault="005C3C75" w:rsidP="009A7FA3">
      <w:pPr>
        <w:spacing w:line="480" w:lineRule="auto"/>
        <w:rPr>
          <w:rFonts w:ascii="Times New Roman" w:hAnsi="Times New Roman" w:cs="Times New Roman"/>
          <w:sz w:val="24"/>
          <w:szCs w:val="24"/>
          <w:lang w:val="es-ES_tradnl"/>
        </w:rPr>
      </w:pPr>
    </w:p>
    <w:p w:rsidR="005C3C75" w:rsidRPr="009A7FA3" w:rsidRDefault="009413BB" w:rsidP="009A7FA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H4. Existe correlación significativa entre la capacidad para valorar el contenido de la comprensión de lectura y rendimiento académico considerando las áreas de comunicación y matemática en estudiantes del nivel de educación primaria de instituciones educativas del distrito de San Luis.</w:t>
      </w:r>
    </w:p>
    <w:p w:rsidR="005C3C75" w:rsidRPr="009A7FA3" w:rsidRDefault="005C3C75" w:rsidP="009A7FA3">
      <w:pPr>
        <w:spacing w:line="480" w:lineRule="auto"/>
        <w:rPr>
          <w:rFonts w:ascii="Times New Roman" w:hAnsi="Times New Roman" w:cs="Times New Roman"/>
          <w:sz w:val="24"/>
          <w:szCs w:val="24"/>
          <w:lang w:val="es-ES_tradnl"/>
        </w:rPr>
      </w:pPr>
    </w:p>
    <w:p w:rsidR="005C3C75" w:rsidRPr="009A7FA3" w:rsidRDefault="009413BB" w:rsidP="009A7FA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H5. Existe diferencia significativa en la comprensión de lectura global entre los estudiantes de tercer grado de educación primaria de instituciones educativas públicas y privadas del distrito de San</w:t>
      </w:r>
      <w:r w:rsidR="00253F83" w:rsidRPr="009A7FA3">
        <w:rPr>
          <w:rFonts w:ascii="Times New Roman" w:hAnsi="Times New Roman" w:cs="Times New Roman"/>
          <w:spacing w:val="-14"/>
          <w:sz w:val="24"/>
          <w:szCs w:val="24"/>
          <w:lang w:val="es-ES_tradnl"/>
        </w:rPr>
        <w:t xml:space="preserve"> </w:t>
      </w:r>
      <w:r w:rsidR="00253F83" w:rsidRPr="009A7FA3">
        <w:rPr>
          <w:rFonts w:ascii="Times New Roman" w:hAnsi="Times New Roman" w:cs="Times New Roman"/>
          <w:sz w:val="24"/>
          <w:szCs w:val="24"/>
          <w:lang w:val="es-ES_tradnl"/>
        </w:rPr>
        <w:t>Luis.</w:t>
      </w:r>
    </w:p>
    <w:p w:rsidR="005C3C75" w:rsidRPr="009A7FA3" w:rsidRDefault="005C3C75" w:rsidP="009A7FA3">
      <w:pPr>
        <w:spacing w:line="480" w:lineRule="auto"/>
        <w:rPr>
          <w:rFonts w:ascii="Times New Roman" w:hAnsi="Times New Roman" w:cs="Times New Roman"/>
          <w:sz w:val="24"/>
          <w:szCs w:val="24"/>
          <w:lang w:val="es-ES_tradnl"/>
        </w:rPr>
      </w:pPr>
    </w:p>
    <w:p w:rsidR="005C3C75" w:rsidRPr="009A7FA3" w:rsidRDefault="009413BB" w:rsidP="009A7FA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H6. Existe diferencia significativa en la comprensión de lectura global entre los estudiantes de cuarto grado de educación primaria de instituciones educativas públicas y privadas del distrito de San</w:t>
      </w:r>
      <w:r w:rsidR="00253F83" w:rsidRPr="009A7FA3">
        <w:rPr>
          <w:rFonts w:ascii="Times New Roman" w:hAnsi="Times New Roman" w:cs="Times New Roman"/>
          <w:spacing w:val="-14"/>
          <w:sz w:val="24"/>
          <w:szCs w:val="24"/>
          <w:lang w:val="es-ES_tradnl"/>
        </w:rPr>
        <w:t xml:space="preserve"> </w:t>
      </w:r>
      <w:r w:rsidR="00253F83" w:rsidRPr="009A7FA3">
        <w:rPr>
          <w:rFonts w:ascii="Times New Roman" w:hAnsi="Times New Roman" w:cs="Times New Roman"/>
          <w:sz w:val="24"/>
          <w:szCs w:val="24"/>
          <w:lang w:val="es-ES_tradnl"/>
        </w:rPr>
        <w:t>Luis.</w:t>
      </w:r>
    </w:p>
    <w:p w:rsidR="005C3C75" w:rsidRPr="009A7FA3" w:rsidRDefault="005C3C75" w:rsidP="009A7FA3">
      <w:pPr>
        <w:spacing w:line="480" w:lineRule="auto"/>
        <w:rPr>
          <w:rFonts w:ascii="Times New Roman" w:hAnsi="Times New Roman" w:cs="Times New Roman"/>
          <w:sz w:val="24"/>
          <w:szCs w:val="24"/>
          <w:lang w:val="es-ES_tradnl"/>
        </w:rPr>
      </w:pPr>
    </w:p>
    <w:p w:rsidR="005C3C75" w:rsidRDefault="009413BB" w:rsidP="009A7FA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H7. Existe diferencia significativa en la comprensión de lectura global entre los estudiantes de quinto grado de educación primaria de instituciones educativas públicas y privadas del distrito de San</w:t>
      </w:r>
      <w:r w:rsidR="00253F83" w:rsidRPr="009A7FA3">
        <w:rPr>
          <w:rFonts w:ascii="Times New Roman" w:hAnsi="Times New Roman" w:cs="Times New Roman"/>
          <w:spacing w:val="-14"/>
          <w:sz w:val="24"/>
          <w:szCs w:val="24"/>
          <w:lang w:val="es-ES_tradnl"/>
        </w:rPr>
        <w:t xml:space="preserve"> </w:t>
      </w:r>
      <w:r w:rsidR="00253F83" w:rsidRPr="009A7FA3">
        <w:rPr>
          <w:rFonts w:ascii="Times New Roman" w:hAnsi="Times New Roman" w:cs="Times New Roman"/>
          <w:sz w:val="24"/>
          <w:szCs w:val="24"/>
          <w:lang w:val="es-ES_tradnl"/>
        </w:rPr>
        <w:t>Luis.</w:t>
      </w:r>
    </w:p>
    <w:p w:rsidR="00A40503" w:rsidRPr="009A7FA3" w:rsidRDefault="00A40503" w:rsidP="009A7FA3">
      <w:pPr>
        <w:spacing w:line="480" w:lineRule="auto"/>
        <w:rPr>
          <w:rFonts w:ascii="Times New Roman" w:hAnsi="Times New Roman" w:cs="Times New Roman"/>
          <w:sz w:val="24"/>
          <w:szCs w:val="24"/>
          <w:lang w:val="es-ES_tradnl"/>
        </w:rPr>
      </w:pPr>
    </w:p>
    <w:p w:rsidR="004958B5" w:rsidRDefault="009413BB" w:rsidP="002F51CB">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A7FA3">
        <w:rPr>
          <w:rFonts w:ascii="Times New Roman" w:hAnsi="Times New Roman" w:cs="Times New Roman"/>
          <w:sz w:val="24"/>
          <w:szCs w:val="24"/>
          <w:lang w:val="es-ES_tradnl"/>
        </w:rPr>
        <w:t>H8. Existe diferencia significativa en la comprensión de lectura global entre los estudiantes de sexto grado de educación primaria de instituciones educativas públicas y privadas del distrito de San</w:t>
      </w:r>
      <w:r w:rsidR="00253F83" w:rsidRPr="009A7FA3">
        <w:rPr>
          <w:rFonts w:ascii="Times New Roman" w:hAnsi="Times New Roman" w:cs="Times New Roman"/>
          <w:spacing w:val="-14"/>
          <w:sz w:val="24"/>
          <w:szCs w:val="24"/>
          <w:lang w:val="es-ES_tradnl"/>
        </w:rPr>
        <w:t xml:space="preserve"> </w:t>
      </w:r>
      <w:r w:rsidR="00253F83" w:rsidRPr="009A7FA3">
        <w:rPr>
          <w:rFonts w:ascii="Times New Roman" w:hAnsi="Times New Roman" w:cs="Times New Roman"/>
          <w:sz w:val="24"/>
          <w:szCs w:val="24"/>
          <w:lang w:val="es-ES_tradnl"/>
        </w:rPr>
        <w:t>Luis</w:t>
      </w:r>
      <w:r w:rsidR="00F9701F" w:rsidRPr="009A7FA3">
        <w:rPr>
          <w:rFonts w:ascii="Times New Roman" w:hAnsi="Times New Roman" w:cs="Times New Roman"/>
          <w:sz w:val="24"/>
          <w:szCs w:val="24"/>
          <w:lang w:val="es-ES_tradnl"/>
        </w:rPr>
        <w:t>.</w:t>
      </w:r>
    </w:p>
    <w:p w:rsidR="002F51CB" w:rsidRPr="009A7FA3" w:rsidRDefault="002F51CB" w:rsidP="00A40503">
      <w:pPr>
        <w:spacing w:line="480" w:lineRule="auto"/>
        <w:rPr>
          <w:rFonts w:ascii="Times New Roman" w:hAnsi="Times New Roman" w:cs="Times New Roman"/>
          <w:sz w:val="24"/>
          <w:szCs w:val="24"/>
          <w:lang w:val="es-ES_tradnl"/>
        </w:rPr>
      </w:pPr>
    </w:p>
    <w:p w:rsidR="002F51CB" w:rsidRDefault="00253F83" w:rsidP="00031047">
      <w:pPr>
        <w:pStyle w:val="Ttulo2"/>
        <w:numPr>
          <w:ilvl w:val="0"/>
          <w:numId w:val="29"/>
        </w:numPr>
        <w:spacing w:line="480" w:lineRule="auto"/>
        <w:rPr>
          <w:rFonts w:ascii="Times New Roman" w:hAnsi="Times New Roman" w:cs="Times New Roman"/>
          <w:i w:val="0"/>
          <w:sz w:val="24"/>
          <w:szCs w:val="24"/>
          <w:lang w:val="es-ES_tradnl"/>
        </w:rPr>
      </w:pPr>
      <w:bookmarkStart w:id="69" w:name="_Toc11770382"/>
      <w:r w:rsidRPr="00D146C4">
        <w:rPr>
          <w:rFonts w:ascii="Times New Roman" w:hAnsi="Times New Roman" w:cs="Times New Roman"/>
          <w:i w:val="0"/>
          <w:sz w:val="24"/>
          <w:szCs w:val="24"/>
          <w:lang w:val="es-ES_tradnl"/>
        </w:rPr>
        <w:t>Variables de</w:t>
      </w:r>
      <w:r w:rsidRPr="00D146C4">
        <w:rPr>
          <w:rFonts w:ascii="Times New Roman" w:hAnsi="Times New Roman" w:cs="Times New Roman"/>
          <w:i w:val="0"/>
          <w:spacing w:val="-10"/>
          <w:sz w:val="24"/>
          <w:szCs w:val="24"/>
          <w:lang w:val="es-ES_tradnl"/>
        </w:rPr>
        <w:t xml:space="preserve"> </w:t>
      </w:r>
      <w:r w:rsidRPr="00D146C4">
        <w:rPr>
          <w:rFonts w:ascii="Times New Roman" w:hAnsi="Times New Roman" w:cs="Times New Roman"/>
          <w:i w:val="0"/>
          <w:sz w:val="24"/>
          <w:szCs w:val="24"/>
          <w:lang w:val="es-ES_tradnl"/>
        </w:rPr>
        <w:t>estudio</w:t>
      </w:r>
      <w:bookmarkEnd w:id="69"/>
    </w:p>
    <w:p w:rsidR="004641F5" w:rsidRPr="004641F5" w:rsidRDefault="004641F5" w:rsidP="004641F5">
      <w:pPr>
        <w:pStyle w:val="Ttulo2"/>
        <w:spacing w:line="480" w:lineRule="auto"/>
        <w:ind w:left="0"/>
        <w:rPr>
          <w:rFonts w:ascii="Times New Roman" w:hAnsi="Times New Roman" w:cs="Times New Roman"/>
          <w:i w:val="0"/>
          <w:sz w:val="24"/>
          <w:szCs w:val="24"/>
          <w:lang w:val="es-ES_tradnl"/>
        </w:rPr>
      </w:pPr>
    </w:p>
    <w:p w:rsidR="00A40503" w:rsidRPr="004641F5" w:rsidRDefault="00253F83" w:rsidP="00031047">
      <w:pPr>
        <w:pStyle w:val="Prrafodelista"/>
        <w:numPr>
          <w:ilvl w:val="0"/>
          <w:numId w:val="30"/>
        </w:numPr>
        <w:spacing w:line="480" w:lineRule="auto"/>
        <w:ind w:hanging="720"/>
        <w:rPr>
          <w:rFonts w:ascii="Times New Roman" w:hAnsi="Times New Roman" w:cs="Times New Roman"/>
          <w:sz w:val="24"/>
          <w:szCs w:val="24"/>
          <w:lang w:val="es-ES_tradnl"/>
        </w:rPr>
      </w:pPr>
      <w:r w:rsidRPr="00D146C4">
        <w:rPr>
          <w:rFonts w:ascii="Times New Roman" w:hAnsi="Times New Roman" w:cs="Times New Roman"/>
          <w:sz w:val="24"/>
          <w:szCs w:val="24"/>
          <w:lang w:val="es-ES_tradnl"/>
        </w:rPr>
        <w:t>V1</w:t>
      </w:r>
      <w:r w:rsidR="009413BB" w:rsidRPr="00D146C4">
        <w:rPr>
          <w:rFonts w:ascii="Times New Roman" w:hAnsi="Times New Roman" w:cs="Times New Roman"/>
          <w:sz w:val="24"/>
          <w:szCs w:val="24"/>
          <w:lang w:val="es-ES_tradnl"/>
        </w:rPr>
        <w:t xml:space="preserve"> </w:t>
      </w:r>
      <w:r w:rsidRPr="00D146C4">
        <w:rPr>
          <w:rFonts w:ascii="Times New Roman" w:hAnsi="Times New Roman" w:cs="Times New Roman"/>
          <w:sz w:val="24"/>
          <w:szCs w:val="24"/>
          <w:lang w:val="es-ES_tradnl"/>
        </w:rPr>
        <w:t>Comprensión de</w:t>
      </w:r>
      <w:r w:rsidRPr="00D146C4">
        <w:rPr>
          <w:rFonts w:ascii="Times New Roman" w:hAnsi="Times New Roman" w:cs="Times New Roman"/>
          <w:spacing w:val="1"/>
          <w:sz w:val="24"/>
          <w:szCs w:val="24"/>
          <w:lang w:val="es-ES_tradnl"/>
        </w:rPr>
        <w:t xml:space="preserve"> </w:t>
      </w:r>
      <w:r w:rsidRPr="00D146C4">
        <w:rPr>
          <w:rFonts w:ascii="Times New Roman" w:hAnsi="Times New Roman" w:cs="Times New Roman"/>
          <w:sz w:val="24"/>
          <w:szCs w:val="24"/>
          <w:lang w:val="es-ES_tradnl"/>
        </w:rPr>
        <w:t>lectura</w:t>
      </w:r>
    </w:p>
    <w:p w:rsidR="00880BFF" w:rsidRPr="00D146C4" w:rsidRDefault="00253F83" w:rsidP="00031047">
      <w:pPr>
        <w:pStyle w:val="Prrafodelista"/>
        <w:numPr>
          <w:ilvl w:val="0"/>
          <w:numId w:val="30"/>
        </w:numPr>
        <w:spacing w:line="480" w:lineRule="auto"/>
        <w:ind w:hanging="720"/>
        <w:rPr>
          <w:rFonts w:ascii="Times New Roman" w:hAnsi="Times New Roman" w:cs="Times New Roman"/>
          <w:sz w:val="24"/>
          <w:szCs w:val="24"/>
          <w:lang w:val="es-ES_tradnl"/>
        </w:rPr>
      </w:pPr>
      <w:r w:rsidRPr="00D146C4">
        <w:rPr>
          <w:rFonts w:ascii="Times New Roman" w:hAnsi="Times New Roman" w:cs="Times New Roman"/>
          <w:sz w:val="24"/>
          <w:szCs w:val="24"/>
          <w:lang w:val="es-ES_tradnl"/>
        </w:rPr>
        <w:t>V2</w:t>
      </w:r>
      <w:r w:rsidR="009413BB" w:rsidRPr="00D146C4">
        <w:rPr>
          <w:rFonts w:ascii="Times New Roman" w:hAnsi="Times New Roman" w:cs="Times New Roman"/>
          <w:sz w:val="24"/>
          <w:szCs w:val="24"/>
          <w:lang w:val="es-ES_tradnl"/>
        </w:rPr>
        <w:t xml:space="preserve"> </w:t>
      </w:r>
      <w:r w:rsidRPr="00D146C4">
        <w:rPr>
          <w:rFonts w:ascii="Times New Roman" w:hAnsi="Times New Roman" w:cs="Times New Roman"/>
          <w:sz w:val="24"/>
          <w:szCs w:val="24"/>
          <w:lang w:val="es-ES_tradnl"/>
        </w:rPr>
        <w:t>Rendimiento</w:t>
      </w:r>
      <w:r w:rsidRPr="00D146C4">
        <w:rPr>
          <w:rFonts w:ascii="Times New Roman" w:hAnsi="Times New Roman" w:cs="Times New Roman"/>
          <w:spacing w:val="-3"/>
          <w:sz w:val="24"/>
          <w:szCs w:val="24"/>
          <w:lang w:val="es-ES_tradnl"/>
        </w:rPr>
        <w:t xml:space="preserve"> </w:t>
      </w:r>
      <w:r w:rsidRPr="00D146C4">
        <w:rPr>
          <w:rFonts w:ascii="Times New Roman" w:hAnsi="Times New Roman" w:cs="Times New Roman"/>
          <w:sz w:val="24"/>
          <w:szCs w:val="24"/>
          <w:lang w:val="es-ES_tradnl"/>
        </w:rPr>
        <w:t>académico</w:t>
      </w:r>
    </w:p>
    <w:p w:rsidR="009413BB" w:rsidRPr="009413BB" w:rsidRDefault="009413BB" w:rsidP="002F51CB">
      <w:pPr>
        <w:spacing w:line="480" w:lineRule="auto"/>
        <w:rPr>
          <w:rFonts w:ascii="Times New Roman" w:hAnsi="Times New Roman" w:cs="Times New Roman"/>
          <w:sz w:val="24"/>
          <w:szCs w:val="24"/>
          <w:lang w:val="es-ES_tradnl"/>
        </w:rPr>
      </w:pPr>
    </w:p>
    <w:p w:rsidR="004958B5" w:rsidRPr="00D146C4" w:rsidRDefault="00880BFF" w:rsidP="00031047">
      <w:pPr>
        <w:pStyle w:val="Ttulo2"/>
        <w:numPr>
          <w:ilvl w:val="0"/>
          <w:numId w:val="29"/>
        </w:numPr>
        <w:spacing w:line="480" w:lineRule="auto"/>
        <w:rPr>
          <w:rFonts w:ascii="Times New Roman" w:eastAsia="Times New Roman" w:hAnsi="Times New Roman" w:cs="Times New Roman"/>
          <w:i w:val="0"/>
          <w:sz w:val="24"/>
          <w:szCs w:val="24"/>
          <w:lang w:val="es-ES_tradnl" w:eastAsia="es-PE"/>
        </w:rPr>
      </w:pPr>
      <w:bookmarkStart w:id="70" w:name="_Toc11770383"/>
      <w:r w:rsidRPr="00D146C4">
        <w:rPr>
          <w:rFonts w:ascii="Times New Roman" w:eastAsia="Times New Roman" w:hAnsi="Times New Roman" w:cs="Times New Roman"/>
          <w:i w:val="0"/>
          <w:sz w:val="24"/>
          <w:szCs w:val="24"/>
          <w:lang w:val="es-ES_tradnl" w:eastAsia="es-PE"/>
        </w:rPr>
        <w:t>Operacionalización de las variables</w:t>
      </w:r>
      <w:bookmarkEnd w:id="70"/>
    </w:p>
    <w:p w:rsidR="00D146C4" w:rsidRPr="00D146C4" w:rsidRDefault="00D146C4" w:rsidP="00D146C4">
      <w:pPr>
        <w:pStyle w:val="Ttulo2"/>
        <w:ind w:left="360"/>
        <w:rPr>
          <w:rFonts w:ascii="Times New Roman" w:eastAsia="Times New Roman" w:hAnsi="Times New Roman" w:cs="Times New Roman"/>
          <w:sz w:val="24"/>
          <w:szCs w:val="24"/>
          <w:lang w:val="es-ES_tradnl" w:eastAsia="es-PE"/>
        </w:rPr>
      </w:pPr>
    </w:p>
    <w:tbl>
      <w:tblPr>
        <w:tblStyle w:val="Tablaconcuadrcula"/>
        <w:tblW w:w="9776" w:type="dxa"/>
        <w:tblLayout w:type="fixed"/>
        <w:tblLook w:val="04A0" w:firstRow="1" w:lastRow="0" w:firstColumn="1" w:lastColumn="0" w:noHBand="0" w:noVBand="1"/>
      </w:tblPr>
      <w:tblGrid>
        <w:gridCol w:w="1696"/>
        <w:gridCol w:w="2268"/>
        <w:gridCol w:w="1701"/>
        <w:gridCol w:w="1418"/>
        <w:gridCol w:w="1843"/>
        <w:gridCol w:w="850"/>
      </w:tblGrid>
      <w:tr w:rsidR="004958B5" w:rsidRPr="0015419E" w:rsidTr="00F64979">
        <w:trPr>
          <w:trHeight w:val="1060"/>
        </w:trPr>
        <w:tc>
          <w:tcPr>
            <w:tcW w:w="1696" w:type="dxa"/>
          </w:tcPr>
          <w:p w:rsidR="004958B5" w:rsidRPr="004958B5" w:rsidRDefault="004958B5" w:rsidP="00F64979">
            <w:pPr>
              <w:shd w:val="clear" w:color="auto" w:fill="FFFFFF"/>
              <w:spacing w:line="360" w:lineRule="auto"/>
              <w:contextualSpacing/>
              <w:jc w:val="center"/>
              <w:rPr>
                <w:rFonts w:ascii="Times New Roman" w:eastAsia="Times New Roman" w:hAnsi="Times New Roman" w:cs="Times New Roman"/>
                <w:b/>
                <w:bCs/>
                <w:sz w:val="24"/>
                <w:szCs w:val="24"/>
                <w:lang w:eastAsia="es-PE"/>
              </w:rPr>
            </w:pPr>
            <w:r w:rsidRPr="004958B5">
              <w:rPr>
                <w:rFonts w:ascii="Times New Roman" w:eastAsia="Times New Roman" w:hAnsi="Times New Roman" w:cs="Times New Roman"/>
                <w:b/>
                <w:bCs/>
                <w:sz w:val="24"/>
                <w:szCs w:val="24"/>
                <w:lang w:eastAsia="es-PE"/>
              </w:rPr>
              <w:t>Variables</w:t>
            </w:r>
          </w:p>
        </w:tc>
        <w:tc>
          <w:tcPr>
            <w:tcW w:w="2268" w:type="dxa"/>
          </w:tcPr>
          <w:p w:rsidR="004958B5" w:rsidRPr="004958B5" w:rsidRDefault="004958B5" w:rsidP="00F64979">
            <w:pPr>
              <w:shd w:val="clear" w:color="auto" w:fill="FFFFFF"/>
              <w:spacing w:line="360" w:lineRule="auto"/>
              <w:contextualSpacing/>
              <w:jc w:val="center"/>
              <w:rPr>
                <w:rFonts w:ascii="Times New Roman" w:eastAsia="Times New Roman" w:hAnsi="Times New Roman" w:cs="Times New Roman"/>
                <w:b/>
                <w:bCs/>
                <w:sz w:val="24"/>
                <w:szCs w:val="24"/>
                <w:lang w:eastAsia="es-PE"/>
              </w:rPr>
            </w:pPr>
            <w:r w:rsidRPr="004958B5">
              <w:rPr>
                <w:rFonts w:ascii="Times New Roman" w:eastAsia="Times New Roman" w:hAnsi="Times New Roman" w:cs="Times New Roman"/>
                <w:b/>
                <w:bCs/>
                <w:sz w:val="24"/>
                <w:szCs w:val="24"/>
                <w:lang w:eastAsia="es-PE"/>
              </w:rPr>
              <w:t>Definición conceptual</w:t>
            </w:r>
          </w:p>
        </w:tc>
        <w:tc>
          <w:tcPr>
            <w:tcW w:w="1701" w:type="dxa"/>
          </w:tcPr>
          <w:p w:rsidR="004958B5" w:rsidRPr="004958B5" w:rsidRDefault="004958B5" w:rsidP="00F64979">
            <w:pPr>
              <w:shd w:val="clear" w:color="auto" w:fill="FFFFFF"/>
              <w:spacing w:line="360" w:lineRule="auto"/>
              <w:contextualSpacing/>
              <w:jc w:val="center"/>
              <w:rPr>
                <w:rFonts w:ascii="Times New Roman" w:eastAsia="Times New Roman" w:hAnsi="Times New Roman" w:cs="Times New Roman"/>
                <w:b/>
                <w:bCs/>
                <w:sz w:val="24"/>
                <w:szCs w:val="24"/>
                <w:lang w:eastAsia="es-PE"/>
              </w:rPr>
            </w:pPr>
            <w:r w:rsidRPr="004958B5">
              <w:rPr>
                <w:rFonts w:ascii="Times New Roman" w:eastAsia="Times New Roman" w:hAnsi="Times New Roman" w:cs="Times New Roman"/>
                <w:b/>
                <w:bCs/>
                <w:sz w:val="24"/>
                <w:szCs w:val="24"/>
                <w:lang w:eastAsia="es-PE"/>
              </w:rPr>
              <w:t>Definición operacional</w:t>
            </w:r>
          </w:p>
        </w:tc>
        <w:tc>
          <w:tcPr>
            <w:tcW w:w="1418" w:type="dxa"/>
          </w:tcPr>
          <w:p w:rsidR="004958B5" w:rsidRPr="004958B5" w:rsidRDefault="004958B5" w:rsidP="00F64979">
            <w:pPr>
              <w:shd w:val="clear" w:color="auto" w:fill="FFFFFF"/>
              <w:spacing w:line="360" w:lineRule="auto"/>
              <w:contextualSpacing/>
              <w:jc w:val="center"/>
              <w:rPr>
                <w:rFonts w:ascii="Times New Roman" w:eastAsia="Times New Roman" w:hAnsi="Times New Roman" w:cs="Times New Roman"/>
                <w:b/>
                <w:bCs/>
                <w:sz w:val="24"/>
                <w:szCs w:val="24"/>
                <w:lang w:eastAsia="es-PE"/>
              </w:rPr>
            </w:pPr>
            <w:r w:rsidRPr="004958B5">
              <w:rPr>
                <w:rFonts w:ascii="Times New Roman" w:eastAsia="Times New Roman" w:hAnsi="Times New Roman" w:cs="Times New Roman"/>
                <w:b/>
                <w:bCs/>
                <w:sz w:val="24"/>
                <w:szCs w:val="24"/>
                <w:lang w:eastAsia="es-PE"/>
              </w:rPr>
              <w:t>Dimensiones</w:t>
            </w:r>
          </w:p>
        </w:tc>
        <w:tc>
          <w:tcPr>
            <w:tcW w:w="1843" w:type="dxa"/>
          </w:tcPr>
          <w:p w:rsidR="004958B5" w:rsidRPr="004958B5" w:rsidRDefault="004958B5" w:rsidP="00F64979">
            <w:pPr>
              <w:shd w:val="clear" w:color="auto" w:fill="FFFFFF"/>
              <w:spacing w:line="360" w:lineRule="auto"/>
              <w:contextualSpacing/>
              <w:jc w:val="center"/>
              <w:rPr>
                <w:rFonts w:ascii="Times New Roman" w:eastAsia="Times New Roman" w:hAnsi="Times New Roman" w:cs="Times New Roman"/>
                <w:b/>
                <w:bCs/>
                <w:sz w:val="24"/>
                <w:szCs w:val="24"/>
                <w:lang w:eastAsia="es-PE"/>
              </w:rPr>
            </w:pPr>
            <w:r w:rsidRPr="004958B5">
              <w:rPr>
                <w:rFonts w:ascii="Times New Roman" w:eastAsia="Times New Roman" w:hAnsi="Times New Roman" w:cs="Times New Roman"/>
                <w:b/>
                <w:bCs/>
                <w:sz w:val="24"/>
                <w:szCs w:val="24"/>
                <w:lang w:eastAsia="es-PE"/>
              </w:rPr>
              <w:t>Indicadores</w:t>
            </w:r>
          </w:p>
          <w:p w:rsidR="004958B5" w:rsidRPr="004958B5" w:rsidRDefault="004958B5" w:rsidP="00F64979">
            <w:pPr>
              <w:shd w:val="clear" w:color="auto" w:fill="FFFFFF"/>
              <w:spacing w:line="360" w:lineRule="auto"/>
              <w:contextualSpacing/>
              <w:jc w:val="center"/>
              <w:rPr>
                <w:rFonts w:ascii="Times New Roman" w:eastAsia="Times New Roman" w:hAnsi="Times New Roman" w:cs="Times New Roman"/>
                <w:b/>
                <w:bCs/>
                <w:sz w:val="24"/>
                <w:szCs w:val="24"/>
                <w:lang w:eastAsia="es-PE"/>
              </w:rPr>
            </w:pPr>
          </w:p>
        </w:tc>
        <w:tc>
          <w:tcPr>
            <w:tcW w:w="850" w:type="dxa"/>
          </w:tcPr>
          <w:p w:rsidR="004958B5" w:rsidRPr="004958B5" w:rsidRDefault="004958B5" w:rsidP="00F64979">
            <w:pPr>
              <w:jc w:val="center"/>
              <w:rPr>
                <w:rFonts w:ascii="Times New Roman" w:eastAsia="Times New Roman" w:hAnsi="Times New Roman" w:cs="Times New Roman"/>
                <w:b/>
                <w:bCs/>
                <w:sz w:val="24"/>
                <w:szCs w:val="24"/>
                <w:lang w:eastAsia="es-PE"/>
              </w:rPr>
            </w:pPr>
            <w:r w:rsidRPr="004958B5">
              <w:rPr>
                <w:rFonts w:ascii="Times New Roman" w:eastAsia="Times New Roman" w:hAnsi="Times New Roman" w:cs="Times New Roman"/>
                <w:b/>
                <w:bCs/>
                <w:sz w:val="24"/>
                <w:szCs w:val="24"/>
                <w:lang w:eastAsia="es-PE"/>
              </w:rPr>
              <w:t>Ítems</w:t>
            </w:r>
          </w:p>
          <w:p w:rsidR="004958B5" w:rsidRPr="004958B5" w:rsidRDefault="004958B5" w:rsidP="00F64979">
            <w:pPr>
              <w:shd w:val="clear" w:color="auto" w:fill="FFFFFF"/>
              <w:spacing w:line="360" w:lineRule="auto"/>
              <w:contextualSpacing/>
              <w:jc w:val="center"/>
              <w:rPr>
                <w:rFonts w:ascii="Times New Roman" w:eastAsia="Times New Roman" w:hAnsi="Times New Roman" w:cs="Times New Roman"/>
                <w:b/>
                <w:bCs/>
                <w:sz w:val="24"/>
                <w:szCs w:val="24"/>
                <w:lang w:eastAsia="es-PE"/>
              </w:rPr>
            </w:pPr>
          </w:p>
        </w:tc>
      </w:tr>
      <w:tr w:rsidR="004958B5" w:rsidRPr="0015419E" w:rsidTr="00F64979">
        <w:trPr>
          <w:trHeight w:val="675"/>
        </w:trPr>
        <w:tc>
          <w:tcPr>
            <w:tcW w:w="1696" w:type="dxa"/>
            <w:vMerge w:val="restart"/>
          </w:tcPr>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Comprensión de lectura</w:t>
            </w:r>
          </w:p>
        </w:tc>
        <w:tc>
          <w:tcPr>
            <w:tcW w:w="2268" w:type="dxa"/>
            <w:vMerge w:val="restart"/>
          </w:tcPr>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Es un proceso a través del cual el lector entiende y elabora un significado al interactuar con el texto. Dicha comprensión se deriva de sus experiencias acumuladas, experiencias que entran en juego gracias al uso de las operaciones básicas del pensamiento humano (Sánchez, 2005 citado en Chaúd, 2016).</w:t>
            </w:r>
          </w:p>
        </w:tc>
        <w:tc>
          <w:tcPr>
            <w:tcW w:w="1701" w:type="dxa"/>
            <w:vMerge w:val="restart"/>
          </w:tcPr>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 xml:space="preserve">Es la medición de las capacidades para retener, así como para sistematizar y organizar, </w:t>
            </w:r>
            <w:r w:rsidR="00726630" w:rsidRPr="004958B5">
              <w:rPr>
                <w:rFonts w:ascii="Times New Roman" w:eastAsia="Times New Roman" w:hAnsi="Times New Roman" w:cs="Times New Roman"/>
                <w:bCs/>
                <w:sz w:val="24"/>
                <w:szCs w:val="24"/>
                <w:lang w:eastAsia="es-PE"/>
              </w:rPr>
              <w:t>interpretar y</w:t>
            </w:r>
            <w:r w:rsidRPr="004958B5">
              <w:rPr>
                <w:rFonts w:ascii="Times New Roman" w:eastAsia="Times New Roman" w:hAnsi="Times New Roman" w:cs="Times New Roman"/>
                <w:bCs/>
                <w:sz w:val="24"/>
                <w:szCs w:val="24"/>
                <w:lang w:eastAsia="es-PE"/>
              </w:rPr>
              <w:t xml:space="preserve"> valorar el contenido de lo leído. </w:t>
            </w:r>
          </w:p>
        </w:tc>
        <w:tc>
          <w:tcPr>
            <w:tcW w:w="1418" w:type="dxa"/>
          </w:tcPr>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Capacidad para retener leído</w:t>
            </w:r>
          </w:p>
        </w:tc>
        <w:tc>
          <w:tcPr>
            <w:tcW w:w="1843" w:type="dxa"/>
          </w:tcPr>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-Retención de palabras, frases y aspectos fundamentales del texto.</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-Acopio y retención de datos para contestar preguntas específicas.</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-Recuerdo o recuperación de detalles del texto.</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-Reproducción de detalles</w:t>
            </w:r>
          </w:p>
        </w:tc>
        <w:tc>
          <w:tcPr>
            <w:tcW w:w="850" w:type="dxa"/>
          </w:tcPr>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1,2,3,4,5</w:t>
            </w: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p>
        </w:tc>
      </w:tr>
      <w:tr w:rsidR="004958B5" w:rsidRPr="0015419E" w:rsidTr="00F64979">
        <w:trPr>
          <w:trHeight w:val="585"/>
        </w:trPr>
        <w:tc>
          <w:tcPr>
            <w:tcW w:w="1696" w:type="dxa"/>
            <w:vMerge/>
          </w:tcPr>
          <w:p w:rsidR="004958B5" w:rsidRPr="004958B5" w:rsidRDefault="004958B5"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2268" w:type="dxa"/>
            <w:vMerge/>
          </w:tcPr>
          <w:p w:rsidR="004958B5" w:rsidRPr="004958B5" w:rsidRDefault="004958B5" w:rsidP="00F64979">
            <w:pPr>
              <w:shd w:val="clear" w:color="auto" w:fill="FFFFFF"/>
              <w:ind w:firstLine="708"/>
              <w:contextualSpacing/>
              <w:jc w:val="both"/>
              <w:rPr>
                <w:rFonts w:ascii="Times New Roman" w:eastAsia="Times New Roman" w:hAnsi="Times New Roman" w:cs="Times New Roman"/>
                <w:bCs/>
                <w:iCs/>
                <w:sz w:val="24"/>
                <w:szCs w:val="24"/>
                <w:lang w:eastAsia="es-PE"/>
              </w:rPr>
            </w:pPr>
          </w:p>
        </w:tc>
        <w:tc>
          <w:tcPr>
            <w:tcW w:w="1701" w:type="dxa"/>
            <w:vMerge/>
          </w:tcPr>
          <w:p w:rsidR="004958B5" w:rsidRPr="004958B5" w:rsidRDefault="004958B5"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1418" w:type="dxa"/>
          </w:tcPr>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Capacidad para sistematizar y organizar lo leído.</w:t>
            </w:r>
          </w:p>
        </w:tc>
        <w:tc>
          <w:tcPr>
            <w:tcW w:w="1843" w:type="dxa"/>
          </w:tcPr>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-Establecimiento de una secuencia temporal de acontecimientos o hechos en la lectura.</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-Clasificación de los mensajes contenidos en el texto.</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-Seguir instrucciones que figuran o se desprenden del texto.</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-Resumir y generalizar las ideas centrales del texto.</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-Captar las relaciones entre párrafos del texto.</w:t>
            </w:r>
          </w:p>
          <w:p w:rsidR="004958B5" w:rsidRPr="004958B5" w:rsidRDefault="004958B5"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850" w:type="dxa"/>
          </w:tcPr>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6,7,8,9,10</w:t>
            </w:r>
          </w:p>
        </w:tc>
      </w:tr>
      <w:tr w:rsidR="004958B5" w:rsidRPr="0015419E" w:rsidTr="00F64979">
        <w:trPr>
          <w:trHeight w:val="645"/>
        </w:trPr>
        <w:tc>
          <w:tcPr>
            <w:tcW w:w="1696" w:type="dxa"/>
            <w:vMerge/>
          </w:tcPr>
          <w:p w:rsidR="004958B5" w:rsidRPr="0015419E" w:rsidRDefault="004958B5" w:rsidP="00F64979">
            <w:pPr>
              <w:shd w:val="clear" w:color="auto" w:fill="FFFFFF"/>
              <w:ind w:firstLine="708"/>
              <w:contextualSpacing/>
              <w:jc w:val="both"/>
              <w:rPr>
                <w:rFonts w:eastAsia="Times New Roman"/>
                <w:bCs/>
                <w:sz w:val="24"/>
                <w:szCs w:val="24"/>
                <w:lang w:eastAsia="es-PE"/>
              </w:rPr>
            </w:pPr>
          </w:p>
        </w:tc>
        <w:tc>
          <w:tcPr>
            <w:tcW w:w="2268" w:type="dxa"/>
            <w:vMerge/>
          </w:tcPr>
          <w:p w:rsidR="004958B5" w:rsidRPr="0015419E" w:rsidRDefault="004958B5" w:rsidP="00F64979">
            <w:pPr>
              <w:shd w:val="clear" w:color="auto" w:fill="FFFFFF"/>
              <w:ind w:firstLine="708"/>
              <w:contextualSpacing/>
              <w:jc w:val="both"/>
              <w:rPr>
                <w:rFonts w:eastAsia="Times New Roman"/>
                <w:bCs/>
                <w:iCs/>
                <w:sz w:val="24"/>
                <w:szCs w:val="24"/>
                <w:lang w:eastAsia="es-PE"/>
              </w:rPr>
            </w:pPr>
          </w:p>
        </w:tc>
        <w:tc>
          <w:tcPr>
            <w:tcW w:w="1701" w:type="dxa"/>
            <w:vMerge/>
          </w:tcPr>
          <w:p w:rsidR="004958B5" w:rsidRPr="0015419E" w:rsidRDefault="004958B5" w:rsidP="00F64979">
            <w:pPr>
              <w:shd w:val="clear" w:color="auto" w:fill="FFFFFF"/>
              <w:ind w:firstLine="708"/>
              <w:contextualSpacing/>
              <w:jc w:val="both"/>
              <w:rPr>
                <w:rFonts w:eastAsia="Times New Roman"/>
                <w:bCs/>
                <w:sz w:val="24"/>
                <w:szCs w:val="24"/>
                <w:lang w:eastAsia="es-PE"/>
              </w:rPr>
            </w:pPr>
          </w:p>
        </w:tc>
        <w:tc>
          <w:tcPr>
            <w:tcW w:w="1418" w:type="dxa"/>
          </w:tcPr>
          <w:p w:rsidR="004958B5" w:rsidRPr="004958B5" w:rsidRDefault="004958B5" w:rsidP="00F64979">
            <w:pPr>
              <w:shd w:val="clear" w:color="auto" w:fill="FFFFFF"/>
              <w:ind w:firstLine="708"/>
              <w:contextualSpacing/>
              <w:jc w:val="both"/>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Capacidad para interpretar lo leído.</w:t>
            </w:r>
          </w:p>
          <w:p w:rsidR="004958B5" w:rsidRPr="004958B5" w:rsidRDefault="004958B5"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1843" w:type="dxa"/>
          </w:tcPr>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-Extraer la idea principal o esencial del texto.</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-Deducir conclusiones a partir de ciertas premisas encontradas en el texto.</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-Predecir resultados o consecuencias</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-Formar una opinión explicativa que se desprende del texto.</w:t>
            </w:r>
          </w:p>
          <w:p w:rsidR="004958B5" w:rsidRPr="004958B5" w:rsidRDefault="004958B5"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850" w:type="dxa"/>
          </w:tcPr>
          <w:p w:rsidR="004958B5" w:rsidRPr="004958B5" w:rsidRDefault="004958B5" w:rsidP="00F64979">
            <w:pPr>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11,12,13,14,15</w:t>
            </w:r>
          </w:p>
        </w:tc>
      </w:tr>
      <w:tr w:rsidR="004958B5" w:rsidRPr="0015419E" w:rsidTr="00F64979">
        <w:trPr>
          <w:trHeight w:val="840"/>
        </w:trPr>
        <w:tc>
          <w:tcPr>
            <w:tcW w:w="1696" w:type="dxa"/>
            <w:vMerge/>
          </w:tcPr>
          <w:p w:rsidR="004958B5" w:rsidRPr="0015419E" w:rsidRDefault="004958B5" w:rsidP="00F64979">
            <w:pPr>
              <w:shd w:val="clear" w:color="auto" w:fill="FFFFFF"/>
              <w:ind w:firstLine="708"/>
              <w:contextualSpacing/>
              <w:jc w:val="both"/>
              <w:rPr>
                <w:rFonts w:eastAsia="Times New Roman"/>
                <w:bCs/>
                <w:sz w:val="24"/>
                <w:szCs w:val="24"/>
                <w:lang w:eastAsia="es-PE"/>
              </w:rPr>
            </w:pPr>
          </w:p>
        </w:tc>
        <w:tc>
          <w:tcPr>
            <w:tcW w:w="2268" w:type="dxa"/>
            <w:vMerge/>
          </w:tcPr>
          <w:p w:rsidR="004958B5" w:rsidRPr="0015419E" w:rsidRDefault="004958B5" w:rsidP="00F64979">
            <w:pPr>
              <w:shd w:val="clear" w:color="auto" w:fill="FFFFFF"/>
              <w:ind w:firstLine="708"/>
              <w:contextualSpacing/>
              <w:jc w:val="both"/>
              <w:rPr>
                <w:rFonts w:eastAsia="Times New Roman"/>
                <w:bCs/>
                <w:iCs/>
                <w:sz w:val="24"/>
                <w:szCs w:val="24"/>
                <w:lang w:eastAsia="es-PE"/>
              </w:rPr>
            </w:pPr>
          </w:p>
        </w:tc>
        <w:tc>
          <w:tcPr>
            <w:tcW w:w="1701" w:type="dxa"/>
            <w:vMerge/>
          </w:tcPr>
          <w:p w:rsidR="004958B5" w:rsidRPr="0015419E" w:rsidRDefault="004958B5" w:rsidP="00F64979">
            <w:pPr>
              <w:shd w:val="clear" w:color="auto" w:fill="FFFFFF"/>
              <w:ind w:firstLine="708"/>
              <w:contextualSpacing/>
              <w:jc w:val="both"/>
              <w:rPr>
                <w:rFonts w:eastAsia="Times New Roman"/>
                <w:bCs/>
                <w:sz w:val="24"/>
                <w:szCs w:val="24"/>
                <w:lang w:eastAsia="es-PE"/>
              </w:rPr>
            </w:pPr>
          </w:p>
        </w:tc>
        <w:tc>
          <w:tcPr>
            <w:tcW w:w="1418" w:type="dxa"/>
          </w:tcPr>
          <w:p w:rsidR="004958B5" w:rsidRPr="004958B5" w:rsidRDefault="004958B5" w:rsidP="00F64979">
            <w:pPr>
              <w:shd w:val="clear" w:color="auto" w:fill="FFFFFF"/>
              <w:ind w:firstLine="708"/>
              <w:contextualSpacing/>
              <w:jc w:val="both"/>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Capacidad para valorar el contenido.</w:t>
            </w:r>
          </w:p>
          <w:p w:rsidR="004958B5" w:rsidRPr="004958B5" w:rsidRDefault="004958B5"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1843" w:type="dxa"/>
          </w:tcPr>
          <w:p w:rsidR="004958B5" w:rsidRPr="004958B5" w:rsidRDefault="004958B5" w:rsidP="00F64979">
            <w:pPr>
              <w:shd w:val="clear" w:color="auto" w:fill="FFFFFF"/>
              <w:ind w:firstLine="708"/>
              <w:contextualSpacing/>
              <w:jc w:val="both"/>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-Separar los hechos de las opiniones del autor.</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-Juzgar u opinar sobre el valor del texto.</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-Captar el sentido implícito del texto.</w:t>
            </w:r>
          </w:p>
          <w:p w:rsidR="004958B5" w:rsidRPr="004958B5" w:rsidRDefault="004958B5"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-Valorar la relación entre causa y efecto que se desprende del texto.</w:t>
            </w:r>
          </w:p>
        </w:tc>
        <w:tc>
          <w:tcPr>
            <w:tcW w:w="850" w:type="dxa"/>
          </w:tcPr>
          <w:p w:rsidR="004958B5" w:rsidRPr="004958B5" w:rsidRDefault="004958B5" w:rsidP="00F64979">
            <w:pPr>
              <w:jc w:val="center"/>
              <w:rPr>
                <w:rFonts w:ascii="Times New Roman" w:eastAsia="Times New Roman" w:hAnsi="Times New Roman" w:cs="Times New Roman"/>
                <w:bCs/>
                <w:sz w:val="24"/>
                <w:szCs w:val="24"/>
                <w:lang w:eastAsia="es-PE"/>
              </w:rPr>
            </w:pPr>
          </w:p>
          <w:p w:rsidR="004958B5" w:rsidRPr="004958B5" w:rsidRDefault="004958B5" w:rsidP="00F64979">
            <w:pPr>
              <w:shd w:val="clear" w:color="auto" w:fill="FFFFFF"/>
              <w:contextualSpacing/>
              <w:jc w:val="center"/>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16,17,18,19,20</w:t>
            </w:r>
          </w:p>
        </w:tc>
      </w:tr>
      <w:tr w:rsidR="00875EF9" w:rsidRPr="0015419E" w:rsidTr="00F64979">
        <w:trPr>
          <w:trHeight w:val="510"/>
        </w:trPr>
        <w:tc>
          <w:tcPr>
            <w:tcW w:w="1696" w:type="dxa"/>
            <w:vMerge w:val="restart"/>
          </w:tcPr>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 xml:space="preserve">Rendimiento académico </w:t>
            </w:r>
          </w:p>
        </w:tc>
        <w:tc>
          <w:tcPr>
            <w:tcW w:w="2268" w:type="dxa"/>
            <w:vMerge w:val="restart"/>
          </w:tcPr>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val="es-ES" w:eastAsia="es-PE"/>
              </w:rPr>
            </w:pP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val="es-ES" w:eastAsia="es-PE"/>
              </w:rPr>
              <w:t>Es la expresión de capacidad y características psicológicas del estudiante, desarrolladas y actualizadas a través del proceso de enseñanza aprendizaje, que le permite obtener un nivel de funcionamiento y logros académicas a lo largo de un periodo académico que se sintetizar en un calificativo cuantitativo final evaluador del nivel alcanzado (Vera, 2007).</w:t>
            </w:r>
            <w:r w:rsidRPr="004958B5">
              <w:rPr>
                <w:rFonts w:ascii="Times New Roman" w:eastAsia="Times New Roman" w:hAnsi="Times New Roman" w:cs="Times New Roman"/>
                <w:bCs/>
                <w:sz w:val="24"/>
                <w:szCs w:val="24"/>
                <w:lang w:eastAsia="es-PE"/>
              </w:rPr>
              <w:t xml:space="preserve"> </w:t>
            </w:r>
          </w:p>
        </w:tc>
        <w:tc>
          <w:tcPr>
            <w:tcW w:w="1701" w:type="dxa"/>
            <w:vMerge w:val="restart"/>
          </w:tcPr>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Es el resultado de la medición de las capacidades, representados en el promedio final obtenido por los</w:t>
            </w: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estudiantes en escala vigesimal, referido a las asignaturas de comunicación y matemática y su promedio respectivo.</w:t>
            </w:r>
          </w:p>
        </w:tc>
        <w:tc>
          <w:tcPr>
            <w:tcW w:w="1418" w:type="dxa"/>
          </w:tcPr>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Logro destacado</w:t>
            </w:r>
          </w:p>
        </w:tc>
        <w:tc>
          <w:tcPr>
            <w:tcW w:w="1843" w:type="dxa"/>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AD</w:t>
            </w:r>
          </w:p>
        </w:tc>
        <w:tc>
          <w:tcPr>
            <w:tcW w:w="850" w:type="dxa"/>
          </w:tcPr>
          <w:p w:rsidR="00875EF9" w:rsidRPr="004958B5" w:rsidRDefault="00875EF9" w:rsidP="00F64979">
            <w:pPr>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Calificativos</w:t>
            </w:r>
          </w:p>
          <w:p w:rsidR="00875EF9" w:rsidRDefault="00875EF9"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 xml:space="preserve">17 </w:t>
            </w:r>
            <w:r>
              <w:rPr>
                <w:rFonts w:ascii="Times New Roman" w:eastAsia="Times New Roman" w:hAnsi="Times New Roman" w:cs="Times New Roman"/>
                <w:bCs/>
                <w:sz w:val="24"/>
                <w:szCs w:val="24"/>
                <w:lang w:eastAsia="es-PE"/>
              </w:rPr>
              <w:t>–</w:t>
            </w:r>
            <w:r w:rsidRPr="004958B5">
              <w:rPr>
                <w:rFonts w:ascii="Times New Roman" w:eastAsia="Times New Roman" w:hAnsi="Times New Roman" w:cs="Times New Roman"/>
                <w:bCs/>
                <w:sz w:val="24"/>
                <w:szCs w:val="24"/>
                <w:lang w:eastAsia="es-PE"/>
              </w:rPr>
              <w:t xml:space="preserve"> 20</w:t>
            </w: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p>
        </w:tc>
      </w:tr>
      <w:tr w:rsidR="00875EF9" w:rsidRPr="0015419E" w:rsidTr="00875EF9">
        <w:trPr>
          <w:trHeight w:val="1409"/>
        </w:trPr>
        <w:tc>
          <w:tcPr>
            <w:tcW w:w="1696" w:type="dxa"/>
            <w:vMerge/>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2268" w:type="dxa"/>
            <w:vMerge/>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1701" w:type="dxa"/>
            <w:vMerge/>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1418" w:type="dxa"/>
          </w:tcPr>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Logro esperado</w:t>
            </w:r>
          </w:p>
        </w:tc>
        <w:tc>
          <w:tcPr>
            <w:tcW w:w="1843" w:type="dxa"/>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A</w:t>
            </w:r>
          </w:p>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850" w:type="dxa"/>
          </w:tcPr>
          <w:p w:rsidR="00875EF9" w:rsidRPr="004958B5" w:rsidRDefault="00875EF9" w:rsidP="00F64979">
            <w:pPr>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Calificativos</w:t>
            </w:r>
          </w:p>
          <w:p w:rsidR="00875EF9" w:rsidRPr="004958B5" w:rsidRDefault="00875EF9" w:rsidP="00875EF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13 - 16</w:t>
            </w: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p>
        </w:tc>
      </w:tr>
      <w:tr w:rsidR="00875EF9" w:rsidRPr="0015419E" w:rsidTr="00F64979">
        <w:trPr>
          <w:trHeight w:val="525"/>
        </w:trPr>
        <w:tc>
          <w:tcPr>
            <w:tcW w:w="1696" w:type="dxa"/>
            <w:vMerge/>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2268" w:type="dxa"/>
            <w:vMerge/>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1701" w:type="dxa"/>
            <w:vMerge/>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1418" w:type="dxa"/>
          </w:tcPr>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En proceso</w:t>
            </w:r>
          </w:p>
        </w:tc>
        <w:tc>
          <w:tcPr>
            <w:tcW w:w="1843" w:type="dxa"/>
          </w:tcPr>
          <w:p w:rsidR="00875EF9" w:rsidRPr="004958B5" w:rsidRDefault="00875EF9" w:rsidP="00F64979">
            <w:pPr>
              <w:shd w:val="clear" w:color="auto" w:fill="FFFFFF"/>
              <w:contextualSpacing/>
              <w:jc w:val="center"/>
              <w:rPr>
                <w:rFonts w:ascii="Times New Roman" w:eastAsia="Times New Roman" w:hAnsi="Times New Roman" w:cs="Times New Roman"/>
                <w:bCs/>
                <w:sz w:val="24"/>
                <w:szCs w:val="24"/>
                <w:lang w:eastAsia="es-PE"/>
              </w:rPr>
            </w:pPr>
          </w:p>
          <w:p w:rsidR="00875EF9" w:rsidRPr="004958B5" w:rsidRDefault="00875EF9" w:rsidP="00F64979">
            <w:pPr>
              <w:shd w:val="clear" w:color="auto" w:fill="FFFFFF"/>
              <w:contextualSpacing/>
              <w:jc w:val="center"/>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B</w:t>
            </w:r>
          </w:p>
        </w:tc>
        <w:tc>
          <w:tcPr>
            <w:tcW w:w="850" w:type="dxa"/>
          </w:tcPr>
          <w:p w:rsidR="00875EF9" w:rsidRPr="004958B5" w:rsidRDefault="00875EF9" w:rsidP="00F64979">
            <w:pPr>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Calificativos</w:t>
            </w:r>
          </w:p>
          <w:p w:rsidR="00875EF9" w:rsidRPr="004958B5" w:rsidRDefault="00875EF9" w:rsidP="00875EF9">
            <w:pPr>
              <w:shd w:val="clear" w:color="auto" w:fill="FFFFFF"/>
              <w:contextualSpacing/>
              <w:jc w:val="both"/>
              <w:rPr>
                <w:rFonts w:ascii="Times New Roman" w:eastAsia="Times New Roman" w:hAnsi="Times New Roman" w:cs="Times New Roman"/>
                <w:bCs/>
                <w:sz w:val="24"/>
                <w:szCs w:val="24"/>
                <w:lang w:eastAsia="es-PE"/>
              </w:rPr>
            </w:pPr>
            <w:r w:rsidRPr="004958B5">
              <w:rPr>
                <w:rFonts w:ascii="Times New Roman" w:eastAsia="Times New Roman" w:hAnsi="Times New Roman" w:cs="Times New Roman"/>
                <w:bCs/>
                <w:sz w:val="24"/>
                <w:szCs w:val="24"/>
                <w:lang w:eastAsia="es-PE"/>
              </w:rPr>
              <w:t>11 - 12</w:t>
            </w:r>
          </w:p>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p>
        </w:tc>
      </w:tr>
      <w:tr w:rsidR="00875EF9" w:rsidRPr="0015419E" w:rsidTr="00F64979">
        <w:trPr>
          <w:trHeight w:val="525"/>
        </w:trPr>
        <w:tc>
          <w:tcPr>
            <w:tcW w:w="1696" w:type="dxa"/>
            <w:vMerge/>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2268" w:type="dxa"/>
            <w:vMerge/>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1701" w:type="dxa"/>
            <w:vMerge/>
          </w:tcPr>
          <w:p w:rsidR="00875EF9" w:rsidRPr="004958B5" w:rsidRDefault="00875EF9" w:rsidP="00F64979">
            <w:pPr>
              <w:shd w:val="clear" w:color="auto" w:fill="FFFFFF"/>
              <w:ind w:firstLine="708"/>
              <w:contextualSpacing/>
              <w:jc w:val="both"/>
              <w:rPr>
                <w:rFonts w:ascii="Times New Roman" w:eastAsia="Times New Roman" w:hAnsi="Times New Roman" w:cs="Times New Roman"/>
                <w:bCs/>
                <w:sz w:val="24"/>
                <w:szCs w:val="24"/>
                <w:lang w:eastAsia="es-PE"/>
              </w:rPr>
            </w:pPr>
          </w:p>
        </w:tc>
        <w:tc>
          <w:tcPr>
            <w:tcW w:w="1418" w:type="dxa"/>
          </w:tcPr>
          <w:p w:rsidR="00875EF9" w:rsidRPr="004958B5" w:rsidRDefault="00875EF9" w:rsidP="00F64979">
            <w:pPr>
              <w:shd w:val="clear" w:color="auto" w:fill="FFFFFF"/>
              <w:contextualSpacing/>
              <w:jc w:val="both"/>
              <w:rPr>
                <w:rFonts w:ascii="Times New Roman" w:eastAsia="Times New Roman" w:hAnsi="Times New Roman" w:cs="Times New Roman"/>
                <w:bCs/>
                <w:sz w:val="24"/>
                <w:szCs w:val="24"/>
                <w:lang w:eastAsia="es-PE"/>
              </w:rPr>
            </w:pPr>
            <w:r>
              <w:rPr>
                <w:rFonts w:ascii="Times New Roman" w:eastAsia="Times New Roman" w:hAnsi="Times New Roman" w:cs="Times New Roman"/>
                <w:bCs/>
                <w:sz w:val="24"/>
                <w:szCs w:val="24"/>
                <w:lang w:eastAsia="es-PE"/>
              </w:rPr>
              <w:t xml:space="preserve">En inicio </w:t>
            </w:r>
          </w:p>
        </w:tc>
        <w:tc>
          <w:tcPr>
            <w:tcW w:w="1843" w:type="dxa"/>
          </w:tcPr>
          <w:p w:rsidR="00875EF9" w:rsidRPr="004958B5" w:rsidRDefault="00875EF9" w:rsidP="00F64979">
            <w:pPr>
              <w:shd w:val="clear" w:color="auto" w:fill="FFFFFF"/>
              <w:contextualSpacing/>
              <w:jc w:val="center"/>
              <w:rPr>
                <w:rFonts w:ascii="Times New Roman" w:eastAsia="Times New Roman" w:hAnsi="Times New Roman" w:cs="Times New Roman"/>
                <w:bCs/>
                <w:sz w:val="24"/>
                <w:szCs w:val="24"/>
                <w:lang w:eastAsia="es-PE"/>
              </w:rPr>
            </w:pPr>
            <w:r>
              <w:rPr>
                <w:rFonts w:ascii="Times New Roman" w:eastAsia="Times New Roman" w:hAnsi="Times New Roman" w:cs="Times New Roman"/>
                <w:bCs/>
                <w:sz w:val="24"/>
                <w:szCs w:val="24"/>
                <w:lang w:eastAsia="es-PE"/>
              </w:rPr>
              <w:t>C</w:t>
            </w:r>
          </w:p>
        </w:tc>
        <w:tc>
          <w:tcPr>
            <w:tcW w:w="850" w:type="dxa"/>
          </w:tcPr>
          <w:p w:rsidR="00875EF9" w:rsidRDefault="00875EF9" w:rsidP="00F64979">
            <w:pPr>
              <w:rPr>
                <w:rFonts w:ascii="Times New Roman" w:eastAsia="Times New Roman" w:hAnsi="Times New Roman" w:cs="Times New Roman"/>
                <w:bCs/>
                <w:sz w:val="24"/>
                <w:szCs w:val="24"/>
                <w:lang w:eastAsia="es-PE"/>
              </w:rPr>
            </w:pPr>
            <w:r>
              <w:rPr>
                <w:rFonts w:ascii="Times New Roman" w:eastAsia="Times New Roman" w:hAnsi="Times New Roman" w:cs="Times New Roman"/>
                <w:bCs/>
                <w:sz w:val="24"/>
                <w:szCs w:val="24"/>
                <w:lang w:eastAsia="es-PE"/>
              </w:rPr>
              <w:t>Calificativos</w:t>
            </w:r>
          </w:p>
          <w:p w:rsidR="00875EF9" w:rsidRDefault="00875EF9" w:rsidP="00F64979">
            <w:pPr>
              <w:rPr>
                <w:rFonts w:ascii="Times New Roman" w:eastAsia="Times New Roman" w:hAnsi="Times New Roman" w:cs="Times New Roman"/>
                <w:bCs/>
                <w:sz w:val="24"/>
                <w:szCs w:val="24"/>
                <w:lang w:eastAsia="es-PE"/>
              </w:rPr>
            </w:pPr>
            <w:r>
              <w:rPr>
                <w:rFonts w:ascii="Times New Roman" w:eastAsia="Times New Roman" w:hAnsi="Times New Roman" w:cs="Times New Roman"/>
                <w:bCs/>
                <w:sz w:val="24"/>
                <w:szCs w:val="24"/>
                <w:lang w:eastAsia="es-PE"/>
              </w:rPr>
              <w:t>00 – 10</w:t>
            </w:r>
          </w:p>
          <w:p w:rsidR="00875EF9" w:rsidRPr="004958B5" w:rsidRDefault="00875EF9" w:rsidP="00F64979">
            <w:pPr>
              <w:rPr>
                <w:rFonts w:ascii="Times New Roman" w:eastAsia="Times New Roman" w:hAnsi="Times New Roman" w:cs="Times New Roman"/>
                <w:bCs/>
                <w:sz w:val="24"/>
                <w:szCs w:val="24"/>
                <w:lang w:eastAsia="es-PE"/>
              </w:rPr>
            </w:pPr>
          </w:p>
        </w:tc>
      </w:tr>
    </w:tbl>
    <w:p w:rsidR="00F97C5B" w:rsidRPr="00CD216F" w:rsidRDefault="00F97C5B" w:rsidP="00360206">
      <w:pPr>
        <w:ind w:right="4"/>
        <w:rPr>
          <w:rFonts w:ascii="Times New Roman" w:hAnsi="Times New Roman" w:cs="Times New Roman"/>
          <w:sz w:val="24"/>
          <w:szCs w:val="24"/>
          <w:lang w:val="es-ES_tradnl"/>
        </w:rPr>
        <w:sectPr w:rsidR="00F97C5B" w:rsidRPr="00CD216F" w:rsidSect="000D6AF2">
          <w:pgSz w:w="12240" w:h="15840"/>
          <w:pgMar w:top="1440" w:right="1440" w:bottom="1440" w:left="1440" w:header="720" w:footer="720" w:gutter="0"/>
          <w:cols w:space="720"/>
          <w:docGrid w:linePitch="299"/>
        </w:sectPr>
      </w:pPr>
      <w:r w:rsidRPr="00360206">
        <w:rPr>
          <w:rFonts w:ascii="Times New Roman" w:hAnsi="Times New Roman" w:cs="Times New Roman"/>
          <w:sz w:val="20"/>
          <w:szCs w:val="20"/>
          <w:lang w:val="es-ES_tradnl"/>
        </w:rPr>
        <w:t>Elaboración propia</w:t>
      </w:r>
      <w:r w:rsidR="00360206" w:rsidRPr="00360206">
        <w:rPr>
          <w:rFonts w:ascii="Times New Roman" w:hAnsi="Times New Roman" w:cs="Times New Roman"/>
          <w:sz w:val="20"/>
          <w:szCs w:val="20"/>
          <w:lang w:val="es-ES_tradnl"/>
        </w:rPr>
        <w:t>. Fuente: Prueba de comprensión lectora para nivel primario, NEP-</w:t>
      </w:r>
      <w:r w:rsidR="001E7769" w:rsidRPr="00360206">
        <w:rPr>
          <w:rFonts w:ascii="Times New Roman" w:hAnsi="Times New Roman" w:cs="Times New Roman"/>
          <w:sz w:val="20"/>
          <w:szCs w:val="20"/>
          <w:lang w:val="es-ES_tradnl"/>
        </w:rPr>
        <w:t>SR, (Formas A</w:t>
      </w:r>
      <w:r w:rsidR="00360206" w:rsidRPr="00360206">
        <w:rPr>
          <w:rFonts w:ascii="Times New Roman" w:hAnsi="Times New Roman" w:cs="Times New Roman"/>
          <w:sz w:val="20"/>
          <w:szCs w:val="20"/>
          <w:lang w:val="es-ES_tradnl"/>
        </w:rPr>
        <w:t xml:space="preserve"> y B)</w:t>
      </w:r>
      <w:r w:rsidR="001E7769">
        <w:rPr>
          <w:rFonts w:ascii="Times New Roman" w:hAnsi="Times New Roman" w:cs="Times New Roman"/>
          <w:sz w:val="20"/>
          <w:szCs w:val="20"/>
          <w:lang w:val="es-ES_tradnl"/>
        </w:rPr>
        <w:t xml:space="preserve">. </w:t>
      </w:r>
      <w:r w:rsidR="00360206" w:rsidRPr="00360206">
        <w:rPr>
          <w:rFonts w:ascii="Times New Roman" w:hAnsi="Times New Roman" w:cs="Times New Roman"/>
          <w:sz w:val="20"/>
          <w:szCs w:val="20"/>
          <w:lang w:val="es-ES_tradnl"/>
        </w:rPr>
        <w:t>Sanchez y Reyes (2013</w:t>
      </w:r>
      <w:r w:rsidR="00360206">
        <w:rPr>
          <w:rFonts w:ascii="Times New Roman" w:hAnsi="Times New Roman" w:cs="Times New Roman"/>
          <w:sz w:val="24"/>
          <w:szCs w:val="24"/>
          <w:lang w:val="es-ES_tradnl"/>
        </w:rPr>
        <w:t>)</w:t>
      </w:r>
      <w:r w:rsidR="001E7769">
        <w:rPr>
          <w:rFonts w:ascii="Times New Roman" w:hAnsi="Times New Roman" w:cs="Times New Roman"/>
          <w:sz w:val="24"/>
          <w:szCs w:val="24"/>
          <w:lang w:val="es-ES_tradnl"/>
        </w:rPr>
        <w:t>.</w:t>
      </w:r>
    </w:p>
    <w:p w:rsidR="00F9701F" w:rsidRPr="00CD216F" w:rsidRDefault="00F9701F" w:rsidP="00726630">
      <w:pPr>
        <w:spacing w:before="92" w:line="480" w:lineRule="auto"/>
        <w:ind w:right="4"/>
        <w:jc w:val="center"/>
        <w:rPr>
          <w:rFonts w:ascii="Times New Roman" w:hAnsi="Times New Roman" w:cs="Times New Roman"/>
          <w:b/>
          <w:spacing w:val="-1"/>
          <w:sz w:val="24"/>
          <w:szCs w:val="24"/>
          <w:lang w:val="es-ES_tradnl"/>
        </w:rPr>
      </w:pPr>
    </w:p>
    <w:p w:rsidR="00F9701F" w:rsidRPr="00CD216F" w:rsidRDefault="00F9701F" w:rsidP="00611E7F">
      <w:pPr>
        <w:spacing w:before="92" w:line="480" w:lineRule="auto"/>
        <w:ind w:right="4"/>
        <w:jc w:val="center"/>
        <w:rPr>
          <w:rFonts w:ascii="Times New Roman" w:hAnsi="Times New Roman" w:cs="Times New Roman"/>
          <w:b/>
          <w:spacing w:val="-1"/>
          <w:sz w:val="24"/>
          <w:szCs w:val="24"/>
          <w:lang w:val="es-ES_tradnl"/>
        </w:rPr>
      </w:pPr>
    </w:p>
    <w:p w:rsidR="00F9701F" w:rsidRPr="00CD216F" w:rsidRDefault="00F9701F" w:rsidP="00611E7F">
      <w:pPr>
        <w:spacing w:before="92" w:line="480" w:lineRule="auto"/>
        <w:ind w:right="4"/>
        <w:jc w:val="center"/>
        <w:rPr>
          <w:rFonts w:ascii="Times New Roman" w:hAnsi="Times New Roman" w:cs="Times New Roman"/>
          <w:b/>
          <w:spacing w:val="-1"/>
          <w:sz w:val="24"/>
          <w:szCs w:val="24"/>
          <w:lang w:val="es-ES_tradnl"/>
        </w:rPr>
      </w:pPr>
    </w:p>
    <w:p w:rsidR="00F9701F" w:rsidRDefault="00F9701F" w:rsidP="00611E7F">
      <w:pPr>
        <w:spacing w:before="92" w:line="480" w:lineRule="auto"/>
        <w:ind w:right="4"/>
        <w:jc w:val="center"/>
        <w:rPr>
          <w:rFonts w:ascii="Times New Roman" w:hAnsi="Times New Roman" w:cs="Times New Roman"/>
          <w:b/>
          <w:spacing w:val="-1"/>
          <w:sz w:val="24"/>
          <w:szCs w:val="24"/>
          <w:lang w:val="es-ES_tradnl"/>
        </w:rPr>
      </w:pPr>
    </w:p>
    <w:p w:rsidR="004958B5" w:rsidRPr="00CD216F" w:rsidRDefault="004958B5" w:rsidP="00611E7F">
      <w:pPr>
        <w:spacing w:before="92" w:line="480" w:lineRule="auto"/>
        <w:ind w:right="4"/>
        <w:jc w:val="center"/>
        <w:rPr>
          <w:rFonts w:ascii="Times New Roman" w:hAnsi="Times New Roman" w:cs="Times New Roman"/>
          <w:b/>
          <w:spacing w:val="-1"/>
          <w:sz w:val="24"/>
          <w:szCs w:val="24"/>
          <w:lang w:val="es-ES_tradnl"/>
        </w:rPr>
      </w:pPr>
    </w:p>
    <w:p w:rsidR="00880BFF" w:rsidRDefault="00253F83" w:rsidP="00D146C4">
      <w:pPr>
        <w:pStyle w:val="Ttulo1"/>
        <w:spacing w:line="480" w:lineRule="auto"/>
        <w:ind w:left="0"/>
        <w:rPr>
          <w:rFonts w:ascii="Times New Roman" w:hAnsi="Times New Roman" w:cs="Times New Roman"/>
          <w:b w:val="0"/>
          <w:sz w:val="24"/>
          <w:lang w:val="es-ES_tradnl"/>
        </w:rPr>
      </w:pPr>
      <w:bookmarkStart w:id="71" w:name="_Toc11770384"/>
      <w:r w:rsidRPr="00D146C4">
        <w:rPr>
          <w:rFonts w:ascii="Times New Roman" w:hAnsi="Times New Roman" w:cs="Times New Roman"/>
          <w:sz w:val="24"/>
          <w:szCs w:val="24"/>
          <w:lang w:val="es-ES_tradnl"/>
        </w:rPr>
        <w:t>CAPITULO</w:t>
      </w:r>
      <w:r w:rsidRPr="009A7FA3">
        <w:rPr>
          <w:rFonts w:ascii="Times New Roman" w:hAnsi="Times New Roman" w:cs="Times New Roman"/>
          <w:b w:val="0"/>
          <w:sz w:val="24"/>
          <w:lang w:val="es-ES_tradnl"/>
        </w:rPr>
        <w:t xml:space="preserve"> IV</w:t>
      </w:r>
      <w:bookmarkEnd w:id="71"/>
    </w:p>
    <w:p w:rsidR="00F907FD" w:rsidRPr="009A7FA3" w:rsidRDefault="00F907FD" w:rsidP="00D146C4">
      <w:pPr>
        <w:pStyle w:val="Ttulo1"/>
        <w:spacing w:line="480" w:lineRule="auto"/>
        <w:ind w:left="0"/>
        <w:rPr>
          <w:rFonts w:ascii="Times New Roman" w:hAnsi="Times New Roman" w:cs="Times New Roman"/>
          <w:b w:val="0"/>
          <w:sz w:val="24"/>
          <w:lang w:val="es-ES_tradnl"/>
        </w:rPr>
      </w:pPr>
    </w:p>
    <w:p w:rsidR="005C3C75" w:rsidRPr="00875EF9" w:rsidRDefault="00253F83" w:rsidP="00875EF9">
      <w:pPr>
        <w:pStyle w:val="Ttulo2"/>
        <w:jc w:val="center"/>
        <w:rPr>
          <w:rFonts w:ascii="Times New Roman" w:hAnsi="Times New Roman" w:cs="Times New Roman"/>
          <w:i w:val="0"/>
          <w:iCs/>
          <w:sz w:val="24"/>
          <w:szCs w:val="24"/>
          <w:lang w:val="es-ES_tradnl"/>
        </w:rPr>
      </w:pPr>
      <w:bookmarkStart w:id="72" w:name="_Toc11770385"/>
      <w:r w:rsidRPr="00875EF9">
        <w:rPr>
          <w:rFonts w:ascii="Times New Roman" w:hAnsi="Times New Roman" w:cs="Times New Roman"/>
          <w:i w:val="0"/>
          <w:iCs/>
          <w:sz w:val="24"/>
          <w:szCs w:val="24"/>
          <w:lang w:val="es-ES_tradnl"/>
        </w:rPr>
        <w:t>MÉTODO</w:t>
      </w:r>
      <w:bookmarkEnd w:id="72"/>
    </w:p>
    <w:p w:rsidR="005C3C75" w:rsidRPr="009A7FA3" w:rsidRDefault="005C3C75" w:rsidP="009A7FA3">
      <w:pPr>
        <w:spacing w:line="480" w:lineRule="auto"/>
        <w:rPr>
          <w:rFonts w:ascii="Times New Roman" w:hAnsi="Times New Roman" w:cs="Times New Roman"/>
          <w:sz w:val="24"/>
          <w:lang w:val="es-ES_tradnl"/>
        </w:rPr>
      </w:pPr>
    </w:p>
    <w:p w:rsidR="005C3C75" w:rsidRPr="00D146C4" w:rsidRDefault="00253F83" w:rsidP="00031047">
      <w:pPr>
        <w:pStyle w:val="Ttulo2"/>
        <w:numPr>
          <w:ilvl w:val="0"/>
          <w:numId w:val="31"/>
        </w:numPr>
        <w:spacing w:line="480" w:lineRule="auto"/>
        <w:ind w:left="709" w:hanging="709"/>
        <w:rPr>
          <w:rFonts w:ascii="Times New Roman" w:hAnsi="Times New Roman" w:cs="Times New Roman"/>
          <w:i w:val="0"/>
          <w:sz w:val="24"/>
          <w:szCs w:val="24"/>
          <w:lang w:val="es-ES_tradnl"/>
        </w:rPr>
      </w:pPr>
      <w:bookmarkStart w:id="73" w:name="_Toc11770386"/>
      <w:r w:rsidRPr="00D146C4">
        <w:rPr>
          <w:rFonts w:ascii="Times New Roman" w:hAnsi="Times New Roman" w:cs="Times New Roman"/>
          <w:i w:val="0"/>
          <w:sz w:val="24"/>
          <w:szCs w:val="24"/>
          <w:lang w:val="es-ES_tradnl"/>
        </w:rPr>
        <w:t>Diseño de</w:t>
      </w:r>
      <w:r w:rsidRPr="00D146C4">
        <w:rPr>
          <w:rFonts w:ascii="Times New Roman" w:hAnsi="Times New Roman" w:cs="Times New Roman"/>
          <w:i w:val="0"/>
          <w:spacing w:val="-15"/>
          <w:sz w:val="24"/>
          <w:szCs w:val="24"/>
          <w:lang w:val="es-ES_tradnl"/>
        </w:rPr>
        <w:t xml:space="preserve"> </w:t>
      </w:r>
      <w:r w:rsidRPr="00D146C4">
        <w:rPr>
          <w:rFonts w:ascii="Times New Roman" w:hAnsi="Times New Roman" w:cs="Times New Roman"/>
          <w:i w:val="0"/>
          <w:sz w:val="24"/>
          <w:szCs w:val="24"/>
          <w:lang w:val="es-ES_tradnl"/>
        </w:rPr>
        <w:t>investigación</w:t>
      </w:r>
      <w:bookmarkEnd w:id="73"/>
    </w:p>
    <w:p w:rsidR="005C3C75" w:rsidRPr="009A7FA3" w:rsidRDefault="005C3C75" w:rsidP="009A7FA3">
      <w:pPr>
        <w:spacing w:line="480" w:lineRule="auto"/>
        <w:rPr>
          <w:rFonts w:ascii="Times New Roman" w:hAnsi="Times New Roman" w:cs="Times New Roman"/>
          <w:sz w:val="24"/>
          <w:lang w:val="es-ES_tradnl"/>
        </w:rPr>
      </w:pPr>
    </w:p>
    <w:p w:rsidR="005C3C75" w:rsidRPr="009A7FA3" w:rsidRDefault="009413BB" w:rsidP="009A7FA3">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9A7FA3">
        <w:rPr>
          <w:rFonts w:ascii="Times New Roman" w:hAnsi="Times New Roman" w:cs="Times New Roman"/>
          <w:sz w:val="24"/>
          <w:lang w:val="es-ES_tradnl"/>
        </w:rPr>
        <w:t>La investigación realizada fue de tipo descriptiva correlacional no causal y comparativa (Tam, et al., 2008) la cual permite establecer las posibles vinculaciones entre las variables, sin adjudicar una causa de origen de estas vinculaciones, permitiendo a su vez comparar las variables en estudiantes del nivel de educación primaria, que estudiaban en instituciones educativas públicas y privadas en el distrito de San</w:t>
      </w:r>
      <w:r w:rsidR="00253F83" w:rsidRPr="009A7FA3">
        <w:rPr>
          <w:rFonts w:ascii="Times New Roman" w:hAnsi="Times New Roman" w:cs="Times New Roman"/>
          <w:spacing w:val="-14"/>
          <w:sz w:val="24"/>
          <w:lang w:val="es-ES_tradnl"/>
        </w:rPr>
        <w:t xml:space="preserve"> </w:t>
      </w:r>
      <w:r w:rsidR="00253F83" w:rsidRPr="009A7FA3">
        <w:rPr>
          <w:rFonts w:ascii="Times New Roman" w:hAnsi="Times New Roman" w:cs="Times New Roman"/>
          <w:sz w:val="24"/>
          <w:lang w:val="es-ES_tradnl"/>
        </w:rPr>
        <w:t>Luis.</w:t>
      </w:r>
    </w:p>
    <w:p w:rsidR="005C3C75" w:rsidRPr="009A7FA3" w:rsidRDefault="005C3C75" w:rsidP="009A7FA3">
      <w:pPr>
        <w:spacing w:line="480" w:lineRule="auto"/>
        <w:rPr>
          <w:rFonts w:ascii="Times New Roman" w:hAnsi="Times New Roman" w:cs="Times New Roman"/>
          <w:sz w:val="24"/>
          <w:lang w:val="es-ES_tradnl"/>
        </w:rPr>
      </w:pPr>
    </w:p>
    <w:p w:rsidR="005C3C75" w:rsidRPr="009A7FA3" w:rsidRDefault="009413BB" w:rsidP="009A7FA3">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9A7FA3">
        <w:rPr>
          <w:rFonts w:ascii="Times New Roman" w:hAnsi="Times New Roman" w:cs="Times New Roman"/>
          <w:sz w:val="24"/>
          <w:lang w:val="es-ES_tradnl"/>
        </w:rPr>
        <w:t>Correspondiendo a su vez a una investigación cuantitativa porque se basó en el uso de técnicas estadísticas para conocer aspectos de la relación existente entre ambas variables estudiadas. Es de tipo no experimental (Hernández et al., 2006) pues no se manipuló las variables de estudio. Asimismo, es transversal pues su propósito fue describir ambas variables y analizar su incidencia en un momento</w:t>
      </w:r>
      <w:r w:rsidR="00253F83" w:rsidRPr="009A7FA3">
        <w:rPr>
          <w:rFonts w:ascii="Times New Roman" w:hAnsi="Times New Roman" w:cs="Times New Roman"/>
          <w:spacing w:val="-8"/>
          <w:sz w:val="24"/>
          <w:lang w:val="es-ES_tradnl"/>
        </w:rPr>
        <w:t xml:space="preserve"> </w:t>
      </w:r>
      <w:r w:rsidR="00253F83" w:rsidRPr="009A7FA3">
        <w:rPr>
          <w:rFonts w:ascii="Times New Roman" w:hAnsi="Times New Roman" w:cs="Times New Roman"/>
          <w:sz w:val="24"/>
          <w:lang w:val="es-ES_tradnl"/>
        </w:rPr>
        <w:t>dado.</w:t>
      </w:r>
    </w:p>
    <w:p w:rsidR="005C3C75" w:rsidRPr="009A7FA3" w:rsidRDefault="005C3C75" w:rsidP="009A7FA3">
      <w:pPr>
        <w:spacing w:line="480" w:lineRule="auto"/>
        <w:rPr>
          <w:rFonts w:ascii="Times New Roman" w:hAnsi="Times New Roman" w:cs="Times New Roman"/>
          <w:sz w:val="24"/>
          <w:lang w:val="es-ES_tradnl"/>
        </w:rPr>
      </w:pPr>
    </w:p>
    <w:p w:rsidR="005C3C75" w:rsidRPr="009A7FA3" w:rsidRDefault="009413BB" w:rsidP="009A7FA3">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9A7FA3">
        <w:rPr>
          <w:rFonts w:ascii="Times New Roman" w:hAnsi="Times New Roman" w:cs="Times New Roman"/>
          <w:sz w:val="24"/>
          <w:lang w:val="es-ES_tradnl"/>
        </w:rPr>
        <w:t>El diseño empleado fue descriptivo correlacional y comparativo, efectuándose la medición del grado de relación que existente entre las dos variables en referencia, en los mismos participantes, comparándose además ambas variables considerando el grado de estudio y el tipo de institución educativa.</w:t>
      </w:r>
    </w:p>
    <w:p w:rsidR="005C3C75" w:rsidRPr="009A7FA3" w:rsidRDefault="005C3C75" w:rsidP="009A7FA3">
      <w:pPr>
        <w:spacing w:line="480" w:lineRule="auto"/>
        <w:rPr>
          <w:rFonts w:ascii="Times New Roman" w:hAnsi="Times New Roman" w:cs="Times New Roman"/>
          <w:sz w:val="24"/>
          <w:lang w:val="es-ES_tradnl"/>
        </w:rPr>
      </w:pPr>
    </w:p>
    <w:p w:rsidR="005C3C75" w:rsidRPr="009A7FA3" w:rsidRDefault="009413BB" w:rsidP="009A7FA3">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9A7FA3">
        <w:rPr>
          <w:rFonts w:ascii="Times New Roman" w:hAnsi="Times New Roman" w:cs="Times New Roman"/>
          <w:sz w:val="24"/>
          <w:lang w:val="es-ES_tradnl"/>
        </w:rPr>
        <w:t>En tal sentido, se buscó establecer la correlación, el tipo y el grado o intensidad; describiéndose las variables y analizando su incidencia e interrelación en un momento dado (Hernández et al., 2006) empleándose el siguiente esquema que representó el diseño de la investigación:</w:t>
      </w:r>
    </w:p>
    <w:p w:rsidR="005C3C75" w:rsidRPr="009A7FA3" w:rsidRDefault="008E6C9E" w:rsidP="009A7FA3">
      <w:pPr>
        <w:spacing w:line="480" w:lineRule="auto"/>
        <w:rPr>
          <w:rFonts w:ascii="Times New Roman" w:hAnsi="Times New Roman" w:cs="Times New Roman"/>
          <w:sz w:val="24"/>
          <w:lang w:val="es-ES_tradnl"/>
        </w:rPr>
      </w:pPr>
      <w:r w:rsidRPr="009A7FA3">
        <w:rPr>
          <w:rFonts w:ascii="Times New Roman" w:hAnsi="Times New Roman" w:cs="Times New Roman"/>
          <w:noProof/>
          <w:sz w:val="24"/>
          <w:lang w:val="es-PE" w:eastAsia="es-PE" w:bidi="ar-SA"/>
        </w:rPr>
        <w:drawing>
          <wp:anchor distT="0" distB="0" distL="114300" distR="114300" simplePos="0" relativeHeight="251741696" behindDoc="0" locked="0" layoutInCell="1" allowOverlap="1">
            <wp:simplePos x="0" y="0"/>
            <wp:positionH relativeFrom="column">
              <wp:posOffset>2428875</wp:posOffset>
            </wp:positionH>
            <wp:positionV relativeFrom="paragraph">
              <wp:posOffset>188595</wp:posOffset>
            </wp:positionV>
            <wp:extent cx="782421" cy="642937"/>
            <wp:effectExtent l="0" t="0" r="0" b="5080"/>
            <wp:wrapThrough wrapText="bothSides">
              <wp:wrapPolygon edited="0">
                <wp:start x="0" y="0"/>
                <wp:lineTo x="0" y="21130"/>
                <wp:lineTo x="21039" y="21130"/>
                <wp:lineTo x="21039" y="0"/>
                <wp:lineTo x="0" y="0"/>
              </wp:wrapPolygon>
            </wp:wrapThrough>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2421" cy="642937"/>
                    </a:xfrm>
                    <a:prstGeom prst="rect">
                      <a:avLst/>
                    </a:prstGeom>
                  </pic:spPr>
                </pic:pic>
              </a:graphicData>
            </a:graphic>
          </wp:anchor>
        </w:drawing>
      </w:r>
    </w:p>
    <w:p w:rsidR="005C3C75" w:rsidRPr="009A7FA3" w:rsidRDefault="005C3C75" w:rsidP="009A7FA3">
      <w:pPr>
        <w:spacing w:line="480" w:lineRule="auto"/>
        <w:rPr>
          <w:rFonts w:ascii="Times New Roman" w:hAnsi="Times New Roman" w:cs="Times New Roman"/>
          <w:sz w:val="24"/>
          <w:lang w:val="es-ES_tradnl"/>
        </w:rPr>
      </w:pPr>
    </w:p>
    <w:p w:rsidR="00880BFF" w:rsidRPr="009A7FA3" w:rsidRDefault="00880BFF" w:rsidP="009A7FA3">
      <w:pPr>
        <w:spacing w:line="480" w:lineRule="auto"/>
        <w:rPr>
          <w:rFonts w:ascii="Times New Roman" w:hAnsi="Times New Roman" w:cs="Times New Roman"/>
          <w:sz w:val="24"/>
          <w:lang w:val="es-ES_tradnl"/>
        </w:rPr>
      </w:pPr>
    </w:p>
    <w:p w:rsidR="00A40503" w:rsidRPr="009A7FA3" w:rsidRDefault="00880BFF" w:rsidP="009A7FA3">
      <w:pPr>
        <w:spacing w:line="480" w:lineRule="auto"/>
        <w:rPr>
          <w:rFonts w:ascii="Times New Roman" w:eastAsia="Times New Roman" w:hAnsi="Times New Roman" w:cs="Times New Roman"/>
          <w:sz w:val="24"/>
          <w:lang w:val="es-ES_tradnl" w:eastAsia="es-PE" w:bidi="ar-SA"/>
        </w:rPr>
      </w:pPr>
      <w:r w:rsidRPr="009A7FA3">
        <w:rPr>
          <w:rFonts w:ascii="Times New Roman" w:eastAsia="Times New Roman" w:hAnsi="Times New Roman" w:cs="Times New Roman"/>
          <w:sz w:val="24"/>
          <w:lang w:val="es-ES_tradnl" w:eastAsia="es-PE" w:bidi="ar-SA"/>
        </w:rPr>
        <w:t>Dónde:</w:t>
      </w:r>
    </w:p>
    <w:p w:rsidR="00880BFF" w:rsidRPr="008E6C9E" w:rsidRDefault="00880BFF" w:rsidP="009F131F">
      <w:pPr>
        <w:pStyle w:val="Prrafodelista"/>
        <w:numPr>
          <w:ilvl w:val="0"/>
          <w:numId w:val="48"/>
        </w:numPr>
        <w:spacing w:line="480" w:lineRule="auto"/>
        <w:ind w:hanging="720"/>
        <w:rPr>
          <w:rFonts w:ascii="Times New Roman" w:eastAsia="Times New Roman" w:hAnsi="Times New Roman" w:cs="Times New Roman"/>
          <w:sz w:val="24"/>
          <w:lang w:val="es-ES_tradnl" w:eastAsia="es-PE" w:bidi="ar-SA"/>
        </w:rPr>
      </w:pPr>
      <w:r w:rsidRPr="008E6C9E">
        <w:rPr>
          <w:rFonts w:ascii="Times New Roman" w:eastAsia="Times New Roman" w:hAnsi="Times New Roman" w:cs="Times New Roman"/>
          <w:sz w:val="24"/>
          <w:lang w:val="es-ES_tradnl" w:eastAsia="es-PE" w:bidi="ar-SA"/>
        </w:rPr>
        <w:t>M = Muestra (Estudiantes del nivel de educación primaria)</w:t>
      </w:r>
      <w:r w:rsidR="008E6C9E">
        <w:rPr>
          <w:rFonts w:ascii="Times New Roman" w:eastAsia="Times New Roman" w:hAnsi="Times New Roman" w:cs="Times New Roman"/>
          <w:sz w:val="24"/>
          <w:lang w:val="es-ES_tradnl" w:eastAsia="es-PE" w:bidi="ar-SA"/>
        </w:rPr>
        <w:t>.</w:t>
      </w:r>
    </w:p>
    <w:p w:rsidR="00880BFF" w:rsidRPr="008E6C9E" w:rsidRDefault="00880BFF" w:rsidP="009F131F">
      <w:pPr>
        <w:pStyle w:val="Prrafodelista"/>
        <w:numPr>
          <w:ilvl w:val="0"/>
          <w:numId w:val="48"/>
        </w:numPr>
        <w:spacing w:line="480" w:lineRule="auto"/>
        <w:ind w:hanging="720"/>
        <w:rPr>
          <w:rFonts w:ascii="Times New Roman" w:eastAsia="Times New Roman" w:hAnsi="Times New Roman" w:cs="Times New Roman"/>
          <w:sz w:val="24"/>
          <w:lang w:val="es-ES_tradnl" w:eastAsia="es-PE" w:bidi="ar-SA"/>
        </w:rPr>
      </w:pPr>
      <w:r w:rsidRPr="008E6C9E">
        <w:rPr>
          <w:rFonts w:ascii="Times New Roman" w:eastAsia="Times New Roman" w:hAnsi="Times New Roman" w:cs="Times New Roman"/>
          <w:sz w:val="24"/>
          <w:lang w:val="es-ES_tradnl" w:eastAsia="es-PE" w:bidi="ar-SA"/>
        </w:rPr>
        <w:t>O1 = Medición de la variable 1 (Comprensión de lectura)</w:t>
      </w:r>
      <w:r w:rsidR="008E6C9E">
        <w:rPr>
          <w:rFonts w:ascii="Times New Roman" w:eastAsia="Times New Roman" w:hAnsi="Times New Roman" w:cs="Times New Roman"/>
          <w:sz w:val="24"/>
          <w:lang w:val="es-ES_tradnl" w:eastAsia="es-PE" w:bidi="ar-SA"/>
        </w:rPr>
        <w:t>.</w:t>
      </w:r>
    </w:p>
    <w:p w:rsidR="00880BFF" w:rsidRPr="008E6C9E" w:rsidRDefault="00880BFF" w:rsidP="009F131F">
      <w:pPr>
        <w:pStyle w:val="Prrafodelista"/>
        <w:numPr>
          <w:ilvl w:val="0"/>
          <w:numId w:val="48"/>
        </w:numPr>
        <w:spacing w:line="480" w:lineRule="auto"/>
        <w:ind w:hanging="720"/>
        <w:rPr>
          <w:rFonts w:ascii="Times New Roman" w:eastAsia="Times New Roman" w:hAnsi="Times New Roman" w:cs="Times New Roman"/>
          <w:sz w:val="24"/>
          <w:lang w:val="es-ES_tradnl" w:eastAsia="es-PE" w:bidi="ar-SA"/>
        </w:rPr>
      </w:pPr>
      <w:r w:rsidRPr="008E6C9E">
        <w:rPr>
          <w:rFonts w:ascii="Times New Roman" w:eastAsia="Times New Roman" w:hAnsi="Times New Roman" w:cs="Times New Roman"/>
          <w:sz w:val="24"/>
          <w:lang w:val="es-ES_tradnl" w:eastAsia="es-PE" w:bidi="ar-SA"/>
        </w:rPr>
        <w:t>O2 = Medición de la variable 2 (Rendimiento académico)</w:t>
      </w:r>
      <w:r w:rsidR="008E6C9E">
        <w:rPr>
          <w:rFonts w:ascii="Times New Roman" w:eastAsia="Times New Roman" w:hAnsi="Times New Roman" w:cs="Times New Roman"/>
          <w:sz w:val="24"/>
          <w:lang w:val="es-ES_tradnl" w:eastAsia="es-PE" w:bidi="ar-SA"/>
        </w:rPr>
        <w:t>.</w:t>
      </w:r>
    </w:p>
    <w:p w:rsidR="00880BFF" w:rsidRPr="008E6C9E" w:rsidRDefault="00880BFF" w:rsidP="009F131F">
      <w:pPr>
        <w:pStyle w:val="Prrafodelista"/>
        <w:numPr>
          <w:ilvl w:val="0"/>
          <w:numId w:val="48"/>
        </w:numPr>
        <w:spacing w:line="480" w:lineRule="auto"/>
        <w:ind w:right="146" w:hanging="720"/>
        <w:rPr>
          <w:rFonts w:ascii="Times New Roman" w:eastAsia="Times New Roman" w:hAnsi="Times New Roman" w:cs="Times New Roman"/>
          <w:sz w:val="24"/>
          <w:lang w:val="es-ES_tradnl" w:eastAsia="es-PE" w:bidi="ar-SA"/>
        </w:rPr>
      </w:pPr>
      <w:r w:rsidRPr="008E6C9E">
        <w:rPr>
          <w:rFonts w:ascii="Times New Roman" w:eastAsia="Times New Roman" w:hAnsi="Times New Roman" w:cs="Times New Roman"/>
          <w:sz w:val="24"/>
          <w:lang w:val="es-ES_tradnl" w:eastAsia="es-PE" w:bidi="ar-SA"/>
        </w:rPr>
        <w:t xml:space="preserve">r </w:t>
      </w:r>
      <w:r w:rsidR="008E3A3F" w:rsidRPr="008E6C9E">
        <w:rPr>
          <w:rFonts w:ascii="Times New Roman" w:eastAsia="Times New Roman" w:hAnsi="Times New Roman" w:cs="Times New Roman"/>
          <w:sz w:val="24"/>
          <w:lang w:val="es-ES_tradnl" w:eastAsia="es-PE" w:bidi="ar-SA"/>
        </w:rPr>
        <w:t xml:space="preserve">  </w:t>
      </w:r>
      <w:r w:rsidRPr="008E6C9E">
        <w:rPr>
          <w:rFonts w:ascii="Times New Roman" w:eastAsia="Times New Roman" w:hAnsi="Times New Roman" w:cs="Times New Roman"/>
          <w:sz w:val="24"/>
          <w:lang w:val="es-ES_tradnl" w:eastAsia="es-PE" w:bidi="ar-SA"/>
        </w:rPr>
        <w:t>= Relación</w:t>
      </w:r>
      <w:r w:rsidR="008E6C9E">
        <w:rPr>
          <w:rFonts w:ascii="Times New Roman" w:eastAsia="Times New Roman" w:hAnsi="Times New Roman" w:cs="Times New Roman"/>
          <w:sz w:val="24"/>
          <w:lang w:val="es-ES_tradnl" w:eastAsia="es-PE" w:bidi="ar-SA"/>
        </w:rPr>
        <w:t>.</w:t>
      </w:r>
    </w:p>
    <w:p w:rsidR="005C3C75" w:rsidRPr="009A7FA3" w:rsidRDefault="005C3C75" w:rsidP="009A7FA3">
      <w:pPr>
        <w:spacing w:line="480" w:lineRule="auto"/>
        <w:rPr>
          <w:rFonts w:ascii="Times New Roman" w:hAnsi="Times New Roman" w:cs="Times New Roman"/>
          <w:sz w:val="24"/>
          <w:lang w:val="es-ES_tradnl"/>
        </w:rPr>
      </w:pPr>
    </w:p>
    <w:p w:rsidR="005C3C75" w:rsidRPr="009A7FA3" w:rsidRDefault="009413BB" w:rsidP="009A7FA3">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9A7FA3">
        <w:rPr>
          <w:rFonts w:ascii="Times New Roman" w:hAnsi="Times New Roman" w:cs="Times New Roman"/>
          <w:sz w:val="24"/>
          <w:lang w:val="es-ES_tradnl"/>
        </w:rPr>
        <w:t>Asimismo, se empleó el diseño comparativo, analizando paralelamente alguna variable entre dos poblaciones (o sus muestras) en un momento determinado, con el objetivo de establecer diferencias o semejanzas (Hernández et al., 2006).</w:t>
      </w:r>
    </w:p>
    <w:p w:rsidR="005C3C75" w:rsidRPr="009A7FA3" w:rsidRDefault="005C3C75" w:rsidP="009A7FA3">
      <w:pPr>
        <w:spacing w:line="480" w:lineRule="auto"/>
        <w:rPr>
          <w:rFonts w:ascii="Times New Roman" w:hAnsi="Times New Roman" w:cs="Times New Roman"/>
          <w:sz w:val="24"/>
          <w:lang w:val="es-ES_tradnl"/>
        </w:rPr>
      </w:pPr>
    </w:p>
    <w:p w:rsidR="005C3C75" w:rsidRPr="009A7FA3" w:rsidRDefault="009413BB" w:rsidP="009A7FA3">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9A7FA3">
        <w:rPr>
          <w:rFonts w:ascii="Times New Roman" w:hAnsi="Times New Roman" w:cs="Times New Roman"/>
          <w:sz w:val="24"/>
          <w:lang w:val="es-ES_tradnl"/>
        </w:rPr>
        <w:t>En el presente estudio el uso de este diseño permitió comparar el nivel de comprensión lectora entre el grupo de estudiantes de tercer, cuarto, quinto y sexto grado de primaria, pertenecientes a instituciones educativas públicas y privadas del distrito de San Luis, empleando el siguiente esquema que representó el diseño de la investigación:</w:t>
      </w:r>
    </w:p>
    <w:p w:rsidR="005C3C75" w:rsidRPr="009A7FA3" w:rsidRDefault="005C3C75" w:rsidP="009A7FA3">
      <w:pPr>
        <w:spacing w:line="480" w:lineRule="auto"/>
        <w:rPr>
          <w:rFonts w:ascii="Times New Roman" w:hAnsi="Times New Roman" w:cs="Times New Roman"/>
          <w:sz w:val="24"/>
          <w:lang w:val="es-ES_tradnl"/>
        </w:rPr>
      </w:pPr>
    </w:p>
    <w:p w:rsidR="008E3A3F" w:rsidRPr="009A7FA3" w:rsidRDefault="00604D12" w:rsidP="009413BB">
      <w:pPr>
        <w:spacing w:line="480" w:lineRule="auto"/>
        <w:ind w:firstLine="720"/>
        <w:rPr>
          <w:rFonts w:ascii="Times New Roman" w:hAnsi="Times New Roman" w:cs="Times New Roman"/>
          <w:sz w:val="24"/>
          <w:lang w:val="es-ES_tradnl"/>
        </w:rPr>
      </w:pPr>
      <w:r w:rsidRPr="009A7FA3">
        <w:rPr>
          <w:rFonts w:ascii="Times New Roman" w:hAnsi="Times New Roman" w:cs="Times New Roman"/>
          <w:noProof/>
          <w:sz w:val="24"/>
          <w:lang w:val="es-PE" w:eastAsia="es-PE" w:bidi="ar-SA"/>
        </w:rPr>
        <mc:AlternateContent>
          <mc:Choice Requires="wps">
            <w:drawing>
              <wp:anchor distT="0" distB="0" distL="114300" distR="114300" simplePos="0" relativeHeight="251696640" behindDoc="1" locked="0" layoutInCell="1" allowOverlap="1" wp14:anchorId="5CE7AFA7" wp14:editId="3F4A8C3C">
                <wp:simplePos x="0" y="0"/>
                <wp:positionH relativeFrom="page">
                  <wp:posOffset>2381250</wp:posOffset>
                </wp:positionH>
                <wp:positionV relativeFrom="paragraph">
                  <wp:posOffset>26670</wp:posOffset>
                </wp:positionV>
                <wp:extent cx="523875" cy="99695"/>
                <wp:effectExtent l="0" t="0" r="9525" b="5080"/>
                <wp:wrapNone/>
                <wp:docPr id="9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99695"/>
                        </a:xfrm>
                        <a:custGeom>
                          <a:avLst/>
                          <a:gdLst>
                            <a:gd name="T0" fmla="+- 0 4545 3750"/>
                            <a:gd name="T1" fmla="*/ T0 w 825"/>
                            <a:gd name="T2" fmla="+- 0 120 42"/>
                            <a:gd name="T3" fmla="*/ 120 h 157"/>
                            <a:gd name="T4" fmla="+- 0 4436 3750"/>
                            <a:gd name="T5" fmla="*/ T4 w 825"/>
                            <a:gd name="T6" fmla="+- 0 184 42"/>
                            <a:gd name="T7" fmla="*/ 184 h 157"/>
                            <a:gd name="T8" fmla="+- 0 4433 3750"/>
                            <a:gd name="T9" fmla="*/ T8 w 825"/>
                            <a:gd name="T10" fmla="+- 0 186 42"/>
                            <a:gd name="T11" fmla="*/ 186 h 157"/>
                            <a:gd name="T12" fmla="+- 0 4432 3750"/>
                            <a:gd name="T13" fmla="*/ T12 w 825"/>
                            <a:gd name="T14" fmla="+- 0 190 42"/>
                            <a:gd name="T15" fmla="*/ 190 h 157"/>
                            <a:gd name="T16" fmla="+- 0 4434 3750"/>
                            <a:gd name="T17" fmla="*/ T16 w 825"/>
                            <a:gd name="T18" fmla="+- 0 194 42"/>
                            <a:gd name="T19" fmla="*/ 194 h 157"/>
                            <a:gd name="T20" fmla="+- 0 4436 3750"/>
                            <a:gd name="T21" fmla="*/ T20 w 825"/>
                            <a:gd name="T22" fmla="+- 0 197 42"/>
                            <a:gd name="T23" fmla="*/ 197 h 157"/>
                            <a:gd name="T24" fmla="+- 0 4440 3750"/>
                            <a:gd name="T25" fmla="*/ T24 w 825"/>
                            <a:gd name="T26" fmla="+- 0 199 42"/>
                            <a:gd name="T27" fmla="*/ 199 h 157"/>
                            <a:gd name="T28" fmla="+- 0 4444 3750"/>
                            <a:gd name="T29" fmla="*/ T28 w 825"/>
                            <a:gd name="T30" fmla="+- 0 197 42"/>
                            <a:gd name="T31" fmla="*/ 197 h 157"/>
                            <a:gd name="T32" fmla="+- 0 4562 3750"/>
                            <a:gd name="T33" fmla="*/ T32 w 825"/>
                            <a:gd name="T34" fmla="+- 0 128 42"/>
                            <a:gd name="T35" fmla="*/ 128 h 157"/>
                            <a:gd name="T36" fmla="+- 0 4560 3750"/>
                            <a:gd name="T37" fmla="*/ T36 w 825"/>
                            <a:gd name="T38" fmla="+- 0 128 42"/>
                            <a:gd name="T39" fmla="*/ 128 h 157"/>
                            <a:gd name="T40" fmla="+- 0 4560 3750"/>
                            <a:gd name="T41" fmla="*/ T40 w 825"/>
                            <a:gd name="T42" fmla="+- 0 127 42"/>
                            <a:gd name="T43" fmla="*/ 127 h 157"/>
                            <a:gd name="T44" fmla="+- 0 4556 3750"/>
                            <a:gd name="T45" fmla="*/ T44 w 825"/>
                            <a:gd name="T46" fmla="+- 0 127 42"/>
                            <a:gd name="T47" fmla="*/ 127 h 157"/>
                            <a:gd name="T48" fmla="+- 0 4545 3750"/>
                            <a:gd name="T49" fmla="*/ T48 w 825"/>
                            <a:gd name="T50" fmla="+- 0 120 42"/>
                            <a:gd name="T51" fmla="*/ 120 h 157"/>
                            <a:gd name="T52" fmla="+- 0 4532 3750"/>
                            <a:gd name="T53" fmla="*/ T52 w 825"/>
                            <a:gd name="T54" fmla="+- 0 113 42"/>
                            <a:gd name="T55" fmla="*/ 113 h 157"/>
                            <a:gd name="T56" fmla="+- 0 3750 3750"/>
                            <a:gd name="T57" fmla="*/ T56 w 825"/>
                            <a:gd name="T58" fmla="+- 0 113 42"/>
                            <a:gd name="T59" fmla="*/ 113 h 157"/>
                            <a:gd name="T60" fmla="+- 0 3750 3750"/>
                            <a:gd name="T61" fmla="*/ T60 w 825"/>
                            <a:gd name="T62" fmla="+- 0 128 42"/>
                            <a:gd name="T63" fmla="*/ 128 h 157"/>
                            <a:gd name="T64" fmla="+- 0 4532 3750"/>
                            <a:gd name="T65" fmla="*/ T64 w 825"/>
                            <a:gd name="T66" fmla="+- 0 128 42"/>
                            <a:gd name="T67" fmla="*/ 128 h 157"/>
                            <a:gd name="T68" fmla="+- 0 4545 3750"/>
                            <a:gd name="T69" fmla="*/ T68 w 825"/>
                            <a:gd name="T70" fmla="+- 0 120 42"/>
                            <a:gd name="T71" fmla="*/ 120 h 157"/>
                            <a:gd name="T72" fmla="+- 0 4532 3750"/>
                            <a:gd name="T73" fmla="*/ T72 w 825"/>
                            <a:gd name="T74" fmla="+- 0 113 42"/>
                            <a:gd name="T75" fmla="*/ 113 h 157"/>
                            <a:gd name="T76" fmla="+- 0 4562 3750"/>
                            <a:gd name="T77" fmla="*/ T76 w 825"/>
                            <a:gd name="T78" fmla="+- 0 113 42"/>
                            <a:gd name="T79" fmla="*/ 113 h 157"/>
                            <a:gd name="T80" fmla="+- 0 4560 3750"/>
                            <a:gd name="T81" fmla="*/ T80 w 825"/>
                            <a:gd name="T82" fmla="+- 0 113 42"/>
                            <a:gd name="T83" fmla="*/ 113 h 157"/>
                            <a:gd name="T84" fmla="+- 0 4560 3750"/>
                            <a:gd name="T85" fmla="*/ T84 w 825"/>
                            <a:gd name="T86" fmla="+- 0 128 42"/>
                            <a:gd name="T87" fmla="*/ 128 h 157"/>
                            <a:gd name="T88" fmla="+- 0 4562 3750"/>
                            <a:gd name="T89" fmla="*/ T88 w 825"/>
                            <a:gd name="T90" fmla="+- 0 128 42"/>
                            <a:gd name="T91" fmla="*/ 128 h 157"/>
                            <a:gd name="T92" fmla="+- 0 4575 3750"/>
                            <a:gd name="T93" fmla="*/ T92 w 825"/>
                            <a:gd name="T94" fmla="+- 0 120 42"/>
                            <a:gd name="T95" fmla="*/ 120 h 157"/>
                            <a:gd name="T96" fmla="+- 0 4562 3750"/>
                            <a:gd name="T97" fmla="*/ T96 w 825"/>
                            <a:gd name="T98" fmla="+- 0 113 42"/>
                            <a:gd name="T99" fmla="*/ 113 h 157"/>
                            <a:gd name="T100" fmla="+- 0 4556 3750"/>
                            <a:gd name="T101" fmla="*/ T100 w 825"/>
                            <a:gd name="T102" fmla="+- 0 114 42"/>
                            <a:gd name="T103" fmla="*/ 114 h 157"/>
                            <a:gd name="T104" fmla="+- 0 4545 3750"/>
                            <a:gd name="T105" fmla="*/ T104 w 825"/>
                            <a:gd name="T106" fmla="+- 0 120 42"/>
                            <a:gd name="T107" fmla="*/ 120 h 157"/>
                            <a:gd name="T108" fmla="+- 0 4556 3750"/>
                            <a:gd name="T109" fmla="*/ T108 w 825"/>
                            <a:gd name="T110" fmla="+- 0 127 42"/>
                            <a:gd name="T111" fmla="*/ 127 h 157"/>
                            <a:gd name="T112" fmla="+- 0 4556 3750"/>
                            <a:gd name="T113" fmla="*/ T112 w 825"/>
                            <a:gd name="T114" fmla="+- 0 114 42"/>
                            <a:gd name="T115" fmla="*/ 114 h 157"/>
                            <a:gd name="T116" fmla="+- 0 4560 3750"/>
                            <a:gd name="T117" fmla="*/ T116 w 825"/>
                            <a:gd name="T118" fmla="+- 0 114 42"/>
                            <a:gd name="T119" fmla="*/ 114 h 157"/>
                            <a:gd name="T120" fmla="+- 0 4556 3750"/>
                            <a:gd name="T121" fmla="*/ T120 w 825"/>
                            <a:gd name="T122" fmla="+- 0 114 42"/>
                            <a:gd name="T123" fmla="*/ 114 h 157"/>
                            <a:gd name="T124" fmla="+- 0 4556 3750"/>
                            <a:gd name="T125" fmla="*/ T124 w 825"/>
                            <a:gd name="T126" fmla="+- 0 127 42"/>
                            <a:gd name="T127" fmla="*/ 127 h 157"/>
                            <a:gd name="T128" fmla="+- 0 4560 3750"/>
                            <a:gd name="T129" fmla="*/ T128 w 825"/>
                            <a:gd name="T130" fmla="+- 0 127 42"/>
                            <a:gd name="T131" fmla="*/ 127 h 157"/>
                            <a:gd name="T132" fmla="+- 0 4560 3750"/>
                            <a:gd name="T133" fmla="*/ T132 w 825"/>
                            <a:gd name="T134" fmla="+- 0 114 42"/>
                            <a:gd name="T135" fmla="*/ 114 h 157"/>
                            <a:gd name="T136" fmla="+- 0 4440 3750"/>
                            <a:gd name="T137" fmla="*/ T136 w 825"/>
                            <a:gd name="T138" fmla="+- 0 42 42"/>
                            <a:gd name="T139" fmla="*/ 42 h 157"/>
                            <a:gd name="T140" fmla="+- 0 4436 3750"/>
                            <a:gd name="T141" fmla="*/ T140 w 825"/>
                            <a:gd name="T142" fmla="+- 0 43 42"/>
                            <a:gd name="T143" fmla="*/ 43 h 157"/>
                            <a:gd name="T144" fmla="+- 0 4434 3750"/>
                            <a:gd name="T145" fmla="*/ T144 w 825"/>
                            <a:gd name="T146" fmla="+- 0 46 42"/>
                            <a:gd name="T147" fmla="*/ 46 h 157"/>
                            <a:gd name="T148" fmla="+- 0 4432 3750"/>
                            <a:gd name="T149" fmla="*/ T148 w 825"/>
                            <a:gd name="T150" fmla="+- 0 50 42"/>
                            <a:gd name="T151" fmla="*/ 50 h 157"/>
                            <a:gd name="T152" fmla="+- 0 4433 3750"/>
                            <a:gd name="T153" fmla="*/ T152 w 825"/>
                            <a:gd name="T154" fmla="+- 0 55 42"/>
                            <a:gd name="T155" fmla="*/ 55 h 157"/>
                            <a:gd name="T156" fmla="+- 0 4436 3750"/>
                            <a:gd name="T157" fmla="*/ T156 w 825"/>
                            <a:gd name="T158" fmla="+- 0 57 42"/>
                            <a:gd name="T159" fmla="*/ 57 h 157"/>
                            <a:gd name="T160" fmla="+- 0 4545 3750"/>
                            <a:gd name="T161" fmla="*/ T160 w 825"/>
                            <a:gd name="T162" fmla="+- 0 120 42"/>
                            <a:gd name="T163" fmla="*/ 120 h 157"/>
                            <a:gd name="T164" fmla="+- 0 4556 3750"/>
                            <a:gd name="T165" fmla="*/ T164 w 825"/>
                            <a:gd name="T166" fmla="+- 0 114 42"/>
                            <a:gd name="T167" fmla="*/ 114 h 157"/>
                            <a:gd name="T168" fmla="+- 0 4560 3750"/>
                            <a:gd name="T169" fmla="*/ T168 w 825"/>
                            <a:gd name="T170" fmla="+- 0 114 42"/>
                            <a:gd name="T171" fmla="*/ 114 h 157"/>
                            <a:gd name="T172" fmla="+- 0 4560 3750"/>
                            <a:gd name="T173" fmla="*/ T172 w 825"/>
                            <a:gd name="T174" fmla="+- 0 113 42"/>
                            <a:gd name="T175" fmla="*/ 113 h 157"/>
                            <a:gd name="T176" fmla="+- 0 4562 3750"/>
                            <a:gd name="T177" fmla="*/ T176 w 825"/>
                            <a:gd name="T178" fmla="+- 0 113 42"/>
                            <a:gd name="T179" fmla="*/ 113 h 157"/>
                            <a:gd name="T180" fmla="+- 0 4444 3750"/>
                            <a:gd name="T181" fmla="*/ T180 w 825"/>
                            <a:gd name="T182" fmla="+- 0 44 42"/>
                            <a:gd name="T183" fmla="*/ 44 h 157"/>
                            <a:gd name="T184" fmla="+- 0 4440 3750"/>
                            <a:gd name="T185" fmla="*/ T184 w 825"/>
                            <a:gd name="T186" fmla="+- 0 42 42"/>
                            <a:gd name="T187" fmla="*/ 42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25" h="157">
                              <a:moveTo>
                                <a:pt x="795" y="78"/>
                              </a:moveTo>
                              <a:lnTo>
                                <a:pt x="686" y="142"/>
                              </a:lnTo>
                              <a:lnTo>
                                <a:pt x="683" y="144"/>
                              </a:lnTo>
                              <a:lnTo>
                                <a:pt x="682" y="148"/>
                              </a:lnTo>
                              <a:lnTo>
                                <a:pt x="684" y="152"/>
                              </a:lnTo>
                              <a:lnTo>
                                <a:pt x="686" y="155"/>
                              </a:lnTo>
                              <a:lnTo>
                                <a:pt x="690" y="157"/>
                              </a:lnTo>
                              <a:lnTo>
                                <a:pt x="694" y="155"/>
                              </a:lnTo>
                              <a:lnTo>
                                <a:pt x="812" y="86"/>
                              </a:lnTo>
                              <a:lnTo>
                                <a:pt x="810" y="86"/>
                              </a:lnTo>
                              <a:lnTo>
                                <a:pt x="810" y="85"/>
                              </a:lnTo>
                              <a:lnTo>
                                <a:pt x="806" y="85"/>
                              </a:lnTo>
                              <a:lnTo>
                                <a:pt x="795" y="78"/>
                              </a:lnTo>
                              <a:close/>
                              <a:moveTo>
                                <a:pt x="782" y="71"/>
                              </a:moveTo>
                              <a:lnTo>
                                <a:pt x="0" y="71"/>
                              </a:lnTo>
                              <a:lnTo>
                                <a:pt x="0" y="86"/>
                              </a:lnTo>
                              <a:lnTo>
                                <a:pt x="782" y="86"/>
                              </a:lnTo>
                              <a:lnTo>
                                <a:pt x="795" y="78"/>
                              </a:lnTo>
                              <a:lnTo>
                                <a:pt x="782" y="71"/>
                              </a:lnTo>
                              <a:close/>
                              <a:moveTo>
                                <a:pt x="812" y="71"/>
                              </a:moveTo>
                              <a:lnTo>
                                <a:pt x="810" y="71"/>
                              </a:lnTo>
                              <a:lnTo>
                                <a:pt x="810" y="86"/>
                              </a:lnTo>
                              <a:lnTo>
                                <a:pt x="812" y="86"/>
                              </a:lnTo>
                              <a:lnTo>
                                <a:pt x="825" y="78"/>
                              </a:lnTo>
                              <a:lnTo>
                                <a:pt x="812" y="71"/>
                              </a:lnTo>
                              <a:close/>
                              <a:moveTo>
                                <a:pt x="806" y="72"/>
                              </a:moveTo>
                              <a:lnTo>
                                <a:pt x="795" y="78"/>
                              </a:lnTo>
                              <a:lnTo>
                                <a:pt x="806" y="85"/>
                              </a:lnTo>
                              <a:lnTo>
                                <a:pt x="806" y="72"/>
                              </a:lnTo>
                              <a:close/>
                              <a:moveTo>
                                <a:pt x="810" y="72"/>
                              </a:moveTo>
                              <a:lnTo>
                                <a:pt x="806" y="72"/>
                              </a:lnTo>
                              <a:lnTo>
                                <a:pt x="806" y="85"/>
                              </a:lnTo>
                              <a:lnTo>
                                <a:pt x="810" y="85"/>
                              </a:lnTo>
                              <a:lnTo>
                                <a:pt x="810" y="72"/>
                              </a:lnTo>
                              <a:close/>
                              <a:moveTo>
                                <a:pt x="690" y="0"/>
                              </a:moveTo>
                              <a:lnTo>
                                <a:pt x="686" y="1"/>
                              </a:lnTo>
                              <a:lnTo>
                                <a:pt x="684" y="4"/>
                              </a:lnTo>
                              <a:lnTo>
                                <a:pt x="682" y="8"/>
                              </a:lnTo>
                              <a:lnTo>
                                <a:pt x="683" y="13"/>
                              </a:lnTo>
                              <a:lnTo>
                                <a:pt x="686" y="15"/>
                              </a:lnTo>
                              <a:lnTo>
                                <a:pt x="795" y="78"/>
                              </a:lnTo>
                              <a:lnTo>
                                <a:pt x="806" y="72"/>
                              </a:lnTo>
                              <a:lnTo>
                                <a:pt x="810" y="72"/>
                              </a:lnTo>
                              <a:lnTo>
                                <a:pt x="810" y="71"/>
                              </a:lnTo>
                              <a:lnTo>
                                <a:pt x="812" y="71"/>
                              </a:lnTo>
                              <a:lnTo>
                                <a:pt x="694" y="2"/>
                              </a:lnTo>
                              <a:lnTo>
                                <a:pt x="69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DC3CD" id="AutoShape 90" o:spid="_x0000_s1026" style="position:absolute;margin-left:187.5pt;margin-top:2.1pt;width:41.25pt;height:7.8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" path="m795,78l686,142r-3,2l682,148r2,4l686,155r4,2l694,155,812,86r-2,l810,85r-4,l795,78xm782,71l,71,,86r782,l795,78,782,71xm812,71r-2,l810,86r2,l825,78,812,71xm806,72r-11,6l806,85r,-13xm810,72r-4,l806,85r4,l810,72xm690,r-4,1l684,4r-2,4l683,13r3,2l795,78r11,-6l810,72r,-1l812,71,694,2,690,xe" fillcolor="#497dba" stroked="f">
                <v:path arrowok="t" o:connecttype="custom" o:connectlocs="504825,76200;435610,116840;433705,118110;433070,120650;434340,123190;435610,125095;438150,126365;440690,125095;515620,81280;514350,81280;514350,80645;511810,80645;504825,76200;496570,71755;0,71755;0,81280;496570,81280;504825,76200;496570,71755;515620,71755;514350,71755;514350,81280;515620,81280;523875,76200;515620,71755;511810,72390;504825,76200;511810,80645;511810,72390;514350,72390;511810,72390;511810,80645;514350,80645;514350,72390;438150,26670;435610,27305;434340,29210;433070,31750;433705,34925;435610,36195;504825,76200;511810,72390;514350,72390;514350,71755;515620,71755;440690,27940;438150,26670" o:connectangles="0,0,0,0,0,0,0,0,0,0,0,0,0,0,0,0,0,0,0,0,0,0,0,0,0,0,0,0,0,0,0,0,0,0,0,0,0,0,0,0,0,0,0,0,0,0,0"/>
                <w10:wrap anchorx="page"/>
              </v:shape>
            </w:pict>
          </mc:Fallback>
        </mc:AlternateContent>
      </w:r>
      <w:r w:rsidR="00253F83" w:rsidRPr="009A7FA3">
        <w:rPr>
          <w:rFonts w:ascii="Times New Roman" w:hAnsi="Times New Roman" w:cs="Times New Roman"/>
          <w:sz w:val="24"/>
          <w:lang w:val="es-ES_tradnl"/>
        </w:rPr>
        <w:t>M</w:t>
      </w:r>
      <w:r w:rsidR="00253F83" w:rsidRPr="009A7FA3">
        <w:rPr>
          <w:rFonts w:ascii="Times New Roman" w:hAnsi="Times New Roman" w:cs="Times New Roman"/>
          <w:spacing w:val="-7"/>
          <w:sz w:val="24"/>
          <w:lang w:val="es-ES_tradnl"/>
        </w:rPr>
        <w:t xml:space="preserve"> </w:t>
      </w:r>
      <w:r w:rsidR="00253F83" w:rsidRPr="009A7FA3">
        <w:rPr>
          <w:rFonts w:ascii="Times New Roman" w:hAnsi="Times New Roman" w:cs="Times New Roman"/>
          <w:sz w:val="24"/>
          <w:lang w:val="es-ES_tradnl"/>
        </w:rPr>
        <w:t>1,</w:t>
      </w:r>
      <w:r w:rsidR="00253F83" w:rsidRPr="009A7FA3">
        <w:rPr>
          <w:rFonts w:ascii="Times New Roman" w:hAnsi="Times New Roman" w:cs="Times New Roman"/>
          <w:spacing w:val="1"/>
          <w:sz w:val="24"/>
          <w:lang w:val="es-ES_tradnl"/>
        </w:rPr>
        <w:t xml:space="preserve"> </w:t>
      </w:r>
      <w:r w:rsidR="00253F83" w:rsidRPr="009A7FA3">
        <w:rPr>
          <w:rFonts w:ascii="Times New Roman" w:hAnsi="Times New Roman" w:cs="Times New Roman"/>
          <w:sz w:val="24"/>
          <w:lang w:val="es-ES_tradnl"/>
        </w:rPr>
        <w:t>2</w:t>
      </w:r>
      <w:r w:rsidR="008E3A3F" w:rsidRPr="009A7FA3">
        <w:rPr>
          <w:rFonts w:ascii="Times New Roman" w:hAnsi="Times New Roman" w:cs="Times New Roman"/>
          <w:sz w:val="24"/>
          <w:lang w:val="es-ES_tradnl"/>
        </w:rPr>
        <w:tab/>
      </w:r>
      <w:r w:rsidR="009413BB">
        <w:rPr>
          <w:rFonts w:ascii="Times New Roman" w:hAnsi="Times New Roman" w:cs="Times New Roman"/>
          <w:sz w:val="24"/>
          <w:lang w:val="es-ES_tradnl"/>
        </w:rPr>
        <w:tab/>
      </w:r>
      <w:r w:rsidR="009413BB">
        <w:rPr>
          <w:rFonts w:ascii="Times New Roman" w:hAnsi="Times New Roman" w:cs="Times New Roman"/>
          <w:sz w:val="24"/>
          <w:lang w:val="es-ES_tradnl"/>
        </w:rPr>
        <w:tab/>
      </w:r>
      <w:r w:rsidR="009413BB">
        <w:rPr>
          <w:rFonts w:ascii="Times New Roman" w:hAnsi="Times New Roman" w:cs="Times New Roman"/>
          <w:sz w:val="24"/>
          <w:lang w:val="es-ES_tradnl"/>
        </w:rPr>
        <w:tab/>
      </w:r>
      <w:r w:rsidR="00253F83" w:rsidRPr="009A7FA3">
        <w:rPr>
          <w:rFonts w:ascii="Times New Roman" w:hAnsi="Times New Roman" w:cs="Times New Roman"/>
          <w:sz w:val="24"/>
          <w:lang w:val="es-ES_tradnl"/>
        </w:rPr>
        <w:t>(Comprensión de</w:t>
      </w:r>
      <w:r w:rsidR="00253F83" w:rsidRPr="009A7FA3">
        <w:rPr>
          <w:rFonts w:ascii="Times New Roman" w:hAnsi="Times New Roman" w:cs="Times New Roman"/>
          <w:spacing w:val="-3"/>
          <w:sz w:val="24"/>
          <w:lang w:val="es-ES_tradnl"/>
        </w:rPr>
        <w:t xml:space="preserve"> </w:t>
      </w:r>
      <w:r w:rsidR="00253F83" w:rsidRPr="009A7FA3">
        <w:rPr>
          <w:rFonts w:ascii="Times New Roman" w:hAnsi="Times New Roman" w:cs="Times New Roman"/>
          <w:sz w:val="24"/>
          <w:lang w:val="es-ES_tradnl"/>
        </w:rPr>
        <w:t>lectura)</w:t>
      </w:r>
    </w:p>
    <w:p w:rsidR="008E3A3F" w:rsidRPr="009A7FA3" w:rsidRDefault="008E3A3F" w:rsidP="009A7FA3">
      <w:pPr>
        <w:spacing w:line="480" w:lineRule="auto"/>
        <w:rPr>
          <w:rFonts w:ascii="Times New Roman" w:hAnsi="Times New Roman" w:cs="Times New Roman"/>
          <w:sz w:val="24"/>
          <w:lang w:val="es-ES_tradnl"/>
        </w:rPr>
      </w:pPr>
    </w:p>
    <w:p w:rsidR="00A40503" w:rsidRPr="009A7FA3" w:rsidRDefault="00253F83" w:rsidP="009A7FA3">
      <w:pPr>
        <w:spacing w:line="480" w:lineRule="auto"/>
        <w:rPr>
          <w:rFonts w:ascii="Times New Roman" w:hAnsi="Times New Roman" w:cs="Times New Roman"/>
          <w:sz w:val="24"/>
          <w:lang w:val="es-ES_tradnl"/>
        </w:rPr>
      </w:pPr>
      <w:r w:rsidRPr="009A7FA3">
        <w:rPr>
          <w:rFonts w:ascii="Times New Roman" w:hAnsi="Times New Roman" w:cs="Times New Roman"/>
          <w:sz w:val="24"/>
          <w:lang w:val="es-ES_tradnl"/>
        </w:rPr>
        <w:t>Dónde:</w:t>
      </w:r>
    </w:p>
    <w:p w:rsidR="008E3A3F" w:rsidRPr="008E6C9E" w:rsidRDefault="00253F83" w:rsidP="009F131F">
      <w:pPr>
        <w:pStyle w:val="Prrafodelista"/>
        <w:numPr>
          <w:ilvl w:val="0"/>
          <w:numId w:val="49"/>
        </w:numPr>
        <w:spacing w:line="480" w:lineRule="auto"/>
        <w:ind w:hanging="720"/>
        <w:rPr>
          <w:rFonts w:ascii="Times New Roman" w:hAnsi="Times New Roman" w:cs="Times New Roman"/>
          <w:sz w:val="24"/>
          <w:lang w:val="es-ES_tradnl"/>
        </w:rPr>
      </w:pPr>
      <w:r w:rsidRPr="008E6C9E">
        <w:rPr>
          <w:rFonts w:ascii="Times New Roman" w:hAnsi="Times New Roman" w:cs="Times New Roman"/>
          <w:sz w:val="24"/>
          <w:lang w:val="es-ES_tradnl"/>
        </w:rPr>
        <w:t>M 1, 2 = Muestra (Estudiantes de tercer, cuarto, quinto y sexto grado de primaria</w:t>
      </w:r>
      <w:r w:rsidR="008E3A3F" w:rsidRPr="008E6C9E">
        <w:rPr>
          <w:rFonts w:ascii="Times New Roman" w:hAnsi="Times New Roman" w:cs="Times New Roman"/>
          <w:sz w:val="24"/>
          <w:lang w:val="es-ES_tradnl"/>
        </w:rPr>
        <w:t xml:space="preserve"> </w:t>
      </w:r>
      <w:r w:rsidRPr="008E6C9E">
        <w:rPr>
          <w:rFonts w:ascii="Times New Roman" w:hAnsi="Times New Roman" w:cs="Times New Roman"/>
          <w:sz w:val="24"/>
          <w:lang w:val="es-ES_tradnl"/>
        </w:rPr>
        <w:t>de instituciones educativas públicas y privadas del distrito de San Luis)</w:t>
      </w:r>
      <w:r w:rsidR="008E6C9E">
        <w:rPr>
          <w:rFonts w:ascii="Times New Roman" w:hAnsi="Times New Roman" w:cs="Times New Roman"/>
          <w:sz w:val="24"/>
          <w:lang w:val="es-ES_tradnl"/>
        </w:rPr>
        <w:t>.</w:t>
      </w:r>
    </w:p>
    <w:p w:rsidR="005C3C75" w:rsidRPr="008E6C9E" w:rsidRDefault="00253F83" w:rsidP="009F131F">
      <w:pPr>
        <w:pStyle w:val="Prrafodelista"/>
        <w:numPr>
          <w:ilvl w:val="0"/>
          <w:numId w:val="49"/>
        </w:numPr>
        <w:spacing w:line="480" w:lineRule="auto"/>
        <w:ind w:hanging="720"/>
        <w:rPr>
          <w:rFonts w:ascii="Times New Roman" w:hAnsi="Times New Roman" w:cs="Times New Roman"/>
          <w:sz w:val="24"/>
          <w:lang w:val="es-ES_tradnl"/>
        </w:rPr>
      </w:pPr>
      <w:r w:rsidRPr="008E6C9E">
        <w:rPr>
          <w:rFonts w:ascii="Times New Roman" w:hAnsi="Times New Roman" w:cs="Times New Roman"/>
          <w:sz w:val="24"/>
          <w:lang w:val="es-ES_tradnl"/>
        </w:rPr>
        <w:t>O1</w:t>
      </w:r>
      <w:r w:rsidR="008E3A3F" w:rsidRPr="008E6C9E">
        <w:rPr>
          <w:rFonts w:ascii="Times New Roman" w:hAnsi="Times New Roman" w:cs="Times New Roman"/>
          <w:sz w:val="24"/>
          <w:lang w:val="es-ES_tradnl"/>
        </w:rPr>
        <w:t xml:space="preserve"> </w:t>
      </w:r>
      <w:r w:rsidRPr="008E6C9E">
        <w:rPr>
          <w:rFonts w:ascii="Times New Roman" w:hAnsi="Times New Roman" w:cs="Times New Roman"/>
          <w:sz w:val="24"/>
          <w:lang w:val="es-ES_tradnl"/>
        </w:rPr>
        <w:t>= Medición de la variable (Comprensión de</w:t>
      </w:r>
      <w:r w:rsidRPr="008E6C9E">
        <w:rPr>
          <w:rFonts w:ascii="Times New Roman" w:hAnsi="Times New Roman" w:cs="Times New Roman"/>
          <w:spacing w:val="-7"/>
          <w:sz w:val="24"/>
          <w:lang w:val="es-ES_tradnl"/>
        </w:rPr>
        <w:t xml:space="preserve"> </w:t>
      </w:r>
      <w:r w:rsidRPr="008E6C9E">
        <w:rPr>
          <w:rFonts w:ascii="Times New Roman" w:hAnsi="Times New Roman" w:cs="Times New Roman"/>
          <w:sz w:val="24"/>
          <w:lang w:val="es-ES_tradnl"/>
        </w:rPr>
        <w:t>lectura).</w:t>
      </w:r>
      <w:r w:rsidR="004042BE" w:rsidRPr="008E6C9E">
        <w:rPr>
          <w:rFonts w:ascii="Times New Roman" w:hAnsi="Times New Roman" w:cs="Times New Roman"/>
          <w:sz w:val="24"/>
          <w:lang w:val="es-ES_tradnl"/>
        </w:rPr>
        <w:br/>
      </w:r>
    </w:p>
    <w:p w:rsidR="005C3C75" w:rsidRPr="00D146C4" w:rsidRDefault="00253F83" w:rsidP="00031047">
      <w:pPr>
        <w:pStyle w:val="Ttulo2"/>
        <w:numPr>
          <w:ilvl w:val="0"/>
          <w:numId w:val="31"/>
        </w:numPr>
        <w:spacing w:line="480" w:lineRule="auto"/>
        <w:ind w:left="709" w:hanging="709"/>
        <w:rPr>
          <w:rFonts w:ascii="Times New Roman" w:hAnsi="Times New Roman" w:cs="Times New Roman"/>
          <w:i w:val="0"/>
          <w:sz w:val="24"/>
          <w:lang w:val="es-ES_tradnl"/>
        </w:rPr>
      </w:pPr>
      <w:bookmarkStart w:id="74" w:name="_Toc11770387"/>
      <w:r w:rsidRPr="00D146C4">
        <w:rPr>
          <w:rFonts w:ascii="Times New Roman" w:hAnsi="Times New Roman" w:cs="Times New Roman"/>
          <w:i w:val="0"/>
          <w:sz w:val="24"/>
          <w:lang w:val="es-ES_tradnl"/>
        </w:rPr>
        <w:t>Muestra de investigación</w:t>
      </w:r>
      <w:bookmarkEnd w:id="74"/>
    </w:p>
    <w:p w:rsidR="005C3C75" w:rsidRPr="009A7FA3" w:rsidRDefault="005C3C75" w:rsidP="009A7FA3">
      <w:pPr>
        <w:spacing w:line="480" w:lineRule="auto"/>
        <w:rPr>
          <w:rFonts w:ascii="Times New Roman" w:hAnsi="Times New Roman" w:cs="Times New Roman"/>
          <w:sz w:val="24"/>
          <w:lang w:val="es-ES_tradnl"/>
        </w:rPr>
      </w:pPr>
    </w:p>
    <w:p w:rsidR="00083034" w:rsidRDefault="009413BB" w:rsidP="009413BB">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9A7FA3">
        <w:rPr>
          <w:rFonts w:ascii="Times New Roman" w:hAnsi="Times New Roman" w:cs="Times New Roman"/>
          <w:sz w:val="24"/>
          <w:lang w:val="es-ES_tradnl"/>
        </w:rPr>
        <w:t xml:space="preserve">La población se obtuvo tomando como referencia los datos oficiales de la Oficina de Estadística del Ministerio de Educación (Tabla 1), la cual está conformada por 4025 estudiantes de tercero, cuarto, quinto y </w:t>
      </w:r>
      <w:r w:rsidR="008E3A3F" w:rsidRPr="009A7FA3">
        <w:rPr>
          <w:rFonts w:ascii="Times New Roman" w:hAnsi="Times New Roman" w:cs="Times New Roman"/>
          <w:sz w:val="24"/>
          <w:lang w:val="es-ES_tradnl"/>
        </w:rPr>
        <w:t>sexto grado</w:t>
      </w:r>
      <w:r w:rsidR="00253F83" w:rsidRPr="009A7FA3">
        <w:rPr>
          <w:rFonts w:ascii="Times New Roman" w:hAnsi="Times New Roman" w:cs="Times New Roman"/>
          <w:sz w:val="24"/>
          <w:lang w:val="es-ES_tradnl"/>
        </w:rPr>
        <w:t xml:space="preserve"> del nivel de educación primaria matriculados en instituciones educativas públicas y privadas del distrito de San Luis (Fuente: Censo Escolar – 2017, Escale) (Ministerio de Educación,</w:t>
      </w:r>
      <w:r w:rsidR="00253F83" w:rsidRPr="009A7FA3">
        <w:rPr>
          <w:rFonts w:ascii="Times New Roman" w:hAnsi="Times New Roman" w:cs="Times New Roman"/>
          <w:spacing w:val="-9"/>
          <w:sz w:val="24"/>
          <w:lang w:val="es-ES_tradnl"/>
        </w:rPr>
        <w:t xml:space="preserve"> </w:t>
      </w:r>
      <w:r w:rsidR="00253F83" w:rsidRPr="009A7FA3">
        <w:rPr>
          <w:rFonts w:ascii="Times New Roman" w:hAnsi="Times New Roman" w:cs="Times New Roman"/>
          <w:sz w:val="24"/>
          <w:lang w:val="es-ES_tradnl"/>
        </w:rPr>
        <w:t>2017).</w:t>
      </w:r>
    </w:p>
    <w:p w:rsidR="009413BB" w:rsidRPr="00083034" w:rsidRDefault="00083034" w:rsidP="00083034">
      <w:pPr>
        <w:rPr>
          <w:rFonts w:ascii="Times New Roman" w:hAnsi="Times New Roman" w:cs="Times New Roman"/>
          <w:sz w:val="24"/>
          <w:lang w:val="es-ES_tradnl"/>
        </w:rPr>
      </w:pPr>
      <w:r>
        <w:rPr>
          <w:rFonts w:ascii="Times New Roman" w:hAnsi="Times New Roman" w:cs="Times New Roman"/>
          <w:sz w:val="24"/>
          <w:lang w:val="es-ES_tradnl"/>
        </w:rPr>
        <w:br w:type="page"/>
      </w:r>
    </w:p>
    <w:p w:rsidR="008028A1" w:rsidRDefault="001C69DE" w:rsidP="001C69DE">
      <w:pPr>
        <w:pStyle w:val="Descripcin"/>
        <w:contextualSpacing/>
        <w:rPr>
          <w:rFonts w:ascii="Times New Roman" w:hAnsi="Times New Roman" w:cs="Times New Roman"/>
          <w:color w:val="000000" w:themeColor="text1"/>
          <w:sz w:val="24"/>
          <w:szCs w:val="24"/>
          <w:lang w:val="es-PE"/>
        </w:rPr>
      </w:pPr>
      <w:bookmarkStart w:id="75" w:name="_Toc7296583"/>
      <w:r w:rsidRPr="001C69DE">
        <w:rPr>
          <w:rFonts w:ascii="Times New Roman" w:hAnsi="Times New Roman" w:cs="Times New Roman"/>
          <w:i w:val="0"/>
          <w:color w:val="000000" w:themeColor="text1"/>
          <w:sz w:val="24"/>
          <w:szCs w:val="24"/>
          <w:lang w:val="es-PE"/>
        </w:rPr>
        <w:t xml:space="preserve">Tabla </w:t>
      </w:r>
      <w:r w:rsidRPr="001C69DE">
        <w:rPr>
          <w:rFonts w:ascii="Times New Roman" w:hAnsi="Times New Roman" w:cs="Times New Roman"/>
          <w:i w:val="0"/>
          <w:color w:val="000000" w:themeColor="text1"/>
          <w:sz w:val="24"/>
          <w:szCs w:val="24"/>
        </w:rPr>
        <w:fldChar w:fldCharType="begin"/>
      </w:r>
      <w:r w:rsidRPr="001C69DE">
        <w:rPr>
          <w:rFonts w:ascii="Times New Roman" w:hAnsi="Times New Roman" w:cs="Times New Roman"/>
          <w:i w:val="0"/>
          <w:color w:val="000000" w:themeColor="text1"/>
          <w:sz w:val="24"/>
          <w:szCs w:val="24"/>
          <w:lang w:val="es-PE"/>
        </w:rPr>
        <w:instrText xml:space="preserve"> SEQ Tabla \* ARABIC </w:instrText>
      </w:r>
      <w:r w:rsidRPr="001C69DE">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w:t>
      </w:r>
      <w:r w:rsidRPr="001C69DE">
        <w:rPr>
          <w:rFonts w:ascii="Times New Roman" w:hAnsi="Times New Roman" w:cs="Times New Roman"/>
          <w:i w:val="0"/>
          <w:color w:val="000000" w:themeColor="text1"/>
          <w:sz w:val="24"/>
          <w:szCs w:val="24"/>
        </w:rPr>
        <w:fldChar w:fldCharType="end"/>
      </w:r>
      <w:r w:rsidRPr="001C69DE">
        <w:rPr>
          <w:rFonts w:ascii="Times New Roman" w:hAnsi="Times New Roman" w:cs="Times New Roman"/>
          <w:color w:val="000000" w:themeColor="text1"/>
          <w:sz w:val="24"/>
          <w:szCs w:val="24"/>
          <w:lang w:val="es-PE"/>
        </w:rPr>
        <w:t xml:space="preserve"> </w:t>
      </w:r>
    </w:p>
    <w:p w:rsidR="001C69DE" w:rsidRPr="001C69DE" w:rsidRDefault="001C69DE" w:rsidP="001C69DE">
      <w:pPr>
        <w:pStyle w:val="Descripcin"/>
        <w:contextualSpacing/>
        <w:rPr>
          <w:rFonts w:ascii="Times New Roman" w:hAnsi="Times New Roman" w:cs="Times New Roman"/>
          <w:sz w:val="24"/>
          <w:szCs w:val="24"/>
          <w:lang w:val="es-PE"/>
        </w:rPr>
      </w:pPr>
      <w:r w:rsidRPr="001C69DE">
        <w:rPr>
          <w:rFonts w:ascii="Times New Roman" w:hAnsi="Times New Roman" w:cs="Times New Roman"/>
          <w:color w:val="000000" w:themeColor="text1"/>
          <w:sz w:val="24"/>
          <w:szCs w:val="24"/>
          <w:lang w:val="es-PE"/>
        </w:rPr>
        <w:t>Población de estudiantes considerando la matrícula de educación primaria por tipo de gestión y grado, en instituciones de educación pública y privada, 2017</w:t>
      </w:r>
      <w:bookmarkEnd w:id="75"/>
    </w:p>
    <w:tbl>
      <w:tblPr>
        <w:tblStyle w:val="Tablaconcuadrcula"/>
        <w:tblW w:w="9310" w:type="dxa"/>
        <w:tblBorders>
          <w:left w:val="none" w:sz="0" w:space="0" w:color="auto"/>
          <w:right w:val="none" w:sz="0" w:space="0" w:color="auto"/>
        </w:tblBorders>
        <w:tblLook w:val="04A0" w:firstRow="1" w:lastRow="0" w:firstColumn="1" w:lastColumn="0" w:noHBand="0" w:noVBand="1"/>
      </w:tblPr>
      <w:tblGrid>
        <w:gridCol w:w="9310"/>
      </w:tblGrid>
      <w:tr w:rsidR="003C0A76" w:rsidRPr="00685B3C" w:rsidTr="008E6C9E">
        <w:trPr>
          <w:trHeight w:val="745"/>
        </w:trPr>
        <w:tc>
          <w:tcPr>
            <w:tcW w:w="9310" w:type="dxa"/>
          </w:tcPr>
          <w:p w:rsidR="00880BFF" w:rsidRPr="00403BAD" w:rsidRDefault="00880BFF" w:rsidP="00BB23A0">
            <w:pPr>
              <w:pStyle w:val="Prrafodelista"/>
              <w:spacing w:line="360" w:lineRule="auto"/>
              <w:ind w:left="-113" w:right="-152" w:firstLine="0"/>
              <w:jc w:val="both"/>
              <w:rPr>
                <w:rFonts w:ascii="Times New Roman" w:eastAsia="Times New Roman" w:hAnsi="Times New Roman" w:cs="Times New Roman"/>
                <w:sz w:val="24"/>
                <w:szCs w:val="24"/>
                <w:lang w:val="es-ES_tradnl" w:eastAsia="es-PE"/>
              </w:rPr>
            </w:pPr>
            <w:r w:rsidRPr="00403BAD">
              <w:rPr>
                <w:rFonts w:ascii="Times New Roman" w:eastAsia="Times New Roman" w:hAnsi="Times New Roman" w:cs="Times New Roman"/>
                <w:sz w:val="24"/>
                <w:szCs w:val="24"/>
                <w:lang w:val="es-ES_tradnl" w:eastAsia="es-PE"/>
              </w:rPr>
              <w:t xml:space="preserve">Concepto                            </w:t>
            </w:r>
            <w:r w:rsidR="008E3A3F" w:rsidRPr="00403BAD">
              <w:rPr>
                <w:rFonts w:ascii="Times New Roman" w:eastAsia="Times New Roman" w:hAnsi="Times New Roman" w:cs="Times New Roman"/>
                <w:sz w:val="24"/>
                <w:szCs w:val="24"/>
                <w:lang w:val="es-ES_tradnl" w:eastAsia="es-PE"/>
              </w:rPr>
              <w:t xml:space="preserve">             </w:t>
            </w:r>
            <w:r w:rsidR="00F26042">
              <w:rPr>
                <w:rFonts w:ascii="Times New Roman" w:eastAsia="Times New Roman" w:hAnsi="Times New Roman" w:cs="Times New Roman"/>
                <w:sz w:val="24"/>
                <w:szCs w:val="24"/>
                <w:lang w:val="es-ES_tradnl" w:eastAsia="es-PE"/>
              </w:rPr>
              <w:t xml:space="preserve">                       </w:t>
            </w:r>
            <w:r w:rsidRPr="00403BAD">
              <w:rPr>
                <w:rFonts w:ascii="Times New Roman" w:eastAsia="Times New Roman" w:hAnsi="Times New Roman" w:cs="Times New Roman"/>
                <w:sz w:val="24"/>
                <w:szCs w:val="24"/>
                <w:lang w:val="es-ES_tradnl" w:eastAsia="es-PE"/>
              </w:rPr>
              <w:t xml:space="preserve">Gestión                                            </w:t>
            </w:r>
            <w:r w:rsidR="00F26042">
              <w:rPr>
                <w:rFonts w:ascii="Times New Roman" w:eastAsia="Times New Roman" w:hAnsi="Times New Roman" w:cs="Times New Roman"/>
                <w:sz w:val="24"/>
                <w:szCs w:val="24"/>
                <w:lang w:val="es-ES_tradnl" w:eastAsia="es-PE"/>
              </w:rPr>
              <w:t xml:space="preserve">         </w:t>
            </w:r>
            <w:r w:rsidR="00403BAD" w:rsidRPr="00403BAD">
              <w:rPr>
                <w:rFonts w:ascii="Times New Roman" w:eastAsia="Times New Roman" w:hAnsi="Times New Roman" w:cs="Times New Roman"/>
                <w:sz w:val="24"/>
                <w:szCs w:val="24"/>
                <w:lang w:val="es-ES_tradnl" w:eastAsia="es-PE"/>
              </w:rPr>
              <w:t>Total</w:t>
            </w:r>
          </w:p>
          <w:p w:rsidR="00880BFF" w:rsidRPr="00403BAD" w:rsidRDefault="00F26042" w:rsidP="00F26042">
            <w:pPr>
              <w:pStyle w:val="Prrafodelista"/>
              <w:spacing w:line="360" w:lineRule="auto"/>
              <w:ind w:left="37"/>
              <w:jc w:val="both"/>
              <w:rPr>
                <w:rFonts w:ascii="Times New Roman" w:eastAsia="Times New Roman" w:hAnsi="Times New Roman" w:cs="Times New Roman"/>
                <w:sz w:val="24"/>
                <w:szCs w:val="24"/>
                <w:lang w:val="es-ES_tradnl" w:eastAsia="es-PE"/>
              </w:rPr>
            </w:pPr>
            <w:r>
              <w:rPr>
                <w:rFonts w:ascii="Times New Roman" w:eastAsia="Times New Roman" w:hAnsi="Times New Roman" w:cs="Times New Roman"/>
                <w:sz w:val="24"/>
                <w:szCs w:val="24"/>
                <w:lang w:val="es-ES_tradnl" w:eastAsia="es-PE"/>
              </w:rPr>
              <w:tab/>
            </w:r>
            <w:r>
              <w:rPr>
                <w:rFonts w:ascii="Times New Roman" w:eastAsia="Times New Roman" w:hAnsi="Times New Roman" w:cs="Times New Roman"/>
                <w:sz w:val="24"/>
                <w:szCs w:val="24"/>
                <w:lang w:val="es-ES_tradnl" w:eastAsia="es-PE"/>
              </w:rPr>
              <w:tab/>
            </w:r>
            <w:r>
              <w:rPr>
                <w:rFonts w:ascii="Times New Roman" w:eastAsia="Times New Roman" w:hAnsi="Times New Roman" w:cs="Times New Roman"/>
                <w:sz w:val="24"/>
                <w:szCs w:val="24"/>
                <w:lang w:val="es-ES_tradnl" w:eastAsia="es-PE"/>
              </w:rPr>
              <w:tab/>
            </w:r>
            <w:r>
              <w:rPr>
                <w:rFonts w:ascii="Times New Roman" w:eastAsia="Times New Roman" w:hAnsi="Times New Roman" w:cs="Times New Roman"/>
                <w:sz w:val="24"/>
                <w:szCs w:val="24"/>
                <w:lang w:val="es-ES_tradnl" w:eastAsia="es-PE"/>
              </w:rPr>
              <w:tab/>
            </w:r>
            <w:r>
              <w:rPr>
                <w:rFonts w:ascii="Times New Roman" w:eastAsia="Times New Roman" w:hAnsi="Times New Roman" w:cs="Times New Roman"/>
                <w:sz w:val="24"/>
                <w:szCs w:val="24"/>
                <w:lang w:val="es-ES_tradnl" w:eastAsia="es-PE"/>
              </w:rPr>
              <w:tab/>
            </w:r>
            <w:r>
              <w:rPr>
                <w:rFonts w:ascii="Times New Roman" w:eastAsia="Times New Roman" w:hAnsi="Times New Roman" w:cs="Times New Roman"/>
                <w:sz w:val="24"/>
                <w:szCs w:val="24"/>
                <w:lang w:val="es-ES_tradnl" w:eastAsia="es-PE"/>
              </w:rPr>
              <w:tab/>
            </w:r>
            <w:r w:rsidR="00880BFF" w:rsidRPr="00403BAD">
              <w:rPr>
                <w:rFonts w:ascii="Times New Roman" w:eastAsia="Times New Roman" w:hAnsi="Times New Roman" w:cs="Times New Roman"/>
                <w:sz w:val="24"/>
                <w:szCs w:val="24"/>
                <w:lang w:val="es-ES_tradnl" w:eastAsia="es-PE"/>
              </w:rPr>
              <w:t xml:space="preserve">Pública               </w:t>
            </w:r>
            <w:r w:rsidR="003C0A76" w:rsidRPr="00403BAD">
              <w:rPr>
                <w:rFonts w:ascii="Times New Roman" w:eastAsia="Times New Roman" w:hAnsi="Times New Roman" w:cs="Times New Roman"/>
                <w:sz w:val="24"/>
                <w:szCs w:val="24"/>
                <w:lang w:val="es-ES_tradnl" w:eastAsia="es-PE"/>
              </w:rPr>
              <w:t xml:space="preserve">   </w:t>
            </w:r>
            <w:r w:rsidR="008E3A3F" w:rsidRPr="00403BAD">
              <w:rPr>
                <w:rFonts w:ascii="Times New Roman" w:eastAsia="Times New Roman" w:hAnsi="Times New Roman" w:cs="Times New Roman"/>
                <w:sz w:val="24"/>
                <w:szCs w:val="24"/>
                <w:lang w:val="es-ES_tradnl" w:eastAsia="es-PE"/>
              </w:rPr>
              <w:t xml:space="preserve">            </w:t>
            </w:r>
            <w:r w:rsidR="00880BFF" w:rsidRPr="00403BAD">
              <w:rPr>
                <w:rFonts w:ascii="Times New Roman" w:eastAsia="Times New Roman" w:hAnsi="Times New Roman" w:cs="Times New Roman"/>
                <w:sz w:val="24"/>
                <w:szCs w:val="24"/>
                <w:lang w:val="es-ES_tradnl" w:eastAsia="es-PE"/>
              </w:rPr>
              <w:t xml:space="preserve">Privada </w:t>
            </w:r>
          </w:p>
        </w:tc>
      </w:tr>
      <w:tr w:rsidR="003C0A76" w:rsidRPr="001E7769" w:rsidTr="00F26042">
        <w:trPr>
          <w:trHeight w:val="1735"/>
        </w:trPr>
        <w:tc>
          <w:tcPr>
            <w:tcW w:w="9310" w:type="dxa"/>
          </w:tcPr>
          <w:p w:rsidR="00880BFF" w:rsidRPr="00403BAD" w:rsidRDefault="001E7769" w:rsidP="00F26042">
            <w:pPr>
              <w:spacing w:line="360" w:lineRule="auto"/>
              <w:ind w:left="-107" w:right="-152"/>
              <w:jc w:val="both"/>
              <w:rPr>
                <w:rFonts w:ascii="Times New Roman" w:eastAsia="Times New Roman" w:hAnsi="Times New Roman" w:cs="Times New Roman"/>
                <w:sz w:val="24"/>
                <w:szCs w:val="24"/>
                <w:lang w:val="es-ES_tradnl" w:eastAsia="es-PE"/>
              </w:rPr>
            </w:pPr>
            <w:r>
              <w:rPr>
                <w:rFonts w:ascii="Times New Roman" w:eastAsia="Times New Roman" w:hAnsi="Times New Roman" w:cs="Times New Roman"/>
                <w:sz w:val="24"/>
                <w:szCs w:val="24"/>
                <w:lang w:val="es-ES_tradnl" w:eastAsia="es-PE"/>
              </w:rPr>
              <w:t xml:space="preserve"> </w:t>
            </w:r>
            <w:r w:rsidR="00403BAD">
              <w:rPr>
                <w:rFonts w:ascii="Times New Roman" w:eastAsia="Times New Roman" w:hAnsi="Times New Roman" w:cs="Times New Roman"/>
                <w:sz w:val="24"/>
                <w:szCs w:val="24"/>
                <w:lang w:val="es-ES_tradnl" w:eastAsia="es-PE"/>
              </w:rPr>
              <w:t>Total</w:t>
            </w:r>
            <w:r w:rsidR="00403BAD" w:rsidRPr="00403BAD">
              <w:rPr>
                <w:rFonts w:ascii="Times New Roman" w:eastAsia="Times New Roman" w:hAnsi="Times New Roman" w:cs="Times New Roman"/>
                <w:sz w:val="24"/>
                <w:szCs w:val="24"/>
                <w:lang w:val="es-ES_tradnl" w:eastAsia="es-PE"/>
              </w:rPr>
              <w:t xml:space="preserve"> Primaria                                                                                                </w:t>
            </w:r>
            <w:r w:rsidR="00403BAD">
              <w:rPr>
                <w:rFonts w:ascii="Times New Roman" w:eastAsia="Times New Roman" w:hAnsi="Times New Roman" w:cs="Times New Roman"/>
                <w:sz w:val="24"/>
                <w:szCs w:val="24"/>
                <w:lang w:val="es-ES_tradnl" w:eastAsia="es-PE"/>
              </w:rPr>
              <w:t xml:space="preserve">           </w:t>
            </w:r>
            <w:r w:rsidR="00F26042">
              <w:rPr>
                <w:rFonts w:ascii="Times New Roman" w:eastAsia="Times New Roman" w:hAnsi="Times New Roman" w:cs="Times New Roman"/>
                <w:sz w:val="24"/>
                <w:szCs w:val="24"/>
                <w:lang w:val="es-ES_tradnl" w:eastAsia="es-PE"/>
              </w:rPr>
              <w:tab/>
              <w:t xml:space="preserve">           </w:t>
            </w:r>
            <w:r w:rsidR="00403BAD" w:rsidRPr="00403BAD">
              <w:rPr>
                <w:rFonts w:ascii="Times New Roman" w:eastAsia="Times New Roman" w:hAnsi="Times New Roman" w:cs="Times New Roman"/>
                <w:sz w:val="24"/>
                <w:szCs w:val="24"/>
                <w:lang w:val="es-ES_tradnl" w:eastAsia="es-PE"/>
              </w:rPr>
              <w:t xml:space="preserve">4025                                                                                                            </w:t>
            </w:r>
          </w:p>
          <w:p w:rsidR="00880BFF" w:rsidRPr="00403BAD" w:rsidRDefault="001E7769" w:rsidP="00A046D6">
            <w:pPr>
              <w:spacing w:line="360" w:lineRule="auto"/>
              <w:ind w:left="-107" w:right="-152"/>
              <w:jc w:val="both"/>
              <w:rPr>
                <w:rFonts w:ascii="Times New Roman" w:eastAsia="Times New Roman" w:hAnsi="Times New Roman" w:cs="Times New Roman"/>
                <w:sz w:val="24"/>
                <w:szCs w:val="24"/>
                <w:lang w:val="es-ES_tradnl" w:eastAsia="es-PE"/>
              </w:rPr>
            </w:pPr>
            <w:r>
              <w:rPr>
                <w:rFonts w:ascii="Times New Roman" w:eastAsia="Times New Roman" w:hAnsi="Times New Roman" w:cs="Times New Roman"/>
                <w:sz w:val="24"/>
                <w:szCs w:val="24"/>
                <w:lang w:val="es-ES_tradnl" w:eastAsia="es-PE"/>
              </w:rPr>
              <w:t xml:space="preserve"> </w:t>
            </w:r>
            <w:r w:rsidR="00880BFF" w:rsidRPr="00403BAD">
              <w:rPr>
                <w:rFonts w:ascii="Times New Roman" w:eastAsia="Times New Roman" w:hAnsi="Times New Roman" w:cs="Times New Roman"/>
                <w:sz w:val="24"/>
                <w:szCs w:val="24"/>
                <w:lang w:val="es-ES_tradnl" w:eastAsia="es-PE"/>
              </w:rPr>
              <w:t xml:space="preserve">Tercer grado                 </w:t>
            </w:r>
            <w:r w:rsidR="00F26042">
              <w:rPr>
                <w:rFonts w:ascii="Times New Roman" w:eastAsia="Times New Roman" w:hAnsi="Times New Roman" w:cs="Times New Roman"/>
                <w:sz w:val="24"/>
                <w:szCs w:val="24"/>
                <w:lang w:val="es-ES_tradnl" w:eastAsia="es-PE"/>
              </w:rPr>
              <w:tab/>
            </w:r>
            <w:r>
              <w:rPr>
                <w:rFonts w:ascii="Times New Roman" w:eastAsia="Times New Roman" w:hAnsi="Times New Roman" w:cs="Times New Roman"/>
                <w:sz w:val="24"/>
                <w:szCs w:val="24"/>
                <w:lang w:val="es-ES_tradnl" w:eastAsia="es-PE"/>
              </w:rPr>
              <w:tab/>
              <w:t xml:space="preserve">    </w:t>
            </w:r>
            <w:r w:rsidR="00880BFF" w:rsidRPr="00403BAD">
              <w:rPr>
                <w:rFonts w:ascii="Times New Roman" w:eastAsia="Times New Roman" w:hAnsi="Times New Roman" w:cs="Times New Roman"/>
                <w:sz w:val="24"/>
                <w:szCs w:val="24"/>
                <w:lang w:val="es-ES_tradnl" w:eastAsia="es-PE"/>
              </w:rPr>
              <w:t>760                                    329                               1089</w:t>
            </w:r>
          </w:p>
          <w:p w:rsidR="00880BFF" w:rsidRPr="00403BAD" w:rsidRDefault="001E7769" w:rsidP="00A046D6">
            <w:pPr>
              <w:spacing w:line="360" w:lineRule="auto"/>
              <w:ind w:left="-107" w:right="-152"/>
              <w:jc w:val="both"/>
              <w:rPr>
                <w:rFonts w:ascii="Times New Roman" w:eastAsia="Times New Roman" w:hAnsi="Times New Roman" w:cs="Times New Roman"/>
                <w:sz w:val="24"/>
                <w:szCs w:val="24"/>
                <w:lang w:val="es-ES_tradnl" w:eastAsia="es-PE"/>
              </w:rPr>
            </w:pPr>
            <w:r>
              <w:rPr>
                <w:rFonts w:ascii="Times New Roman" w:eastAsia="Times New Roman" w:hAnsi="Times New Roman" w:cs="Times New Roman"/>
                <w:sz w:val="24"/>
                <w:szCs w:val="24"/>
                <w:lang w:val="es-ES_tradnl" w:eastAsia="es-PE"/>
              </w:rPr>
              <w:t xml:space="preserve"> </w:t>
            </w:r>
            <w:r w:rsidR="00880BFF" w:rsidRPr="00403BAD">
              <w:rPr>
                <w:rFonts w:ascii="Times New Roman" w:eastAsia="Times New Roman" w:hAnsi="Times New Roman" w:cs="Times New Roman"/>
                <w:sz w:val="24"/>
                <w:szCs w:val="24"/>
                <w:lang w:val="es-ES_tradnl" w:eastAsia="es-PE"/>
              </w:rPr>
              <w:t xml:space="preserve">Cuarto grado                 </w:t>
            </w:r>
            <w:r w:rsidR="00F26042">
              <w:rPr>
                <w:rFonts w:ascii="Times New Roman" w:eastAsia="Times New Roman" w:hAnsi="Times New Roman" w:cs="Times New Roman"/>
                <w:sz w:val="24"/>
                <w:szCs w:val="24"/>
                <w:lang w:val="es-ES_tradnl" w:eastAsia="es-PE"/>
              </w:rPr>
              <w:tab/>
            </w:r>
            <w:r w:rsidR="00F26042">
              <w:rPr>
                <w:rFonts w:ascii="Times New Roman" w:eastAsia="Times New Roman" w:hAnsi="Times New Roman" w:cs="Times New Roman"/>
                <w:sz w:val="24"/>
                <w:szCs w:val="24"/>
                <w:lang w:val="es-ES_tradnl" w:eastAsia="es-PE"/>
              </w:rPr>
              <w:tab/>
              <w:t xml:space="preserve">    </w:t>
            </w:r>
            <w:r w:rsidR="00880BFF" w:rsidRPr="00403BAD">
              <w:rPr>
                <w:rFonts w:ascii="Times New Roman" w:eastAsia="Times New Roman" w:hAnsi="Times New Roman" w:cs="Times New Roman"/>
                <w:sz w:val="24"/>
                <w:szCs w:val="24"/>
                <w:lang w:val="es-ES_tradnl" w:eastAsia="es-PE"/>
              </w:rPr>
              <w:t xml:space="preserve">648                                   </w:t>
            </w:r>
            <w:r w:rsidR="008E3A3F" w:rsidRPr="00403BAD">
              <w:rPr>
                <w:rFonts w:ascii="Times New Roman" w:eastAsia="Times New Roman" w:hAnsi="Times New Roman" w:cs="Times New Roman"/>
                <w:sz w:val="24"/>
                <w:szCs w:val="24"/>
                <w:lang w:val="es-ES_tradnl" w:eastAsia="es-PE"/>
              </w:rPr>
              <w:t xml:space="preserve"> </w:t>
            </w:r>
            <w:r w:rsidR="00880BFF" w:rsidRPr="00403BAD">
              <w:rPr>
                <w:rFonts w:ascii="Times New Roman" w:eastAsia="Times New Roman" w:hAnsi="Times New Roman" w:cs="Times New Roman"/>
                <w:sz w:val="24"/>
                <w:szCs w:val="24"/>
                <w:lang w:val="es-ES_tradnl" w:eastAsia="es-PE"/>
              </w:rPr>
              <w:t>309</w:t>
            </w:r>
            <w:r w:rsidR="00F26042">
              <w:rPr>
                <w:rFonts w:ascii="Times New Roman" w:eastAsia="Times New Roman" w:hAnsi="Times New Roman" w:cs="Times New Roman"/>
                <w:sz w:val="24"/>
                <w:szCs w:val="24"/>
                <w:lang w:val="es-ES_tradnl" w:eastAsia="es-PE"/>
              </w:rPr>
              <w:tab/>
            </w:r>
            <w:r w:rsidR="00F26042">
              <w:rPr>
                <w:rFonts w:ascii="Times New Roman" w:eastAsia="Times New Roman" w:hAnsi="Times New Roman" w:cs="Times New Roman"/>
                <w:sz w:val="24"/>
                <w:szCs w:val="24"/>
                <w:lang w:val="es-ES_tradnl" w:eastAsia="es-PE"/>
              </w:rPr>
              <w:tab/>
            </w:r>
            <w:r w:rsidR="00F26042">
              <w:rPr>
                <w:rFonts w:ascii="Times New Roman" w:eastAsia="Times New Roman" w:hAnsi="Times New Roman" w:cs="Times New Roman"/>
                <w:sz w:val="24"/>
                <w:szCs w:val="24"/>
                <w:lang w:val="es-ES_tradnl" w:eastAsia="es-PE"/>
              </w:rPr>
              <w:tab/>
              <w:t xml:space="preserve"> </w:t>
            </w:r>
            <w:r w:rsidR="00880BFF" w:rsidRPr="00403BAD">
              <w:rPr>
                <w:rFonts w:ascii="Times New Roman" w:eastAsia="Times New Roman" w:hAnsi="Times New Roman" w:cs="Times New Roman"/>
                <w:sz w:val="24"/>
                <w:szCs w:val="24"/>
                <w:lang w:val="es-ES_tradnl" w:eastAsia="es-PE"/>
              </w:rPr>
              <w:t>957</w:t>
            </w:r>
          </w:p>
          <w:p w:rsidR="00880BFF" w:rsidRPr="00403BAD" w:rsidRDefault="001E7769" w:rsidP="00A046D6">
            <w:pPr>
              <w:spacing w:line="360" w:lineRule="auto"/>
              <w:ind w:left="-107" w:right="-152"/>
              <w:jc w:val="both"/>
              <w:rPr>
                <w:rFonts w:ascii="Times New Roman" w:eastAsia="Times New Roman" w:hAnsi="Times New Roman" w:cs="Times New Roman"/>
                <w:sz w:val="24"/>
                <w:szCs w:val="24"/>
                <w:lang w:val="es-ES_tradnl" w:eastAsia="es-PE"/>
              </w:rPr>
            </w:pPr>
            <w:r>
              <w:rPr>
                <w:rFonts w:ascii="Times New Roman" w:eastAsia="Times New Roman" w:hAnsi="Times New Roman" w:cs="Times New Roman"/>
                <w:sz w:val="24"/>
                <w:szCs w:val="24"/>
                <w:lang w:val="es-ES_tradnl" w:eastAsia="es-PE"/>
              </w:rPr>
              <w:t xml:space="preserve"> </w:t>
            </w:r>
            <w:r w:rsidR="00880BFF" w:rsidRPr="00403BAD">
              <w:rPr>
                <w:rFonts w:ascii="Times New Roman" w:eastAsia="Times New Roman" w:hAnsi="Times New Roman" w:cs="Times New Roman"/>
                <w:sz w:val="24"/>
                <w:szCs w:val="24"/>
                <w:lang w:val="es-ES_tradnl" w:eastAsia="es-PE"/>
              </w:rPr>
              <w:t xml:space="preserve">Quinto grado                 </w:t>
            </w:r>
            <w:r w:rsidR="00F26042">
              <w:rPr>
                <w:rFonts w:ascii="Times New Roman" w:eastAsia="Times New Roman" w:hAnsi="Times New Roman" w:cs="Times New Roman"/>
                <w:sz w:val="24"/>
                <w:szCs w:val="24"/>
                <w:lang w:val="es-ES_tradnl" w:eastAsia="es-PE"/>
              </w:rPr>
              <w:tab/>
            </w:r>
            <w:r w:rsidR="00F26042">
              <w:rPr>
                <w:rFonts w:ascii="Times New Roman" w:eastAsia="Times New Roman" w:hAnsi="Times New Roman" w:cs="Times New Roman"/>
                <w:sz w:val="24"/>
                <w:szCs w:val="24"/>
                <w:lang w:val="es-ES_tradnl" w:eastAsia="es-PE"/>
              </w:rPr>
              <w:tab/>
              <w:t xml:space="preserve">    </w:t>
            </w:r>
            <w:r w:rsidR="00880BFF" w:rsidRPr="00403BAD">
              <w:rPr>
                <w:rFonts w:ascii="Times New Roman" w:eastAsia="Times New Roman" w:hAnsi="Times New Roman" w:cs="Times New Roman"/>
                <w:sz w:val="24"/>
                <w:szCs w:val="24"/>
                <w:lang w:val="es-ES_tradnl" w:eastAsia="es-PE"/>
              </w:rPr>
              <w:t xml:space="preserve">721                                   </w:t>
            </w:r>
            <w:r w:rsidR="008E3A3F" w:rsidRPr="00403BAD">
              <w:rPr>
                <w:rFonts w:ascii="Times New Roman" w:eastAsia="Times New Roman" w:hAnsi="Times New Roman" w:cs="Times New Roman"/>
                <w:sz w:val="24"/>
                <w:szCs w:val="24"/>
                <w:lang w:val="es-ES_tradnl" w:eastAsia="es-PE"/>
              </w:rPr>
              <w:t xml:space="preserve"> </w:t>
            </w:r>
            <w:r w:rsidR="00880BFF" w:rsidRPr="00403BAD">
              <w:rPr>
                <w:rFonts w:ascii="Times New Roman" w:eastAsia="Times New Roman" w:hAnsi="Times New Roman" w:cs="Times New Roman"/>
                <w:sz w:val="24"/>
                <w:szCs w:val="24"/>
                <w:lang w:val="es-ES_tradnl" w:eastAsia="es-PE"/>
              </w:rPr>
              <w:t>334</w:t>
            </w:r>
            <w:r w:rsidR="00F26042">
              <w:rPr>
                <w:rFonts w:ascii="Times New Roman" w:eastAsia="Times New Roman" w:hAnsi="Times New Roman" w:cs="Times New Roman"/>
                <w:sz w:val="24"/>
                <w:szCs w:val="24"/>
                <w:lang w:val="es-ES_tradnl" w:eastAsia="es-PE"/>
              </w:rPr>
              <w:tab/>
            </w:r>
            <w:r w:rsidR="00F26042">
              <w:rPr>
                <w:rFonts w:ascii="Times New Roman" w:eastAsia="Times New Roman" w:hAnsi="Times New Roman" w:cs="Times New Roman"/>
                <w:sz w:val="24"/>
                <w:szCs w:val="24"/>
                <w:lang w:val="es-ES_tradnl" w:eastAsia="es-PE"/>
              </w:rPr>
              <w:tab/>
              <w:t xml:space="preserve">           </w:t>
            </w:r>
            <w:r w:rsidR="00880BFF" w:rsidRPr="00403BAD">
              <w:rPr>
                <w:rFonts w:ascii="Times New Roman" w:eastAsia="Times New Roman" w:hAnsi="Times New Roman" w:cs="Times New Roman"/>
                <w:sz w:val="24"/>
                <w:szCs w:val="24"/>
                <w:lang w:val="es-ES_tradnl" w:eastAsia="es-PE"/>
              </w:rPr>
              <w:t>1055</w:t>
            </w:r>
          </w:p>
          <w:p w:rsidR="008E3A3F" w:rsidRPr="00403BAD" w:rsidRDefault="001E7769" w:rsidP="00A046D6">
            <w:pPr>
              <w:pStyle w:val="Prrafodelista"/>
              <w:spacing w:line="360" w:lineRule="auto"/>
              <w:ind w:left="-107" w:right="-152" w:firstLine="0"/>
              <w:jc w:val="both"/>
              <w:rPr>
                <w:rFonts w:ascii="Times New Roman" w:eastAsia="Times New Roman" w:hAnsi="Times New Roman" w:cs="Times New Roman"/>
                <w:sz w:val="24"/>
                <w:szCs w:val="24"/>
                <w:lang w:val="es-ES_tradnl" w:eastAsia="es-PE"/>
              </w:rPr>
            </w:pPr>
            <w:r>
              <w:rPr>
                <w:rFonts w:ascii="Times New Roman" w:eastAsia="Times New Roman" w:hAnsi="Times New Roman" w:cs="Times New Roman"/>
                <w:sz w:val="24"/>
                <w:szCs w:val="24"/>
                <w:lang w:val="es-ES_tradnl" w:eastAsia="es-PE"/>
              </w:rPr>
              <w:t xml:space="preserve"> </w:t>
            </w:r>
            <w:r w:rsidR="00880BFF" w:rsidRPr="00403BAD">
              <w:rPr>
                <w:rFonts w:ascii="Times New Roman" w:eastAsia="Times New Roman" w:hAnsi="Times New Roman" w:cs="Times New Roman"/>
                <w:sz w:val="24"/>
                <w:szCs w:val="24"/>
                <w:lang w:val="es-ES_tradnl" w:eastAsia="es-PE"/>
              </w:rPr>
              <w:t>Sexto</w:t>
            </w:r>
            <w:r w:rsidR="008E3A3F" w:rsidRPr="00403BAD">
              <w:rPr>
                <w:rFonts w:ascii="Times New Roman" w:eastAsia="Times New Roman" w:hAnsi="Times New Roman" w:cs="Times New Roman"/>
                <w:sz w:val="24"/>
                <w:szCs w:val="24"/>
                <w:lang w:val="es-ES_tradnl" w:eastAsia="es-PE"/>
              </w:rPr>
              <w:t xml:space="preserve"> </w:t>
            </w:r>
            <w:r w:rsidR="00880BFF" w:rsidRPr="00403BAD">
              <w:rPr>
                <w:rFonts w:ascii="Times New Roman" w:eastAsia="Times New Roman" w:hAnsi="Times New Roman" w:cs="Times New Roman"/>
                <w:sz w:val="24"/>
                <w:szCs w:val="24"/>
                <w:lang w:val="es-ES_tradnl" w:eastAsia="es-PE"/>
              </w:rPr>
              <w:t xml:space="preserve">grado                   </w:t>
            </w:r>
            <w:r w:rsidR="00F26042">
              <w:rPr>
                <w:rFonts w:ascii="Times New Roman" w:eastAsia="Times New Roman" w:hAnsi="Times New Roman" w:cs="Times New Roman"/>
                <w:sz w:val="24"/>
                <w:szCs w:val="24"/>
                <w:lang w:val="es-ES_tradnl" w:eastAsia="es-PE"/>
              </w:rPr>
              <w:tab/>
            </w:r>
            <w:r w:rsidR="00F26042">
              <w:rPr>
                <w:rFonts w:ascii="Times New Roman" w:eastAsia="Times New Roman" w:hAnsi="Times New Roman" w:cs="Times New Roman"/>
                <w:sz w:val="24"/>
                <w:szCs w:val="24"/>
                <w:lang w:val="es-ES_tradnl" w:eastAsia="es-PE"/>
              </w:rPr>
              <w:tab/>
              <w:t xml:space="preserve">    </w:t>
            </w:r>
            <w:r w:rsidR="00880BFF" w:rsidRPr="00403BAD">
              <w:rPr>
                <w:rFonts w:ascii="Times New Roman" w:eastAsia="Times New Roman" w:hAnsi="Times New Roman" w:cs="Times New Roman"/>
                <w:sz w:val="24"/>
                <w:szCs w:val="24"/>
                <w:lang w:val="es-ES_tradnl" w:eastAsia="es-PE"/>
              </w:rPr>
              <w:t xml:space="preserve">627                                   </w:t>
            </w:r>
            <w:r w:rsidR="008E3A3F" w:rsidRPr="00403BAD">
              <w:rPr>
                <w:rFonts w:ascii="Times New Roman" w:eastAsia="Times New Roman" w:hAnsi="Times New Roman" w:cs="Times New Roman"/>
                <w:sz w:val="24"/>
                <w:szCs w:val="24"/>
                <w:lang w:val="es-ES_tradnl" w:eastAsia="es-PE"/>
              </w:rPr>
              <w:t xml:space="preserve"> </w:t>
            </w:r>
            <w:r w:rsidR="00880BFF" w:rsidRPr="00403BAD">
              <w:rPr>
                <w:rFonts w:ascii="Times New Roman" w:eastAsia="Times New Roman" w:hAnsi="Times New Roman" w:cs="Times New Roman"/>
                <w:sz w:val="24"/>
                <w:szCs w:val="24"/>
                <w:lang w:val="es-ES_tradnl" w:eastAsia="es-PE"/>
              </w:rPr>
              <w:t>297</w:t>
            </w:r>
            <w:r w:rsidR="00F26042">
              <w:rPr>
                <w:rFonts w:ascii="Times New Roman" w:eastAsia="Times New Roman" w:hAnsi="Times New Roman" w:cs="Times New Roman"/>
                <w:sz w:val="24"/>
                <w:szCs w:val="24"/>
                <w:lang w:val="es-ES_tradnl" w:eastAsia="es-PE"/>
              </w:rPr>
              <w:tab/>
            </w:r>
            <w:r w:rsidR="00F26042">
              <w:rPr>
                <w:rFonts w:ascii="Times New Roman" w:eastAsia="Times New Roman" w:hAnsi="Times New Roman" w:cs="Times New Roman"/>
                <w:sz w:val="24"/>
                <w:szCs w:val="24"/>
                <w:lang w:val="es-ES_tradnl" w:eastAsia="es-PE"/>
              </w:rPr>
              <w:tab/>
            </w:r>
            <w:r w:rsidR="00F26042">
              <w:rPr>
                <w:rFonts w:ascii="Times New Roman" w:eastAsia="Times New Roman" w:hAnsi="Times New Roman" w:cs="Times New Roman"/>
                <w:sz w:val="24"/>
                <w:szCs w:val="24"/>
                <w:lang w:val="es-ES_tradnl" w:eastAsia="es-PE"/>
              </w:rPr>
              <w:tab/>
              <w:t xml:space="preserve"> </w:t>
            </w:r>
            <w:r w:rsidR="00880BFF" w:rsidRPr="00403BAD">
              <w:rPr>
                <w:rFonts w:ascii="Times New Roman" w:eastAsia="Times New Roman" w:hAnsi="Times New Roman" w:cs="Times New Roman"/>
                <w:sz w:val="24"/>
                <w:szCs w:val="24"/>
                <w:lang w:val="es-ES_tradnl" w:eastAsia="es-PE"/>
              </w:rPr>
              <w:t>924</w:t>
            </w:r>
          </w:p>
        </w:tc>
      </w:tr>
    </w:tbl>
    <w:p w:rsidR="009413BB" w:rsidRPr="00DD255A" w:rsidRDefault="00880BFF" w:rsidP="00A046D6">
      <w:pPr>
        <w:spacing w:line="360" w:lineRule="auto"/>
        <w:ind w:right="429"/>
        <w:jc w:val="both"/>
        <w:rPr>
          <w:rFonts w:ascii="Times New Roman" w:eastAsia="Times New Roman" w:hAnsi="Times New Roman" w:cs="Times New Roman"/>
          <w:sz w:val="20"/>
          <w:szCs w:val="20"/>
          <w:lang w:val="es-ES_tradnl" w:eastAsia="es-PE"/>
        </w:rPr>
      </w:pPr>
      <w:r w:rsidRPr="00DD255A">
        <w:rPr>
          <w:rFonts w:ascii="Times New Roman" w:eastAsia="Times New Roman" w:hAnsi="Times New Roman" w:cs="Times New Roman"/>
          <w:sz w:val="20"/>
          <w:szCs w:val="20"/>
          <w:lang w:val="es-ES_tradnl" w:eastAsia="es-PE"/>
        </w:rPr>
        <w:t>Elaboración propia. Fuente: Censo Escolar – 2017, Escale - Ministerio de</w:t>
      </w:r>
      <w:r w:rsidR="00DD0D91" w:rsidRPr="00DD255A">
        <w:rPr>
          <w:rFonts w:ascii="Times New Roman" w:eastAsia="Times New Roman" w:hAnsi="Times New Roman" w:cs="Times New Roman"/>
          <w:sz w:val="20"/>
          <w:szCs w:val="20"/>
          <w:lang w:val="es-ES_tradnl" w:eastAsia="es-PE"/>
        </w:rPr>
        <w:t xml:space="preserve"> </w:t>
      </w:r>
      <w:r w:rsidRPr="00DD255A">
        <w:rPr>
          <w:rFonts w:ascii="Times New Roman" w:eastAsia="Times New Roman" w:hAnsi="Times New Roman" w:cs="Times New Roman"/>
          <w:sz w:val="20"/>
          <w:szCs w:val="20"/>
          <w:lang w:val="es-ES_tradnl" w:eastAsia="es-PE"/>
        </w:rPr>
        <w:t>Educación</w:t>
      </w:r>
      <w:r w:rsidR="008E6C9E">
        <w:rPr>
          <w:rFonts w:ascii="Times New Roman" w:eastAsia="Times New Roman" w:hAnsi="Times New Roman" w:cs="Times New Roman"/>
          <w:sz w:val="20"/>
          <w:szCs w:val="20"/>
          <w:lang w:val="es-ES_tradnl" w:eastAsia="es-PE"/>
        </w:rPr>
        <w:t>.</w:t>
      </w:r>
      <w:r w:rsidR="003C0A76" w:rsidRPr="00DD255A">
        <w:rPr>
          <w:rFonts w:ascii="Times New Roman" w:eastAsia="Times New Roman" w:hAnsi="Times New Roman" w:cs="Times New Roman"/>
          <w:sz w:val="20"/>
          <w:szCs w:val="20"/>
          <w:lang w:val="es-ES_tradnl" w:eastAsia="es-PE"/>
        </w:rPr>
        <w:t xml:space="preserve"> </w:t>
      </w:r>
    </w:p>
    <w:p w:rsidR="00F26042" w:rsidRPr="00F26042" w:rsidRDefault="00F26042" w:rsidP="00F26042">
      <w:pPr>
        <w:spacing w:line="360" w:lineRule="auto"/>
        <w:ind w:left="142" w:right="429"/>
        <w:jc w:val="both"/>
        <w:rPr>
          <w:rFonts w:ascii="Times New Roman" w:eastAsia="Times New Roman" w:hAnsi="Times New Roman" w:cs="Times New Roman"/>
          <w:b/>
          <w:sz w:val="24"/>
          <w:szCs w:val="24"/>
          <w:lang w:val="es-ES_tradnl" w:eastAsia="es-PE"/>
        </w:rPr>
      </w:pPr>
    </w:p>
    <w:p w:rsidR="00AC6892" w:rsidRPr="009413BB" w:rsidRDefault="00361301" w:rsidP="009413BB">
      <w:pPr>
        <w:spacing w:line="480" w:lineRule="auto"/>
        <w:rPr>
          <w:rFonts w:ascii="Times New Roman" w:hAnsi="Times New Roman" w:cs="Times New Roman"/>
          <w:sz w:val="24"/>
          <w:szCs w:val="24"/>
          <w:lang w:val="es-ES_tradnl" w:eastAsia="es-PE"/>
        </w:rPr>
      </w:pPr>
      <w:r>
        <w:rPr>
          <w:rFonts w:ascii="Times New Roman" w:hAnsi="Times New Roman" w:cs="Times New Roman"/>
          <w:sz w:val="24"/>
          <w:szCs w:val="24"/>
          <w:lang w:val="es-ES_tradnl" w:eastAsia="es-PE"/>
        </w:rPr>
        <w:t xml:space="preserve">     </w:t>
      </w:r>
      <w:r w:rsidR="003C0A76" w:rsidRPr="009413BB">
        <w:rPr>
          <w:rFonts w:ascii="Times New Roman" w:hAnsi="Times New Roman" w:cs="Times New Roman"/>
          <w:sz w:val="24"/>
          <w:szCs w:val="24"/>
          <w:lang w:val="es-ES_tradnl" w:eastAsia="es-PE"/>
        </w:rPr>
        <w:t>P</w:t>
      </w:r>
      <w:r w:rsidR="00880BFF" w:rsidRPr="009413BB">
        <w:rPr>
          <w:rFonts w:ascii="Times New Roman" w:hAnsi="Times New Roman" w:cs="Times New Roman"/>
          <w:sz w:val="24"/>
          <w:szCs w:val="24"/>
          <w:lang w:val="es-ES_tradnl" w:eastAsia="es-PE"/>
        </w:rPr>
        <w:t>ara la obtención de la muestra, se realizó lo siguient</w:t>
      </w:r>
      <w:r w:rsidR="003C0A76" w:rsidRPr="009413BB">
        <w:rPr>
          <w:rFonts w:ascii="Times New Roman" w:hAnsi="Times New Roman" w:cs="Times New Roman"/>
          <w:sz w:val="24"/>
          <w:szCs w:val="24"/>
          <w:lang w:val="es-ES_tradnl" w:eastAsia="es-PE"/>
        </w:rPr>
        <w:t>e</w:t>
      </w:r>
      <w:r w:rsidR="009413BB">
        <w:rPr>
          <w:rFonts w:ascii="Times New Roman" w:hAnsi="Times New Roman" w:cs="Times New Roman"/>
          <w:sz w:val="24"/>
          <w:szCs w:val="24"/>
          <w:lang w:val="es-ES_tradnl" w:eastAsia="es-PE"/>
        </w:rPr>
        <w:t>:</w:t>
      </w:r>
    </w:p>
    <w:p w:rsidR="009413BB" w:rsidRPr="00361301" w:rsidRDefault="00253F83" w:rsidP="009F131F">
      <w:pPr>
        <w:pStyle w:val="Prrafodelista"/>
        <w:numPr>
          <w:ilvl w:val="0"/>
          <w:numId w:val="57"/>
        </w:numPr>
        <w:spacing w:line="480" w:lineRule="auto"/>
        <w:ind w:right="4" w:hanging="720"/>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 xml:space="preserve">En primera instancia dado el tamaño de la población, se recurrió a la tabla de Fisher, Arkin y Colton, que indica el tamaño de la muestra para que sea representativa de poblaciones finitas para márgenes de error desde +-1% a +-10% en la hipótesis </w:t>
      </w:r>
      <w:r w:rsidRPr="00361301">
        <w:rPr>
          <w:rFonts w:ascii="Times New Roman" w:hAnsi="Times New Roman" w:cs="Times New Roman"/>
          <w:spacing w:val="3"/>
          <w:sz w:val="24"/>
          <w:szCs w:val="24"/>
          <w:lang w:val="es-ES_tradnl"/>
        </w:rPr>
        <w:t xml:space="preserve">de </w:t>
      </w:r>
      <w:r w:rsidRPr="00361301">
        <w:rPr>
          <w:rFonts w:ascii="Times New Roman" w:hAnsi="Times New Roman" w:cs="Times New Roman"/>
          <w:sz w:val="24"/>
          <w:szCs w:val="24"/>
          <w:lang w:val="es-ES_tradnl"/>
        </w:rPr>
        <w:t>p = 50% y con una confiabilidad del 98%, es decir, al 2% de margen de error (Chocano, 2015).</w:t>
      </w:r>
      <w:r w:rsidR="009413BB" w:rsidRPr="00361301">
        <w:rPr>
          <w:rFonts w:ascii="Times New Roman" w:hAnsi="Times New Roman" w:cs="Times New Roman"/>
          <w:sz w:val="24"/>
          <w:szCs w:val="24"/>
          <w:lang w:val="es-ES_tradnl"/>
        </w:rPr>
        <w:t xml:space="preserve"> </w:t>
      </w:r>
      <w:r w:rsidRPr="00361301">
        <w:rPr>
          <w:rFonts w:ascii="Times New Roman" w:hAnsi="Times New Roman" w:cs="Times New Roman"/>
          <w:sz w:val="24"/>
          <w:szCs w:val="24"/>
          <w:lang w:val="es-ES_tradnl"/>
        </w:rPr>
        <w:t>En tal sentido, trabajándose al 2%de margen de error, se obtuvo que el tamaño de la muestra estará compuesto por 1538 estudiantes.</w:t>
      </w:r>
    </w:p>
    <w:p w:rsidR="00E915AC" w:rsidRDefault="00253F83" w:rsidP="009F131F">
      <w:pPr>
        <w:pStyle w:val="Prrafodelista"/>
        <w:numPr>
          <w:ilvl w:val="0"/>
          <w:numId w:val="57"/>
        </w:numPr>
        <w:spacing w:line="480" w:lineRule="auto"/>
        <w:ind w:right="4" w:hanging="720"/>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 xml:space="preserve">En segunda instancia considerando que la población es finita, trabajándose a un 5% de margen de error y para determinar de manera más exacta el tamaño </w:t>
      </w:r>
      <w:r w:rsidRPr="00361301">
        <w:rPr>
          <w:rFonts w:ascii="Times New Roman" w:hAnsi="Times New Roman" w:cs="Times New Roman"/>
          <w:spacing w:val="3"/>
          <w:sz w:val="24"/>
          <w:szCs w:val="24"/>
          <w:lang w:val="es-ES_tradnl"/>
        </w:rPr>
        <w:t xml:space="preserve">de </w:t>
      </w:r>
      <w:r w:rsidRPr="00361301">
        <w:rPr>
          <w:rFonts w:ascii="Times New Roman" w:hAnsi="Times New Roman" w:cs="Times New Roman"/>
          <w:sz w:val="24"/>
          <w:szCs w:val="24"/>
          <w:lang w:val="es-ES_tradnl"/>
        </w:rPr>
        <w:t>la muestra se empleó la técnica probabilística de tipo aleatorio, aplicándose la siguiente</w:t>
      </w:r>
      <w:r w:rsidRPr="00361301">
        <w:rPr>
          <w:rFonts w:ascii="Times New Roman" w:hAnsi="Times New Roman" w:cs="Times New Roman"/>
          <w:spacing w:val="-19"/>
          <w:sz w:val="24"/>
          <w:szCs w:val="24"/>
          <w:lang w:val="es-ES_tradnl"/>
        </w:rPr>
        <w:t xml:space="preserve"> </w:t>
      </w:r>
      <w:r w:rsidRPr="00361301">
        <w:rPr>
          <w:rFonts w:ascii="Times New Roman" w:hAnsi="Times New Roman" w:cs="Times New Roman"/>
          <w:sz w:val="24"/>
          <w:szCs w:val="24"/>
          <w:lang w:val="es-ES_tradnl"/>
        </w:rPr>
        <w:t>fórmula:</w:t>
      </w:r>
    </w:p>
    <w:p w:rsidR="00361301" w:rsidRPr="00361301" w:rsidRDefault="00361301" w:rsidP="00361301">
      <w:pPr>
        <w:pStyle w:val="Prrafodelista"/>
        <w:spacing w:line="480" w:lineRule="auto"/>
        <w:ind w:left="720" w:right="4" w:firstLine="0"/>
        <w:rPr>
          <w:rFonts w:ascii="Times New Roman" w:hAnsi="Times New Roman" w:cs="Times New Roman"/>
          <w:sz w:val="24"/>
          <w:szCs w:val="24"/>
          <w:lang w:val="es-ES_tradnl"/>
        </w:rPr>
      </w:pPr>
      <w:r w:rsidRPr="009413BB">
        <w:rPr>
          <w:rFonts w:ascii="Times New Roman" w:hAnsi="Times New Roman" w:cs="Times New Roman"/>
          <w:noProof/>
          <w:sz w:val="24"/>
          <w:szCs w:val="24"/>
          <w:lang w:val="es-PE" w:eastAsia="es-PE" w:bidi="ar-SA"/>
        </w:rPr>
        <w:drawing>
          <wp:anchor distT="0" distB="0" distL="0" distR="0" simplePos="0" relativeHeight="251660288" behindDoc="1" locked="0" layoutInCell="1" allowOverlap="1" wp14:anchorId="29F2A939" wp14:editId="5D52B7DD">
            <wp:simplePos x="0" y="0"/>
            <wp:positionH relativeFrom="page">
              <wp:posOffset>2711450</wp:posOffset>
            </wp:positionH>
            <wp:positionV relativeFrom="paragraph">
              <wp:posOffset>337087</wp:posOffset>
            </wp:positionV>
            <wp:extent cx="1773432" cy="649224"/>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773432" cy="649224"/>
                    </a:xfrm>
                    <a:prstGeom prst="rect">
                      <a:avLst/>
                    </a:prstGeom>
                  </pic:spPr>
                </pic:pic>
              </a:graphicData>
            </a:graphic>
          </wp:anchor>
        </w:drawing>
      </w:r>
    </w:p>
    <w:p w:rsidR="00361301" w:rsidRDefault="00361301" w:rsidP="009413BB">
      <w:pPr>
        <w:spacing w:line="480" w:lineRule="auto"/>
        <w:rPr>
          <w:rFonts w:ascii="Times New Roman" w:hAnsi="Times New Roman" w:cs="Times New Roman"/>
          <w:sz w:val="24"/>
          <w:szCs w:val="24"/>
          <w:lang w:val="es-ES_tradnl"/>
        </w:rPr>
      </w:pPr>
    </w:p>
    <w:p w:rsidR="00361301" w:rsidRDefault="00361301" w:rsidP="00361301">
      <w:pPr>
        <w:spacing w:line="480" w:lineRule="auto"/>
        <w:ind w:firstLine="720"/>
        <w:rPr>
          <w:rFonts w:ascii="Times New Roman" w:hAnsi="Times New Roman" w:cs="Times New Roman"/>
          <w:sz w:val="24"/>
          <w:szCs w:val="24"/>
          <w:lang w:val="es-ES_tradnl"/>
        </w:rPr>
      </w:pPr>
    </w:p>
    <w:p w:rsidR="00A40503" w:rsidRPr="009413BB" w:rsidRDefault="00253F83" w:rsidP="00361301">
      <w:pPr>
        <w:spacing w:line="480" w:lineRule="auto"/>
        <w:ind w:firstLine="720"/>
        <w:rPr>
          <w:rFonts w:ascii="Times New Roman" w:hAnsi="Times New Roman" w:cs="Times New Roman"/>
          <w:sz w:val="24"/>
          <w:szCs w:val="24"/>
          <w:lang w:val="es-ES_tradnl"/>
        </w:rPr>
      </w:pPr>
      <w:r w:rsidRPr="009413BB">
        <w:rPr>
          <w:rFonts w:ascii="Times New Roman" w:hAnsi="Times New Roman" w:cs="Times New Roman"/>
          <w:sz w:val="24"/>
          <w:szCs w:val="24"/>
          <w:lang w:val="es-ES_tradnl"/>
        </w:rPr>
        <w:t>Dónde:</w:t>
      </w:r>
    </w:p>
    <w:p w:rsidR="00E915AC" w:rsidRPr="008E6C9E" w:rsidRDefault="00253F83" w:rsidP="009F131F">
      <w:pPr>
        <w:pStyle w:val="Prrafodelista"/>
        <w:numPr>
          <w:ilvl w:val="0"/>
          <w:numId w:val="50"/>
        </w:numPr>
        <w:spacing w:line="480" w:lineRule="auto"/>
        <w:rPr>
          <w:rFonts w:ascii="Times New Roman" w:hAnsi="Times New Roman" w:cs="Times New Roman"/>
          <w:sz w:val="24"/>
          <w:szCs w:val="24"/>
          <w:lang w:val="es-ES_tradnl"/>
        </w:rPr>
      </w:pPr>
      <w:r w:rsidRPr="008E6C9E">
        <w:rPr>
          <w:rFonts w:ascii="Times New Roman" w:hAnsi="Times New Roman" w:cs="Times New Roman"/>
          <w:sz w:val="24"/>
          <w:szCs w:val="24"/>
          <w:lang w:val="es-ES_tradnl"/>
        </w:rPr>
        <w:t>N</w:t>
      </w:r>
      <w:r w:rsidR="009413BB" w:rsidRPr="008E6C9E">
        <w:rPr>
          <w:rFonts w:ascii="Times New Roman" w:hAnsi="Times New Roman" w:cs="Times New Roman"/>
          <w:sz w:val="24"/>
          <w:szCs w:val="24"/>
          <w:lang w:val="es-ES_tradnl"/>
        </w:rPr>
        <w:t xml:space="preserve"> </w:t>
      </w:r>
      <w:r w:rsidRPr="008E6C9E">
        <w:rPr>
          <w:rFonts w:ascii="Times New Roman" w:hAnsi="Times New Roman" w:cs="Times New Roman"/>
          <w:sz w:val="24"/>
          <w:szCs w:val="24"/>
          <w:lang w:val="es-ES_tradnl"/>
        </w:rPr>
        <w:t>= Total de la</w:t>
      </w:r>
      <w:r w:rsidRPr="008E6C9E">
        <w:rPr>
          <w:rFonts w:ascii="Times New Roman" w:hAnsi="Times New Roman" w:cs="Times New Roman"/>
          <w:spacing w:val="-1"/>
          <w:sz w:val="24"/>
          <w:szCs w:val="24"/>
          <w:lang w:val="es-ES_tradnl"/>
        </w:rPr>
        <w:t xml:space="preserve"> </w:t>
      </w:r>
      <w:r w:rsidRPr="008E6C9E">
        <w:rPr>
          <w:rFonts w:ascii="Times New Roman" w:hAnsi="Times New Roman" w:cs="Times New Roman"/>
          <w:sz w:val="24"/>
          <w:szCs w:val="24"/>
          <w:lang w:val="es-ES_tradnl"/>
        </w:rPr>
        <w:t>población</w:t>
      </w:r>
      <w:r w:rsidR="008E6C9E">
        <w:rPr>
          <w:rFonts w:ascii="Times New Roman" w:hAnsi="Times New Roman" w:cs="Times New Roman"/>
          <w:sz w:val="24"/>
          <w:szCs w:val="24"/>
          <w:lang w:val="es-ES_tradnl"/>
        </w:rPr>
        <w:t>.</w:t>
      </w:r>
    </w:p>
    <w:p w:rsidR="00E915AC" w:rsidRPr="008E6C9E" w:rsidRDefault="00253F83" w:rsidP="009F131F">
      <w:pPr>
        <w:pStyle w:val="Prrafodelista"/>
        <w:numPr>
          <w:ilvl w:val="0"/>
          <w:numId w:val="50"/>
        </w:numPr>
        <w:spacing w:line="480" w:lineRule="auto"/>
        <w:rPr>
          <w:rFonts w:ascii="Times New Roman" w:hAnsi="Times New Roman" w:cs="Times New Roman"/>
          <w:sz w:val="24"/>
          <w:szCs w:val="24"/>
          <w:lang w:val="es-ES_tradnl"/>
        </w:rPr>
      </w:pPr>
      <w:r w:rsidRPr="008E6C9E">
        <w:rPr>
          <w:rFonts w:ascii="Times New Roman" w:hAnsi="Times New Roman" w:cs="Times New Roman"/>
          <w:sz w:val="24"/>
          <w:szCs w:val="24"/>
          <w:lang w:val="es-ES_tradnl"/>
        </w:rPr>
        <w:t>Zα = 1.96 al cuadrado (la seguridad es del 95%)</w:t>
      </w:r>
      <w:r w:rsidR="008E6C9E">
        <w:rPr>
          <w:rFonts w:ascii="Times New Roman" w:hAnsi="Times New Roman" w:cs="Times New Roman"/>
          <w:sz w:val="24"/>
          <w:szCs w:val="24"/>
          <w:lang w:val="es-ES_tradnl"/>
        </w:rPr>
        <w:t>.</w:t>
      </w:r>
    </w:p>
    <w:p w:rsidR="00E915AC" w:rsidRPr="008E6C9E" w:rsidRDefault="00253F83" w:rsidP="009F131F">
      <w:pPr>
        <w:pStyle w:val="Prrafodelista"/>
        <w:numPr>
          <w:ilvl w:val="0"/>
          <w:numId w:val="50"/>
        </w:numPr>
        <w:spacing w:line="480" w:lineRule="auto"/>
        <w:rPr>
          <w:rFonts w:ascii="Times New Roman" w:hAnsi="Times New Roman" w:cs="Times New Roman"/>
          <w:sz w:val="24"/>
          <w:szCs w:val="24"/>
          <w:lang w:val="es-ES_tradnl"/>
        </w:rPr>
      </w:pPr>
      <w:r w:rsidRPr="008E6C9E">
        <w:rPr>
          <w:rFonts w:ascii="Times New Roman" w:hAnsi="Times New Roman" w:cs="Times New Roman"/>
          <w:sz w:val="24"/>
          <w:szCs w:val="24"/>
          <w:lang w:val="es-ES_tradnl"/>
        </w:rPr>
        <w:t xml:space="preserve">p = Proporción esperada (en este caso 5% = 0.05) </w:t>
      </w:r>
    </w:p>
    <w:p w:rsidR="00E915AC" w:rsidRPr="008E6C9E" w:rsidRDefault="00253F83" w:rsidP="009F131F">
      <w:pPr>
        <w:pStyle w:val="Prrafodelista"/>
        <w:numPr>
          <w:ilvl w:val="0"/>
          <w:numId w:val="50"/>
        </w:numPr>
        <w:spacing w:line="480" w:lineRule="auto"/>
        <w:rPr>
          <w:rFonts w:ascii="Times New Roman" w:hAnsi="Times New Roman" w:cs="Times New Roman"/>
          <w:sz w:val="24"/>
          <w:szCs w:val="24"/>
          <w:lang w:val="es-ES_tradnl"/>
        </w:rPr>
      </w:pPr>
      <w:r w:rsidRPr="008E6C9E">
        <w:rPr>
          <w:rFonts w:ascii="Times New Roman" w:hAnsi="Times New Roman" w:cs="Times New Roman"/>
          <w:sz w:val="24"/>
          <w:szCs w:val="24"/>
          <w:lang w:val="es-ES_tradnl"/>
        </w:rPr>
        <w:t>q</w:t>
      </w:r>
      <w:r w:rsidR="009413BB" w:rsidRPr="008E6C9E">
        <w:rPr>
          <w:rFonts w:ascii="Times New Roman" w:hAnsi="Times New Roman" w:cs="Times New Roman"/>
          <w:sz w:val="24"/>
          <w:szCs w:val="24"/>
          <w:lang w:val="es-ES_tradnl"/>
        </w:rPr>
        <w:t xml:space="preserve"> </w:t>
      </w:r>
      <w:r w:rsidRPr="008E6C9E">
        <w:rPr>
          <w:rFonts w:ascii="Times New Roman" w:hAnsi="Times New Roman" w:cs="Times New Roman"/>
          <w:sz w:val="24"/>
          <w:szCs w:val="24"/>
          <w:lang w:val="es-ES_tradnl"/>
        </w:rPr>
        <w:t xml:space="preserve">= Proporción esperada (en este caso 5% = 0.05) </w:t>
      </w:r>
    </w:p>
    <w:p w:rsidR="00361301" w:rsidRDefault="00253F83" w:rsidP="009F131F">
      <w:pPr>
        <w:pStyle w:val="Prrafodelista"/>
        <w:numPr>
          <w:ilvl w:val="0"/>
          <w:numId w:val="50"/>
        </w:numPr>
        <w:spacing w:line="480" w:lineRule="auto"/>
        <w:rPr>
          <w:rFonts w:ascii="Times New Roman" w:hAnsi="Times New Roman" w:cs="Times New Roman"/>
          <w:sz w:val="24"/>
          <w:szCs w:val="24"/>
          <w:lang w:val="es-ES_tradnl"/>
        </w:rPr>
      </w:pPr>
      <w:r w:rsidRPr="008E6C9E">
        <w:rPr>
          <w:rFonts w:ascii="Times New Roman" w:hAnsi="Times New Roman" w:cs="Times New Roman"/>
          <w:sz w:val="24"/>
          <w:szCs w:val="24"/>
          <w:lang w:val="es-ES_tradnl"/>
        </w:rPr>
        <w:t>d = precisión</w:t>
      </w:r>
      <w:r w:rsidRPr="008E6C9E">
        <w:rPr>
          <w:rFonts w:ascii="Times New Roman" w:hAnsi="Times New Roman" w:cs="Times New Roman"/>
          <w:spacing w:val="-7"/>
          <w:sz w:val="24"/>
          <w:szCs w:val="24"/>
          <w:lang w:val="es-ES_tradnl"/>
        </w:rPr>
        <w:t xml:space="preserve"> </w:t>
      </w:r>
      <w:r w:rsidRPr="008E6C9E">
        <w:rPr>
          <w:rFonts w:ascii="Times New Roman" w:hAnsi="Times New Roman" w:cs="Times New Roman"/>
          <w:sz w:val="24"/>
          <w:szCs w:val="24"/>
          <w:lang w:val="es-ES_tradnl"/>
        </w:rPr>
        <w:t>(5%).</w:t>
      </w:r>
    </w:p>
    <w:p w:rsidR="00C16C7B" w:rsidRPr="00361301" w:rsidRDefault="00253F83" w:rsidP="009F131F">
      <w:pPr>
        <w:pStyle w:val="Prrafodelista"/>
        <w:numPr>
          <w:ilvl w:val="0"/>
          <w:numId w:val="50"/>
        </w:numPr>
        <w:spacing w:line="480" w:lineRule="auto"/>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Obteniéndose la muestra, que asciende a 768 estudiantes.</w:t>
      </w:r>
    </w:p>
    <w:p w:rsidR="00361301" w:rsidRPr="00614A3D" w:rsidRDefault="00253F83" w:rsidP="009F131F">
      <w:pPr>
        <w:pStyle w:val="Prrafodelista"/>
        <w:numPr>
          <w:ilvl w:val="0"/>
          <w:numId w:val="57"/>
        </w:numPr>
        <w:spacing w:line="480" w:lineRule="auto"/>
        <w:ind w:hanging="720"/>
        <w:rPr>
          <w:rFonts w:ascii="Times New Roman" w:hAnsi="Times New Roman" w:cs="Times New Roman"/>
          <w:sz w:val="24"/>
          <w:szCs w:val="24"/>
          <w:lang w:val="es-ES_tradnl"/>
        </w:rPr>
      </w:pPr>
      <w:r w:rsidRPr="00614A3D">
        <w:rPr>
          <w:rFonts w:ascii="Times New Roman" w:hAnsi="Times New Roman" w:cs="Times New Roman"/>
          <w:sz w:val="24"/>
          <w:szCs w:val="24"/>
          <w:lang w:val="es-ES_tradnl"/>
        </w:rPr>
        <w:t xml:space="preserve">En tercera instancia, se empleó la técnica de muestro </w:t>
      </w:r>
      <w:r w:rsidR="00E915AC" w:rsidRPr="00614A3D">
        <w:rPr>
          <w:rFonts w:ascii="Times New Roman" w:hAnsi="Times New Roman" w:cs="Times New Roman"/>
          <w:sz w:val="24"/>
          <w:szCs w:val="24"/>
          <w:lang w:val="es-ES_tradnl"/>
        </w:rPr>
        <w:t>no probabilística</w:t>
      </w:r>
      <w:r w:rsidRPr="00614A3D">
        <w:rPr>
          <w:rFonts w:ascii="Times New Roman" w:hAnsi="Times New Roman" w:cs="Times New Roman"/>
          <w:sz w:val="24"/>
          <w:szCs w:val="24"/>
          <w:lang w:val="es-ES_tradnl"/>
        </w:rPr>
        <w:t xml:space="preserve"> de tipo intencional o propositivo (Kerlinger y Lee, 2002) delimitándose la participación en la muestra a partir de criterios de inclusión y exclusión. Considerándose los siguientes criterios</w:t>
      </w:r>
      <w:r w:rsidRPr="00614A3D">
        <w:rPr>
          <w:rFonts w:ascii="Times New Roman" w:hAnsi="Times New Roman" w:cs="Times New Roman"/>
          <w:spacing w:val="3"/>
          <w:sz w:val="24"/>
          <w:szCs w:val="24"/>
          <w:lang w:val="es-ES_tradnl"/>
        </w:rPr>
        <w:t xml:space="preserve"> </w:t>
      </w:r>
      <w:r w:rsidRPr="00614A3D">
        <w:rPr>
          <w:rFonts w:ascii="Times New Roman" w:hAnsi="Times New Roman" w:cs="Times New Roman"/>
          <w:sz w:val="24"/>
          <w:szCs w:val="24"/>
          <w:lang w:val="es-ES_tradnl"/>
        </w:rPr>
        <w:t>de</w:t>
      </w:r>
      <w:r w:rsidR="00F9701F" w:rsidRPr="00614A3D">
        <w:rPr>
          <w:rFonts w:ascii="Times New Roman" w:hAnsi="Times New Roman" w:cs="Times New Roman"/>
          <w:sz w:val="24"/>
          <w:szCs w:val="24"/>
          <w:lang w:val="es-ES_tradnl"/>
        </w:rPr>
        <w:t xml:space="preserve"> </w:t>
      </w:r>
      <w:r w:rsidRPr="00614A3D">
        <w:rPr>
          <w:rFonts w:ascii="Times New Roman" w:hAnsi="Times New Roman" w:cs="Times New Roman"/>
          <w:sz w:val="24"/>
          <w:szCs w:val="24"/>
          <w:lang w:val="es-ES_tradnl"/>
        </w:rPr>
        <w:t>inclusión: edad, género, tipo de institución educativa, turno de estudio, lugar</w:t>
      </w:r>
      <w:r w:rsidR="00E915AC" w:rsidRPr="00614A3D">
        <w:rPr>
          <w:rFonts w:ascii="Times New Roman" w:hAnsi="Times New Roman" w:cs="Times New Roman"/>
          <w:sz w:val="24"/>
          <w:szCs w:val="24"/>
          <w:lang w:val="es-ES_tradnl"/>
        </w:rPr>
        <w:t xml:space="preserve"> </w:t>
      </w:r>
      <w:r w:rsidRPr="00614A3D">
        <w:rPr>
          <w:rFonts w:ascii="Times New Roman" w:hAnsi="Times New Roman" w:cs="Times New Roman"/>
          <w:sz w:val="24"/>
          <w:szCs w:val="24"/>
          <w:lang w:val="es-ES_tradnl"/>
        </w:rPr>
        <w:t>de residencia.</w:t>
      </w:r>
    </w:p>
    <w:p w:rsidR="00361301" w:rsidRPr="00361301" w:rsidRDefault="00253F83" w:rsidP="009F131F">
      <w:pPr>
        <w:pStyle w:val="Prrafodelista"/>
        <w:numPr>
          <w:ilvl w:val="0"/>
          <w:numId w:val="52"/>
        </w:numPr>
        <w:spacing w:line="480" w:lineRule="auto"/>
        <w:ind w:left="1701"/>
        <w:rPr>
          <w:rFonts w:ascii="Times New Roman" w:hAnsi="Times New Roman" w:cs="Times New Roman"/>
          <w:sz w:val="24"/>
          <w:szCs w:val="24"/>
          <w:lang w:val="es-ES_tradnl"/>
        </w:rPr>
      </w:pPr>
      <w:r w:rsidRPr="00361301">
        <w:rPr>
          <w:rFonts w:ascii="Times New Roman" w:hAnsi="Times New Roman" w:cs="Times New Roman"/>
          <w:b/>
          <w:sz w:val="24"/>
          <w:szCs w:val="24"/>
          <w:lang w:val="es-ES_tradnl"/>
        </w:rPr>
        <w:t>Criterios de inclusión</w:t>
      </w:r>
    </w:p>
    <w:p w:rsidR="00361301" w:rsidRDefault="00253F83" w:rsidP="009F131F">
      <w:pPr>
        <w:pStyle w:val="Prrafodelista"/>
        <w:numPr>
          <w:ilvl w:val="0"/>
          <w:numId w:val="51"/>
        </w:numPr>
        <w:spacing w:line="480" w:lineRule="auto"/>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 xml:space="preserve">Edad: entre 9 y 12 </w:t>
      </w:r>
      <w:r w:rsidR="00083034" w:rsidRPr="00361301">
        <w:rPr>
          <w:rFonts w:ascii="Times New Roman" w:hAnsi="Times New Roman" w:cs="Times New Roman"/>
          <w:sz w:val="24"/>
          <w:szCs w:val="24"/>
          <w:lang w:val="es-ES_tradnl"/>
        </w:rPr>
        <w:t>años</w:t>
      </w:r>
      <w:r w:rsidR="008E6C9E" w:rsidRPr="00361301">
        <w:rPr>
          <w:rFonts w:ascii="Times New Roman" w:hAnsi="Times New Roman" w:cs="Times New Roman"/>
          <w:sz w:val="24"/>
          <w:szCs w:val="24"/>
          <w:lang w:val="es-ES_tradnl"/>
        </w:rPr>
        <w:t>.</w:t>
      </w:r>
    </w:p>
    <w:p w:rsidR="00361301" w:rsidRDefault="00253F83" w:rsidP="009F131F">
      <w:pPr>
        <w:pStyle w:val="Prrafodelista"/>
        <w:numPr>
          <w:ilvl w:val="0"/>
          <w:numId w:val="51"/>
        </w:numPr>
        <w:spacing w:line="480" w:lineRule="auto"/>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Género: masculino –</w:t>
      </w:r>
      <w:r w:rsidRPr="00361301">
        <w:rPr>
          <w:rFonts w:ascii="Times New Roman" w:hAnsi="Times New Roman" w:cs="Times New Roman"/>
          <w:spacing w:val="-5"/>
          <w:sz w:val="24"/>
          <w:szCs w:val="24"/>
          <w:lang w:val="es-ES_tradnl"/>
        </w:rPr>
        <w:t xml:space="preserve"> </w:t>
      </w:r>
      <w:r w:rsidRPr="00361301">
        <w:rPr>
          <w:rFonts w:ascii="Times New Roman" w:hAnsi="Times New Roman" w:cs="Times New Roman"/>
          <w:sz w:val="24"/>
          <w:szCs w:val="24"/>
          <w:lang w:val="es-ES_tradnl"/>
        </w:rPr>
        <w:t>femenino</w:t>
      </w:r>
      <w:r w:rsidR="008E6C9E" w:rsidRPr="00361301">
        <w:rPr>
          <w:rFonts w:ascii="Times New Roman" w:hAnsi="Times New Roman" w:cs="Times New Roman"/>
          <w:sz w:val="24"/>
          <w:szCs w:val="24"/>
          <w:lang w:val="es-ES_tradnl"/>
        </w:rPr>
        <w:t>.</w:t>
      </w:r>
    </w:p>
    <w:p w:rsidR="00361301" w:rsidRDefault="00253F83" w:rsidP="009F131F">
      <w:pPr>
        <w:pStyle w:val="Prrafodelista"/>
        <w:numPr>
          <w:ilvl w:val="0"/>
          <w:numId w:val="51"/>
        </w:numPr>
        <w:spacing w:line="480" w:lineRule="auto"/>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Tipo de institución educativa: pública y</w:t>
      </w:r>
      <w:r w:rsidRPr="00361301">
        <w:rPr>
          <w:rFonts w:ascii="Times New Roman" w:hAnsi="Times New Roman" w:cs="Times New Roman"/>
          <w:spacing w:val="-12"/>
          <w:sz w:val="24"/>
          <w:szCs w:val="24"/>
          <w:lang w:val="es-ES_tradnl"/>
        </w:rPr>
        <w:t xml:space="preserve"> </w:t>
      </w:r>
      <w:r w:rsidRPr="00361301">
        <w:rPr>
          <w:rFonts w:ascii="Times New Roman" w:hAnsi="Times New Roman" w:cs="Times New Roman"/>
          <w:sz w:val="24"/>
          <w:szCs w:val="24"/>
          <w:lang w:val="es-ES_tradnl"/>
        </w:rPr>
        <w:t>privada</w:t>
      </w:r>
      <w:r w:rsidR="008E6C9E" w:rsidRPr="00361301">
        <w:rPr>
          <w:rFonts w:ascii="Times New Roman" w:hAnsi="Times New Roman" w:cs="Times New Roman"/>
          <w:sz w:val="24"/>
          <w:szCs w:val="24"/>
          <w:lang w:val="es-ES_tradnl"/>
        </w:rPr>
        <w:t>.</w:t>
      </w:r>
    </w:p>
    <w:p w:rsidR="00361301" w:rsidRDefault="00253F83" w:rsidP="009F131F">
      <w:pPr>
        <w:pStyle w:val="Prrafodelista"/>
        <w:numPr>
          <w:ilvl w:val="0"/>
          <w:numId w:val="51"/>
        </w:numPr>
        <w:spacing w:line="480" w:lineRule="auto"/>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Turno de estudio:</w:t>
      </w:r>
      <w:r w:rsidRPr="00361301">
        <w:rPr>
          <w:rFonts w:ascii="Times New Roman" w:hAnsi="Times New Roman" w:cs="Times New Roman"/>
          <w:spacing w:val="-6"/>
          <w:sz w:val="24"/>
          <w:szCs w:val="24"/>
          <w:lang w:val="es-ES_tradnl"/>
        </w:rPr>
        <w:t xml:space="preserve"> </w:t>
      </w:r>
      <w:r w:rsidRPr="00361301">
        <w:rPr>
          <w:rFonts w:ascii="Times New Roman" w:hAnsi="Times New Roman" w:cs="Times New Roman"/>
          <w:sz w:val="24"/>
          <w:szCs w:val="24"/>
          <w:lang w:val="es-ES_tradnl"/>
        </w:rPr>
        <w:t>mañana</w:t>
      </w:r>
      <w:r w:rsidR="008E6C9E" w:rsidRPr="00361301">
        <w:rPr>
          <w:rFonts w:ascii="Times New Roman" w:hAnsi="Times New Roman" w:cs="Times New Roman"/>
          <w:sz w:val="24"/>
          <w:szCs w:val="24"/>
          <w:lang w:val="es-ES_tradnl"/>
        </w:rPr>
        <w:t>.</w:t>
      </w:r>
    </w:p>
    <w:p w:rsidR="00E915AC" w:rsidRPr="00361301" w:rsidRDefault="00253F83" w:rsidP="009F131F">
      <w:pPr>
        <w:pStyle w:val="Prrafodelista"/>
        <w:numPr>
          <w:ilvl w:val="0"/>
          <w:numId w:val="51"/>
        </w:numPr>
        <w:spacing w:line="480" w:lineRule="auto"/>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Lugar de residencia: distrito de San</w:t>
      </w:r>
      <w:r w:rsidRPr="00361301">
        <w:rPr>
          <w:rFonts w:ascii="Times New Roman" w:hAnsi="Times New Roman" w:cs="Times New Roman"/>
          <w:spacing w:val="-11"/>
          <w:sz w:val="24"/>
          <w:szCs w:val="24"/>
          <w:lang w:val="es-ES_tradnl"/>
        </w:rPr>
        <w:t xml:space="preserve"> </w:t>
      </w:r>
      <w:r w:rsidRPr="00361301">
        <w:rPr>
          <w:rFonts w:ascii="Times New Roman" w:hAnsi="Times New Roman" w:cs="Times New Roman"/>
          <w:sz w:val="24"/>
          <w:szCs w:val="24"/>
          <w:lang w:val="es-ES_tradnl"/>
        </w:rPr>
        <w:t>Luis</w:t>
      </w:r>
      <w:r w:rsidR="008E6C9E" w:rsidRPr="00361301">
        <w:rPr>
          <w:rFonts w:ascii="Times New Roman" w:hAnsi="Times New Roman" w:cs="Times New Roman"/>
          <w:sz w:val="24"/>
          <w:szCs w:val="24"/>
          <w:lang w:val="es-ES_tradnl"/>
        </w:rPr>
        <w:t>.</w:t>
      </w:r>
    </w:p>
    <w:p w:rsidR="00361301" w:rsidRPr="00614A3D" w:rsidRDefault="00253F83" w:rsidP="009F131F">
      <w:pPr>
        <w:pStyle w:val="Prrafodelista"/>
        <w:numPr>
          <w:ilvl w:val="0"/>
          <w:numId w:val="57"/>
        </w:numPr>
        <w:spacing w:line="480" w:lineRule="auto"/>
        <w:ind w:hanging="720"/>
        <w:rPr>
          <w:rFonts w:ascii="Times New Roman" w:hAnsi="Times New Roman" w:cs="Times New Roman"/>
          <w:sz w:val="24"/>
          <w:szCs w:val="24"/>
          <w:lang w:val="es-ES_tradnl"/>
        </w:rPr>
      </w:pPr>
      <w:r w:rsidRPr="00614A3D">
        <w:rPr>
          <w:rFonts w:ascii="Times New Roman" w:hAnsi="Times New Roman" w:cs="Times New Roman"/>
          <w:sz w:val="24"/>
          <w:szCs w:val="24"/>
          <w:lang w:val="es-ES_tradnl"/>
        </w:rPr>
        <w:t>En tal sentido, se excluyeron a todos aquellos estudiantes que incumplan con cualquiera de los criterios establecidos, siendo los criterios de exclusión los</w:t>
      </w:r>
      <w:r w:rsidRPr="00614A3D">
        <w:rPr>
          <w:rFonts w:ascii="Times New Roman" w:hAnsi="Times New Roman" w:cs="Times New Roman"/>
          <w:spacing w:val="-3"/>
          <w:sz w:val="24"/>
          <w:szCs w:val="24"/>
          <w:lang w:val="es-ES_tradnl"/>
        </w:rPr>
        <w:t xml:space="preserve"> </w:t>
      </w:r>
      <w:r w:rsidRPr="00614A3D">
        <w:rPr>
          <w:rFonts w:ascii="Times New Roman" w:hAnsi="Times New Roman" w:cs="Times New Roman"/>
          <w:sz w:val="24"/>
          <w:szCs w:val="24"/>
          <w:lang w:val="es-ES_tradnl"/>
        </w:rPr>
        <w:t>siguientes.</w:t>
      </w:r>
    </w:p>
    <w:p w:rsidR="00361301" w:rsidRPr="00361301" w:rsidRDefault="00253F83" w:rsidP="009F131F">
      <w:pPr>
        <w:pStyle w:val="Prrafodelista"/>
        <w:numPr>
          <w:ilvl w:val="0"/>
          <w:numId w:val="52"/>
        </w:numPr>
        <w:spacing w:line="480" w:lineRule="auto"/>
        <w:ind w:left="1701" w:hanging="425"/>
        <w:rPr>
          <w:rFonts w:ascii="Times New Roman" w:hAnsi="Times New Roman" w:cs="Times New Roman"/>
          <w:sz w:val="24"/>
          <w:szCs w:val="24"/>
          <w:lang w:val="es-ES_tradnl"/>
        </w:rPr>
      </w:pPr>
      <w:r w:rsidRPr="00361301">
        <w:rPr>
          <w:rFonts w:ascii="Times New Roman" w:hAnsi="Times New Roman" w:cs="Times New Roman"/>
          <w:b/>
          <w:sz w:val="24"/>
          <w:szCs w:val="24"/>
          <w:lang w:val="es-ES_tradnl"/>
        </w:rPr>
        <w:t>Criterios de exclusión</w:t>
      </w:r>
    </w:p>
    <w:p w:rsidR="00361301" w:rsidRDefault="00253F83" w:rsidP="009F131F">
      <w:pPr>
        <w:pStyle w:val="Prrafodelista"/>
        <w:numPr>
          <w:ilvl w:val="0"/>
          <w:numId w:val="53"/>
        </w:numPr>
        <w:spacing w:line="480" w:lineRule="auto"/>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 xml:space="preserve">Edad: menores de 9 años y mayores de </w:t>
      </w:r>
      <w:r w:rsidRPr="00361301">
        <w:rPr>
          <w:rFonts w:ascii="Times New Roman" w:hAnsi="Times New Roman" w:cs="Times New Roman"/>
          <w:spacing w:val="2"/>
          <w:sz w:val="24"/>
          <w:szCs w:val="24"/>
          <w:lang w:val="es-ES_tradnl"/>
        </w:rPr>
        <w:t>13</w:t>
      </w:r>
      <w:r w:rsidRPr="00361301">
        <w:rPr>
          <w:rFonts w:ascii="Times New Roman" w:hAnsi="Times New Roman" w:cs="Times New Roman"/>
          <w:spacing w:val="-21"/>
          <w:sz w:val="24"/>
          <w:szCs w:val="24"/>
          <w:lang w:val="es-ES_tradnl"/>
        </w:rPr>
        <w:t xml:space="preserve"> </w:t>
      </w:r>
      <w:r w:rsidRPr="00361301">
        <w:rPr>
          <w:rFonts w:ascii="Times New Roman" w:hAnsi="Times New Roman" w:cs="Times New Roman"/>
          <w:sz w:val="24"/>
          <w:szCs w:val="24"/>
          <w:lang w:val="es-ES_tradnl"/>
        </w:rPr>
        <w:t>años.</w:t>
      </w:r>
    </w:p>
    <w:p w:rsidR="00361301" w:rsidRDefault="00253F83" w:rsidP="009F131F">
      <w:pPr>
        <w:pStyle w:val="Prrafodelista"/>
        <w:numPr>
          <w:ilvl w:val="0"/>
          <w:numId w:val="53"/>
        </w:numPr>
        <w:spacing w:line="480" w:lineRule="auto"/>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Turno de estudio:</w:t>
      </w:r>
      <w:r w:rsidRPr="00361301">
        <w:rPr>
          <w:rFonts w:ascii="Times New Roman" w:hAnsi="Times New Roman" w:cs="Times New Roman"/>
          <w:spacing w:val="-7"/>
          <w:sz w:val="24"/>
          <w:szCs w:val="24"/>
          <w:lang w:val="es-ES_tradnl"/>
        </w:rPr>
        <w:t xml:space="preserve"> </w:t>
      </w:r>
      <w:r w:rsidRPr="00361301">
        <w:rPr>
          <w:rFonts w:ascii="Times New Roman" w:hAnsi="Times New Roman" w:cs="Times New Roman"/>
          <w:sz w:val="24"/>
          <w:szCs w:val="24"/>
          <w:lang w:val="es-ES_tradnl"/>
        </w:rPr>
        <w:t>tarde</w:t>
      </w:r>
      <w:r w:rsidR="008E6C9E" w:rsidRPr="00361301">
        <w:rPr>
          <w:rFonts w:ascii="Times New Roman" w:hAnsi="Times New Roman" w:cs="Times New Roman"/>
          <w:sz w:val="24"/>
          <w:szCs w:val="24"/>
          <w:lang w:val="es-ES_tradnl"/>
        </w:rPr>
        <w:t>.</w:t>
      </w:r>
    </w:p>
    <w:p w:rsidR="005C3C75" w:rsidRPr="00361301" w:rsidRDefault="00253F83" w:rsidP="009F131F">
      <w:pPr>
        <w:pStyle w:val="Prrafodelista"/>
        <w:numPr>
          <w:ilvl w:val="0"/>
          <w:numId w:val="53"/>
        </w:numPr>
        <w:spacing w:line="480" w:lineRule="auto"/>
        <w:rPr>
          <w:rFonts w:ascii="Times New Roman" w:hAnsi="Times New Roman" w:cs="Times New Roman"/>
          <w:sz w:val="24"/>
          <w:szCs w:val="24"/>
          <w:lang w:val="es-ES_tradnl"/>
        </w:rPr>
      </w:pPr>
      <w:r w:rsidRPr="00361301">
        <w:rPr>
          <w:rFonts w:ascii="Times New Roman" w:hAnsi="Times New Roman" w:cs="Times New Roman"/>
          <w:sz w:val="24"/>
          <w:szCs w:val="24"/>
          <w:lang w:val="es-ES_tradnl"/>
        </w:rPr>
        <w:t>Lugar de residencia: fuera del distrito de San</w:t>
      </w:r>
      <w:r w:rsidRPr="00361301">
        <w:rPr>
          <w:rFonts w:ascii="Times New Roman" w:hAnsi="Times New Roman" w:cs="Times New Roman"/>
          <w:spacing w:val="-18"/>
          <w:sz w:val="24"/>
          <w:szCs w:val="24"/>
          <w:lang w:val="es-ES_tradnl"/>
        </w:rPr>
        <w:t xml:space="preserve"> </w:t>
      </w:r>
      <w:r w:rsidRPr="00361301">
        <w:rPr>
          <w:rFonts w:ascii="Times New Roman" w:hAnsi="Times New Roman" w:cs="Times New Roman"/>
          <w:sz w:val="24"/>
          <w:szCs w:val="24"/>
          <w:lang w:val="es-ES_tradnl"/>
        </w:rPr>
        <w:t>Luis</w:t>
      </w:r>
      <w:r w:rsidR="008E6C9E" w:rsidRPr="00361301">
        <w:rPr>
          <w:rFonts w:ascii="Times New Roman" w:hAnsi="Times New Roman" w:cs="Times New Roman"/>
          <w:sz w:val="24"/>
          <w:szCs w:val="24"/>
          <w:lang w:val="es-ES_tradnl"/>
        </w:rPr>
        <w:t>.</w:t>
      </w:r>
    </w:p>
    <w:p w:rsidR="005C3C75" w:rsidRPr="00614A3D" w:rsidRDefault="00253F83" w:rsidP="009F131F">
      <w:pPr>
        <w:pStyle w:val="Prrafodelista"/>
        <w:numPr>
          <w:ilvl w:val="0"/>
          <w:numId w:val="57"/>
        </w:numPr>
        <w:spacing w:line="480" w:lineRule="auto"/>
        <w:ind w:right="4" w:hanging="720"/>
        <w:rPr>
          <w:rFonts w:ascii="Times New Roman" w:hAnsi="Times New Roman" w:cs="Times New Roman"/>
          <w:sz w:val="24"/>
          <w:szCs w:val="24"/>
          <w:lang w:val="es-ES_tradnl"/>
        </w:rPr>
      </w:pPr>
      <w:r w:rsidRPr="00614A3D">
        <w:rPr>
          <w:rFonts w:ascii="Times New Roman" w:hAnsi="Times New Roman" w:cs="Times New Roman"/>
          <w:sz w:val="24"/>
          <w:szCs w:val="24"/>
          <w:lang w:val="es-ES_tradnl"/>
        </w:rPr>
        <w:t>Para el estudio, la muestra definitiva quedó conformada por 400 estudiantes de tercero, cuarto, quinto y sexto grado de educación primaria de instituciones públicas y privadas, que estudian en el turno mañana, tanto varones como mujeres, que residen en el distrito de San Luis.</w:t>
      </w:r>
    </w:p>
    <w:p w:rsidR="005C3C75" w:rsidRPr="009413BB" w:rsidRDefault="005C3C75" w:rsidP="009413BB">
      <w:pPr>
        <w:spacing w:line="480" w:lineRule="auto"/>
        <w:rPr>
          <w:rFonts w:ascii="Times New Roman" w:hAnsi="Times New Roman" w:cs="Times New Roman"/>
          <w:sz w:val="24"/>
          <w:szCs w:val="24"/>
          <w:lang w:val="es-ES_tradnl"/>
        </w:rPr>
      </w:pPr>
    </w:p>
    <w:p w:rsidR="005C3C75" w:rsidRPr="00D146C4" w:rsidRDefault="00253F83" w:rsidP="00031047">
      <w:pPr>
        <w:pStyle w:val="Ttulo2"/>
        <w:numPr>
          <w:ilvl w:val="0"/>
          <w:numId w:val="31"/>
        </w:numPr>
        <w:spacing w:line="480" w:lineRule="auto"/>
        <w:ind w:left="709" w:hanging="709"/>
        <w:rPr>
          <w:rFonts w:ascii="Times New Roman" w:hAnsi="Times New Roman" w:cs="Times New Roman"/>
          <w:i w:val="0"/>
          <w:sz w:val="24"/>
          <w:szCs w:val="24"/>
          <w:lang w:val="es-ES_tradnl"/>
        </w:rPr>
      </w:pPr>
      <w:bookmarkStart w:id="76" w:name="_Toc11770388"/>
      <w:r w:rsidRPr="00D146C4">
        <w:rPr>
          <w:rFonts w:ascii="Times New Roman" w:hAnsi="Times New Roman" w:cs="Times New Roman"/>
          <w:i w:val="0"/>
          <w:sz w:val="24"/>
          <w:szCs w:val="24"/>
          <w:lang w:val="es-ES_tradnl"/>
        </w:rPr>
        <w:t xml:space="preserve">Técnicas e </w:t>
      </w:r>
      <w:r w:rsidRPr="00D146C4">
        <w:rPr>
          <w:rFonts w:ascii="Times New Roman" w:hAnsi="Times New Roman" w:cs="Times New Roman"/>
          <w:i w:val="0"/>
          <w:sz w:val="24"/>
          <w:lang w:val="es-ES_tradnl"/>
        </w:rPr>
        <w:t>instrumentos</w:t>
      </w:r>
      <w:r w:rsidRPr="00D146C4">
        <w:rPr>
          <w:rFonts w:ascii="Times New Roman" w:hAnsi="Times New Roman" w:cs="Times New Roman"/>
          <w:i w:val="0"/>
          <w:sz w:val="24"/>
          <w:szCs w:val="24"/>
          <w:lang w:val="es-ES_tradnl"/>
        </w:rPr>
        <w:t xml:space="preserve"> de recolección de</w:t>
      </w:r>
      <w:r w:rsidRPr="00D146C4">
        <w:rPr>
          <w:rFonts w:ascii="Times New Roman" w:hAnsi="Times New Roman" w:cs="Times New Roman"/>
          <w:i w:val="0"/>
          <w:spacing w:val="-4"/>
          <w:sz w:val="24"/>
          <w:szCs w:val="24"/>
          <w:lang w:val="es-ES_tradnl"/>
        </w:rPr>
        <w:t xml:space="preserve"> </w:t>
      </w:r>
      <w:r w:rsidRPr="00D146C4">
        <w:rPr>
          <w:rFonts w:ascii="Times New Roman" w:hAnsi="Times New Roman" w:cs="Times New Roman"/>
          <w:i w:val="0"/>
          <w:sz w:val="24"/>
          <w:szCs w:val="24"/>
          <w:lang w:val="es-ES_tradnl"/>
        </w:rPr>
        <w:t>datos</w:t>
      </w:r>
      <w:bookmarkEnd w:id="76"/>
    </w:p>
    <w:p w:rsidR="005C3C75" w:rsidRPr="009413BB" w:rsidRDefault="005C3C75" w:rsidP="009413BB">
      <w:pPr>
        <w:spacing w:line="480" w:lineRule="auto"/>
        <w:rPr>
          <w:rFonts w:ascii="Times New Roman" w:hAnsi="Times New Roman" w:cs="Times New Roman"/>
          <w:b/>
          <w:sz w:val="24"/>
          <w:szCs w:val="24"/>
          <w:lang w:val="es-ES_tradnl"/>
        </w:rPr>
      </w:pPr>
    </w:p>
    <w:p w:rsidR="00F64979" w:rsidRPr="009413BB" w:rsidRDefault="00D527CC" w:rsidP="009413BB">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9413BB">
        <w:rPr>
          <w:rFonts w:ascii="Times New Roman" w:hAnsi="Times New Roman" w:cs="Times New Roman"/>
          <w:sz w:val="24"/>
          <w:szCs w:val="24"/>
          <w:lang w:val="es-ES_tradnl"/>
        </w:rPr>
        <w:t>Para la recolección de los datos se emplearon las técnicas siguientes:</w:t>
      </w:r>
    </w:p>
    <w:p w:rsidR="005C3C75" w:rsidRPr="00D146C4" w:rsidRDefault="00D527CC" w:rsidP="00D527CC">
      <w:pPr>
        <w:pStyle w:val="Prrafodelista"/>
        <w:numPr>
          <w:ilvl w:val="0"/>
          <w:numId w:val="32"/>
        </w:numPr>
        <w:spacing w:line="480" w:lineRule="auto"/>
        <w:ind w:hanging="72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Documentales: </w:t>
      </w:r>
      <w:r w:rsidR="00253F83" w:rsidRPr="00D146C4">
        <w:rPr>
          <w:rFonts w:ascii="Times New Roman" w:hAnsi="Times New Roman" w:cs="Times New Roman"/>
          <w:sz w:val="24"/>
          <w:szCs w:val="24"/>
          <w:lang w:val="es-ES_tradnl"/>
        </w:rPr>
        <w:t>a través de fuentes primarias y</w:t>
      </w:r>
      <w:r w:rsidR="00253F83" w:rsidRPr="00D146C4">
        <w:rPr>
          <w:rFonts w:ascii="Times New Roman" w:hAnsi="Times New Roman" w:cs="Times New Roman"/>
          <w:spacing w:val="-16"/>
          <w:sz w:val="24"/>
          <w:szCs w:val="24"/>
          <w:lang w:val="es-ES_tradnl"/>
        </w:rPr>
        <w:t xml:space="preserve"> </w:t>
      </w:r>
      <w:r w:rsidR="00253F83" w:rsidRPr="00D146C4">
        <w:rPr>
          <w:rFonts w:ascii="Times New Roman" w:hAnsi="Times New Roman" w:cs="Times New Roman"/>
          <w:sz w:val="24"/>
          <w:szCs w:val="24"/>
          <w:lang w:val="es-ES_tradnl"/>
        </w:rPr>
        <w:t>secundarias.</w:t>
      </w:r>
    </w:p>
    <w:p w:rsidR="005C3C75" w:rsidRPr="00D146C4" w:rsidRDefault="00D527CC" w:rsidP="00D527CC">
      <w:pPr>
        <w:pStyle w:val="Prrafodelista"/>
        <w:numPr>
          <w:ilvl w:val="0"/>
          <w:numId w:val="32"/>
        </w:numPr>
        <w:spacing w:line="480" w:lineRule="auto"/>
        <w:ind w:hanging="72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encuesta: </w:t>
      </w:r>
      <w:r w:rsidR="00253F83" w:rsidRPr="00D146C4">
        <w:rPr>
          <w:rFonts w:ascii="Times New Roman" w:hAnsi="Times New Roman" w:cs="Times New Roman"/>
          <w:sz w:val="24"/>
          <w:szCs w:val="24"/>
          <w:lang w:val="es-ES_tradnl"/>
        </w:rPr>
        <w:t>a través del empleo de instrumentos psicométricos de lectura y escritura, de preguntas y</w:t>
      </w:r>
      <w:r w:rsidR="00253F83" w:rsidRPr="00D146C4">
        <w:rPr>
          <w:rFonts w:ascii="Times New Roman" w:hAnsi="Times New Roman" w:cs="Times New Roman"/>
          <w:spacing w:val="-17"/>
          <w:sz w:val="24"/>
          <w:szCs w:val="24"/>
          <w:lang w:val="es-ES_tradnl"/>
        </w:rPr>
        <w:t xml:space="preserve"> </w:t>
      </w:r>
      <w:r w:rsidR="00253F83" w:rsidRPr="00D146C4">
        <w:rPr>
          <w:rFonts w:ascii="Times New Roman" w:hAnsi="Times New Roman" w:cs="Times New Roman"/>
          <w:sz w:val="24"/>
          <w:szCs w:val="24"/>
          <w:lang w:val="es-ES_tradnl"/>
        </w:rPr>
        <w:t>respuestas.</w:t>
      </w:r>
    </w:p>
    <w:p w:rsidR="00F9701F" w:rsidRPr="00D527CC" w:rsidRDefault="00D527CC" w:rsidP="009413BB">
      <w:pPr>
        <w:pStyle w:val="Prrafodelista"/>
        <w:numPr>
          <w:ilvl w:val="0"/>
          <w:numId w:val="32"/>
        </w:numPr>
        <w:spacing w:line="480" w:lineRule="auto"/>
        <w:ind w:hanging="72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Observación indirecta: </w:t>
      </w:r>
      <w:r w:rsidR="00253F83" w:rsidRPr="00D146C4">
        <w:rPr>
          <w:rFonts w:ascii="Times New Roman" w:hAnsi="Times New Roman" w:cs="Times New Roman"/>
          <w:sz w:val="24"/>
          <w:szCs w:val="24"/>
          <w:lang w:val="es-ES_tradnl"/>
        </w:rPr>
        <w:t xml:space="preserve">a través de la evaluación con instrumentos como la prueba de comprensión lectora y las actas con los promedios bimestrales </w:t>
      </w:r>
      <w:r w:rsidR="00253F83" w:rsidRPr="00D146C4">
        <w:rPr>
          <w:rFonts w:ascii="Times New Roman" w:hAnsi="Times New Roman" w:cs="Times New Roman"/>
          <w:spacing w:val="3"/>
          <w:sz w:val="24"/>
          <w:szCs w:val="24"/>
          <w:lang w:val="es-ES_tradnl"/>
        </w:rPr>
        <w:t xml:space="preserve">al </w:t>
      </w:r>
      <w:r w:rsidR="00253F83" w:rsidRPr="00D146C4">
        <w:rPr>
          <w:rFonts w:ascii="Times New Roman" w:hAnsi="Times New Roman" w:cs="Times New Roman"/>
          <w:sz w:val="24"/>
          <w:szCs w:val="24"/>
          <w:lang w:val="es-ES_tradnl"/>
        </w:rPr>
        <w:t xml:space="preserve">mes de </w:t>
      </w:r>
      <w:r w:rsidR="00F64979" w:rsidRPr="00D146C4">
        <w:rPr>
          <w:rFonts w:ascii="Times New Roman" w:hAnsi="Times New Roman" w:cs="Times New Roman"/>
          <w:sz w:val="24"/>
          <w:szCs w:val="24"/>
          <w:lang w:val="es-ES_tradnl"/>
        </w:rPr>
        <w:t>junio</w:t>
      </w:r>
      <w:r w:rsidR="00253F83" w:rsidRPr="00D146C4">
        <w:rPr>
          <w:rFonts w:ascii="Times New Roman" w:hAnsi="Times New Roman" w:cs="Times New Roman"/>
          <w:sz w:val="24"/>
          <w:szCs w:val="24"/>
          <w:lang w:val="es-ES_tradnl"/>
        </w:rPr>
        <w:t xml:space="preserve"> 2017 en las áreas de comunicación y matemática.</w:t>
      </w:r>
    </w:p>
    <w:p w:rsidR="00614A3D" w:rsidRDefault="008C6BAD" w:rsidP="00614A3D">
      <w:pPr>
        <w:pStyle w:val="Prrafodelista"/>
        <w:numPr>
          <w:ilvl w:val="0"/>
          <w:numId w:val="32"/>
        </w:numPr>
        <w:spacing w:line="480" w:lineRule="auto"/>
        <w:ind w:hanging="720"/>
        <w:rPr>
          <w:rFonts w:ascii="Times New Roman" w:hAnsi="Times New Roman" w:cs="Times New Roman"/>
          <w:sz w:val="24"/>
          <w:szCs w:val="24"/>
          <w:lang w:val="es-ES_tradnl"/>
        </w:rPr>
      </w:pPr>
      <w:r w:rsidRPr="00D146C4">
        <w:rPr>
          <w:rFonts w:ascii="Times New Roman" w:hAnsi="Times New Roman" w:cs="Times New Roman"/>
          <w:sz w:val="24"/>
          <w:szCs w:val="24"/>
          <w:lang w:val="es-ES_tradnl"/>
        </w:rPr>
        <w:t>L</w:t>
      </w:r>
      <w:r w:rsidR="00253F83" w:rsidRPr="00D146C4">
        <w:rPr>
          <w:rFonts w:ascii="Times New Roman" w:hAnsi="Times New Roman" w:cs="Times New Roman"/>
          <w:sz w:val="24"/>
          <w:szCs w:val="24"/>
          <w:lang w:val="es-ES_tradnl"/>
        </w:rPr>
        <w:t>o</w:t>
      </w:r>
      <w:r w:rsidR="00D527CC">
        <w:rPr>
          <w:rFonts w:ascii="Times New Roman" w:hAnsi="Times New Roman" w:cs="Times New Roman"/>
          <w:sz w:val="24"/>
          <w:szCs w:val="24"/>
          <w:lang w:val="es-ES_tradnl"/>
        </w:rPr>
        <w:t>s instrumentos empleados fueron:</w:t>
      </w:r>
    </w:p>
    <w:p w:rsidR="00F64979" w:rsidRPr="00614A3D" w:rsidRDefault="00253F83" w:rsidP="009F131F">
      <w:pPr>
        <w:pStyle w:val="Prrafodelista"/>
        <w:numPr>
          <w:ilvl w:val="0"/>
          <w:numId w:val="52"/>
        </w:numPr>
        <w:spacing w:line="480" w:lineRule="auto"/>
        <w:ind w:left="1701"/>
        <w:rPr>
          <w:rFonts w:ascii="Times New Roman" w:hAnsi="Times New Roman" w:cs="Times New Roman"/>
          <w:sz w:val="24"/>
          <w:szCs w:val="24"/>
          <w:lang w:val="es-ES_tradnl"/>
        </w:rPr>
      </w:pPr>
      <w:r w:rsidRPr="00614A3D">
        <w:rPr>
          <w:rFonts w:ascii="Times New Roman" w:hAnsi="Times New Roman" w:cs="Times New Roman"/>
          <w:b/>
          <w:sz w:val="24"/>
          <w:szCs w:val="24"/>
          <w:lang w:val="es-ES_tradnl"/>
        </w:rPr>
        <w:t>Prueba de comprensión de lectura para el nivel primario (NEP) Forma</w:t>
      </w:r>
      <w:r w:rsidRPr="00614A3D">
        <w:rPr>
          <w:rFonts w:ascii="Times New Roman" w:hAnsi="Times New Roman" w:cs="Times New Roman"/>
          <w:b/>
          <w:spacing w:val="-1"/>
          <w:sz w:val="24"/>
          <w:szCs w:val="24"/>
          <w:lang w:val="es-ES_tradnl"/>
        </w:rPr>
        <w:t xml:space="preserve"> </w:t>
      </w:r>
      <w:r w:rsidRPr="00614A3D">
        <w:rPr>
          <w:rFonts w:ascii="Times New Roman" w:hAnsi="Times New Roman" w:cs="Times New Roman"/>
          <w:b/>
          <w:sz w:val="24"/>
          <w:szCs w:val="24"/>
          <w:lang w:val="es-ES_tradnl"/>
        </w:rPr>
        <w:t>B.</w:t>
      </w:r>
    </w:p>
    <w:p w:rsidR="005C3C75" w:rsidRPr="00D527CC" w:rsidRDefault="00253F83" w:rsidP="009F131F">
      <w:pPr>
        <w:pStyle w:val="Prrafodelista"/>
        <w:numPr>
          <w:ilvl w:val="2"/>
          <w:numId w:val="54"/>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Autores: Sánchez, H. y Reyes,</w:t>
      </w:r>
      <w:r w:rsidRPr="00D527CC">
        <w:rPr>
          <w:rFonts w:ascii="Times New Roman" w:hAnsi="Times New Roman" w:cs="Times New Roman"/>
          <w:spacing w:val="-23"/>
          <w:sz w:val="24"/>
          <w:szCs w:val="24"/>
          <w:lang w:val="es-ES_tradnl"/>
        </w:rPr>
        <w:t xml:space="preserve"> </w:t>
      </w:r>
      <w:r w:rsidRPr="00D527CC">
        <w:rPr>
          <w:rFonts w:ascii="Times New Roman" w:hAnsi="Times New Roman" w:cs="Times New Roman"/>
          <w:sz w:val="24"/>
          <w:szCs w:val="24"/>
          <w:lang w:val="es-ES_tradnl"/>
        </w:rPr>
        <w:t>C.</w:t>
      </w:r>
    </w:p>
    <w:p w:rsidR="005C3C75" w:rsidRPr="00D527CC" w:rsidRDefault="00253F83" w:rsidP="009F131F">
      <w:pPr>
        <w:pStyle w:val="Prrafodelista"/>
        <w:numPr>
          <w:ilvl w:val="2"/>
          <w:numId w:val="54"/>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Año de estandarización:</w:t>
      </w:r>
      <w:r w:rsidRPr="00D527CC">
        <w:rPr>
          <w:rFonts w:ascii="Times New Roman" w:hAnsi="Times New Roman" w:cs="Times New Roman"/>
          <w:spacing w:val="-7"/>
          <w:sz w:val="24"/>
          <w:szCs w:val="24"/>
          <w:lang w:val="es-ES_tradnl"/>
        </w:rPr>
        <w:t xml:space="preserve"> </w:t>
      </w:r>
      <w:r w:rsidRPr="00D527CC">
        <w:rPr>
          <w:rFonts w:ascii="Times New Roman" w:hAnsi="Times New Roman" w:cs="Times New Roman"/>
          <w:sz w:val="24"/>
          <w:szCs w:val="24"/>
          <w:lang w:val="es-ES_tradnl"/>
        </w:rPr>
        <w:t>2013</w:t>
      </w:r>
      <w:r w:rsidR="00D527CC">
        <w:rPr>
          <w:rFonts w:ascii="Times New Roman" w:hAnsi="Times New Roman" w:cs="Times New Roman"/>
          <w:sz w:val="24"/>
          <w:szCs w:val="24"/>
          <w:lang w:val="es-ES_tradnl"/>
        </w:rPr>
        <w:t>.</w:t>
      </w:r>
    </w:p>
    <w:p w:rsidR="005C3C75" w:rsidRPr="00D527CC" w:rsidRDefault="00253F83" w:rsidP="009F131F">
      <w:pPr>
        <w:pStyle w:val="Prrafodelista"/>
        <w:numPr>
          <w:ilvl w:val="2"/>
          <w:numId w:val="54"/>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Área de medición: comprensión de</w:t>
      </w:r>
      <w:r w:rsidRPr="00D527CC">
        <w:rPr>
          <w:rFonts w:ascii="Times New Roman" w:hAnsi="Times New Roman" w:cs="Times New Roman"/>
          <w:spacing w:val="-9"/>
          <w:sz w:val="24"/>
          <w:szCs w:val="24"/>
          <w:lang w:val="es-ES_tradnl"/>
        </w:rPr>
        <w:t xml:space="preserve"> </w:t>
      </w:r>
      <w:r w:rsidRPr="00D527CC">
        <w:rPr>
          <w:rFonts w:ascii="Times New Roman" w:hAnsi="Times New Roman" w:cs="Times New Roman"/>
          <w:sz w:val="24"/>
          <w:szCs w:val="24"/>
          <w:lang w:val="es-ES_tradnl"/>
        </w:rPr>
        <w:t>lectura</w:t>
      </w:r>
      <w:r w:rsidR="00D527CC">
        <w:rPr>
          <w:rFonts w:ascii="Times New Roman" w:hAnsi="Times New Roman" w:cs="Times New Roman"/>
          <w:sz w:val="24"/>
          <w:szCs w:val="24"/>
          <w:lang w:val="es-ES_tradnl"/>
        </w:rPr>
        <w:t>.</w:t>
      </w:r>
    </w:p>
    <w:p w:rsidR="00614A3D" w:rsidRDefault="00253F83" w:rsidP="009F131F">
      <w:pPr>
        <w:pStyle w:val="Prrafodelista"/>
        <w:numPr>
          <w:ilvl w:val="2"/>
          <w:numId w:val="54"/>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Administración: La aplicación de efectúa de manera colectiva a grupos de no más de 30 alumnos. El tiempo de duración de la prueba se considera con un máximo de 50</w:t>
      </w:r>
      <w:r w:rsidRPr="00D527CC">
        <w:rPr>
          <w:rFonts w:ascii="Times New Roman" w:hAnsi="Times New Roman" w:cs="Times New Roman"/>
          <w:spacing w:val="-6"/>
          <w:sz w:val="24"/>
          <w:szCs w:val="24"/>
          <w:lang w:val="es-ES_tradnl"/>
        </w:rPr>
        <w:t xml:space="preserve"> </w:t>
      </w:r>
      <w:r w:rsidRPr="00D527CC">
        <w:rPr>
          <w:rFonts w:ascii="Times New Roman" w:hAnsi="Times New Roman" w:cs="Times New Roman"/>
          <w:sz w:val="24"/>
          <w:szCs w:val="24"/>
          <w:lang w:val="es-ES_tradnl"/>
        </w:rPr>
        <w:t>minutos.</w:t>
      </w:r>
    </w:p>
    <w:p w:rsidR="00614A3D" w:rsidRDefault="00253F83" w:rsidP="009F131F">
      <w:pPr>
        <w:pStyle w:val="Prrafodelista"/>
        <w:numPr>
          <w:ilvl w:val="2"/>
          <w:numId w:val="54"/>
        </w:numPr>
        <w:spacing w:line="480" w:lineRule="auto"/>
        <w:rPr>
          <w:rFonts w:ascii="Times New Roman" w:hAnsi="Times New Roman" w:cs="Times New Roman"/>
          <w:sz w:val="24"/>
          <w:szCs w:val="24"/>
          <w:lang w:val="es-ES_tradnl"/>
        </w:rPr>
      </w:pPr>
      <w:r w:rsidRPr="00614A3D">
        <w:rPr>
          <w:rFonts w:ascii="Times New Roman" w:hAnsi="Times New Roman" w:cs="Times New Roman"/>
          <w:sz w:val="24"/>
          <w:szCs w:val="24"/>
          <w:lang w:val="es-ES_tradnl"/>
        </w:rPr>
        <w:t>Dirigido: estudiantes de tercero, cuarto, quinto y sexto grado de primaria de educación básica</w:t>
      </w:r>
      <w:r w:rsidRPr="00614A3D">
        <w:rPr>
          <w:rFonts w:ascii="Times New Roman" w:hAnsi="Times New Roman" w:cs="Times New Roman"/>
          <w:spacing w:val="-4"/>
          <w:sz w:val="24"/>
          <w:szCs w:val="24"/>
          <w:lang w:val="es-ES_tradnl"/>
        </w:rPr>
        <w:t xml:space="preserve"> </w:t>
      </w:r>
      <w:r w:rsidRPr="00614A3D">
        <w:rPr>
          <w:rFonts w:ascii="Times New Roman" w:hAnsi="Times New Roman" w:cs="Times New Roman"/>
          <w:sz w:val="24"/>
          <w:szCs w:val="24"/>
          <w:lang w:val="es-ES_tradnl"/>
        </w:rPr>
        <w:t>regular.</w:t>
      </w:r>
    </w:p>
    <w:p w:rsidR="00D527CC" w:rsidRPr="00614A3D" w:rsidRDefault="00253F83" w:rsidP="009F131F">
      <w:pPr>
        <w:pStyle w:val="Prrafodelista"/>
        <w:numPr>
          <w:ilvl w:val="2"/>
          <w:numId w:val="54"/>
        </w:numPr>
        <w:spacing w:line="480" w:lineRule="auto"/>
        <w:rPr>
          <w:rFonts w:ascii="Times New Roman" w:hAnsi="Times New Roman" w:cs="Times New Roman"/>
          <w:sz w:val="24"/>
          <w:szCs w:val="24"/>
          <w:lang w:val="es-ES_tradnl"/>
        </w:rPr>
      </w:pPr>
      <w:r w:rsidRPr="00614A3D">
        <w:rPr>
          <w:rFonts w:ascii="Times New Roman" w:hAnsi="Times New Roman" w:cs="Times New Roman"/>
          <w:sz w:val="24"/>
          <w:szCs w:val="24"/>
          <w:lang w:val="es-ES_tradnl"/>
        </w:rPr>
        <w:t>Descripción: La prueba consta de cuatro textos de lectura especialmente preparados para evaluar el nivel de comprensión de lectura de los alumnos de 3°,4°,5° y 6° grados de estudios en el nivel</w:t>
      </w:r>
      <w:r w:rsidRPr="00614A3D">
        <w:rPr>
          <w:rFonts w:ascii="Times New Roman" w:hAnsi="Times New Roman" w:cs="Times New Roman"/>
          <w:spacing w:val="-33"/>
          <w:sz w:val="24"/>
          <w:szCs w:val="24"/>
          <w:lang w:val="es-ES_tradnl"/>
        </w:rPr>
        <w:t xml:space="preserve"> </w:t>
      </w:r>
      <w:r w:rsidRPr="00614A3D">
        <w:rPr>
          <w:rFonts w:ascii="Times New Roman" w:hAnsi="Times New Roman" w:cs="Times New Roman"/>
          <w:sz w:val="24"/>
          <w:szCs w:val="24"/>
          <w:lang w:val="es-ES_tradnl"/>
        </w:rPr>
        <w:t>primario.</w:t>
      </w:r>
      <w:r w:rsidR="00F64979" w:rsidRPr="00614A3D">
        <w:rPr>
          <w:rFonts w:ascii="Times New Roman" w:hAnsi="Times New Roman" w:cs="Times New Roman"/>
          <w:sz w:val="24"/>
          <w:szCs w:val="24"/>
          <w:lang w:val="es-ES_tradnl"/>
        </w:rPr>
        <w:t xml:space="preserve"> </w:t>
      </w:r>
      <w:r w:rsidRPr="00614A3D">
        <w:rPr>
          <w:rFonts w:ascii="Times New Roman" w:hAnsi="Times New Roman" w:cs="Times New Roman"/>
          <w:sz w:val="24"/>
          <w:szCs w:val="24"/>
          <w:lang w:val="es-ES_tradnl"/>
        </w:rPr>
        <w:t>Cada texto contiene reactivos orientados a</w:t>
      </w:r>
      <w:r w:rsidRPr="00614A3D">
        <w:rPr>
          <w:rFonts w:ascii="Times New Roman" w:hAnsi="Times New Roman" w:cs="Times New Roman"/>
          <w:spacing w:val="-13"/>
          <w:sz w:val="24"/>
          <w:szCs w:val="24"/>
          <w:lang w:val="es-ES_tradnl"/>
        </w:rPr>
        <w:t xml:space="preserve"> </w:t>
      </w:r>
      <w:r w:rsidRPr="00614A3D">
        <w:rPr>
          <w:rFonts w:ascii="Times New Roman" w:hAnsi="Times New Roman" w:cs="Times New Roman"/>
          <w:sz w:val="24"/>
          <w:szCs w:val="24"/>
          <w:lang w:val="es-ES_tradnl"/>
        </w:rPr>
        <w:t>explorar:</w:t>
      </w:r>
    </w:p>
    <w:p w:rsidR="00D527CC" w:rsidRDefault="00253F83" w:rsidP="009F131F">
      <w:pPr>
        <w:pStyle w:val="Prrafodelista"/>
        <w:numPr>
          <w:ilvl w:val="0"/>
          <w:numId w:val="55"/>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Capacidad para retener lo</w:t>
      </w:r>
      <w:r w:rsidRPr="00D527CC">
        <w:rPr>
          <w:rFonts w:ascii="Times New Roman" w:hAnsi="Times New Roman" w:cs="Times New Roman"/>
          <w:spacing w:val="-17"/>
          <w:sz w:val="24"/>
          <w:szCs w:val="24"/>
          <w:lang w:val="es-ES_tradnl"/>
        </w:rPr>
        <w:t xml:space="preserve"> </w:t>
      </w:r>
      <w:r w:rsidRPr="00D527CC">
        <w:rPr>
          <w:rFonts w:ascii="Times New Roman" w:hAnsi="Times New Roman" w:cs="Times New Roman"/>
          <w:sz w:val="24"/>
          <w:szCs w:val="24"/>
          <w:lang w:val="es-ES_tradnl"/>
        </w:rPr>
        <w:t>leído.</w:t>
      </w:r>
    </w:p>
    <w:p w:rsidR="00D527CC" w:rsidRDefault="00253F83" w:rsidP="009F131F">
      <w:pPr>
        <w:pStyle w:val="Prrafodelista"/>
        <w:numPr>
          <w:ilvl w:val="0"/>
          <w:numId w:val="55"/>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Capacidad para sistematizar y organizar lo</w:t>
      </w:r>
      <w:r w:rsidRPr="00D527CC">
        <w:rPr>
          <w:rFonts w:ascii="Times New Roman" w:hAnsi="Times New Roman" w:cs="Times New Roman"/>
          <w:spacing w:val="-6"/>
          <w:sz w:val="24"/>
          <w:szCs w:val="24"/>
          <w:lang w:val="es-ES_tradnl"/>
        </w:rPr>
        <w:t xml:space="preserve"> </w:t>
      </w:r>
      <w:r w:rsidRPr="00D527CC">
        <w:rPr>
          <w:rFonts w:ascii="Times New Roman" w:hAnsi="Times New Roman" w:cs="Times New Roman"/>
          <w:sz w:val="24"/>
          <w:szCs w:val="24"/>
          <w:lang w:val="es-ES_tradnl"/>
        </w:rPr>
        <w:t>leído.</w:t>
      </w:r>
    </w:p>
    <w:p w:rsidR="00D527CC" w:rsidRDefault="00253F83" w:rsidP="009F131F">
      <w:pPr>
        <w:pStyle w:val="Prrafodelista"/>
        <w:numPr>
          <w:ilvl w:val="0"/>
          <w:numId w:val="55"/>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Capacidad para interpretar lo</w:t>
      </w:r>
      <w:r w:rsidRPr="00D527CC">
        <w:rPr>
          <w:rFonts w:ascii="Times New Roman" w:hAnsi="Times New Roman" w:cs="Times New Roman"/>
          <w:spacing w:val="-6"/>
          <w:sz w:val="24"/>
          <w:szCs w:val="24"/>
          <w:lang w:val="es-ES_tradnl"/>
        </w:rPr>
        <w:t xml:space="preserve"> </w:t>
      </w:r>
      <w:r w:rsidRPr="00D527CC">
        <w:rPr>
          <w:rFonts w:ascii="Times New Roman" w:hAnsi="Times New Roman" w:cs="Times New Roman"/>
          <w:sz w:val="24"/>
          <w:szCs w:val="24"/>
          <w:lang w:val="es-ES_tradnl"/>
        </w:rPr>
        <w:t>leído.</w:t>
      </w:r>
    </w:p>
    <w:p w:rsidR="00D527CC" w:rsidRPr="00D527CC" w:rsidRDefault="00253F83" w:rsidP="009F131F">
      <w:pPr>
        <w:pStyle w:val="Prrafodelista"/>
        <w:numPr>
          <w:ilvl w:val="0"/>
          <w:numId w:val="55"/>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Capacidad para valorar el</w:t>
      </w:r>
      <w:r w:rsidRPr="00D527CC">
        <w:rPr>
          <w:rFonts w:ascii="Times New Roman" w:hAnsi="Times New Roman" w:cs="Times New Roman"/>
          <w:spacing w:val="-14"/>
          <w:sz w:val="24"/>
          <w:szCs w:val="24"/>
          <w:lang w:val="es-ES_tradnl"/>
        </w:rPr>
        <w:t xml:space="preserve"> </w:t>
      </w:r>
      <w:r w:rsidRPr="00D527CC">
        <w:rPr>
          <w:rFonts w:ascii="Times New Roman" w:hAnsi="Times New Roman" w:cs="Times New Roman"/>
          <w:sz w:val="24"/>
          <w:szCs w:val="24"/>
          <w:lang w:val="es-ES_tradnl"/>
        </w:rPr>
        <w:t>contenido.</w:t>
      </w:r>
    </w:p>
    <w:p w:rsidR="005C3C75" w:rsidRPr="00361301" w:rsidRDefault="00253F83" w:rsidP="009F131F">
      <w:pPr>
        <w:pStyle w:val="Prrafodelista"/>
        <w:numPr>
          <w:ilvl w:val="0"/>
          <w:numId w:val="56"/>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La prueba contiene 5 preguntas o reactivos. Cada reactivo admite cuatro posibles respuestas A, B, C, o D. El alumno debe marcar una de las letras</w:t>
      </w:r>
      <w:r w:rsidRPr="00D527CC">
        <w:rPr>
          <w:rFonts w:ascii="Times New Roman" w:hAnsi="Times New Roman" w:cs="Times New Roman"/>
          <w:spacing w:val="11"/>
          <w:sz w:val="24"/>
          <w:szCs w:val="24"/>
          <w:lang w:val="es-ES_tradnl"/>
        </w:rPr>
        <w:t xml:space="preserve"> </w:t>
      </w:r>
      <w:r w:rsidRPr="00D527CC">
        <w:rPr>
          <w:rFonts w:ascii="Times New Roman" w:hAnsi="Times New Roman" w:cs="Times New Roman"/>
          <w:sz w:val="24"/>
          <w:szCs w:val="24"/>
          <w:lang w:val="es-ES_tradnl"/>
        </w:rPr>
        <w:t>que</w:t>
      </w:r>
      <w:r w:rsidRPr="00D527CC">
        <w:rPr>
          <w:rFonts w:ascii="Times New Roman" w:hAnsi="Times New Roman" w:cs="Times New Roman"/>
          <w:spacing w:val="12"/>
          <w:sz w:val="24"/>
          <w:szCs w:val="24"/>
          <w:lang w:val="es-ES_tradnl"/>
        </w:rPr>
        <w:t xml:space="preserve"> </w:t>
      </w:r>
      <w:r w:rsidRPr="00D527CC">
        <w:rPr>
          <w:rFonts w:ascii="Times New Roman" w:hAnsi="Times New Roman" w:cs="Times New Roman"/>
          <w:sz w:val="24"/>
          <w:szCs w:val="24"/>
          <w:lang w:val="es-ES_tradnl"/>
        </w:rPr>
        <w:t>precede</w:t>
      </w:r>
      <w:r w:rsidRPr="00D527CC">
        <w:rPr>
          <w:rFonts w:ascii="Times New Roman" w:hAnsi="Times New Roman" w:cs="Times New Roman"/>
          <w:spacing w:val="12"/>
          <w:sz w:val="24"/>
          <w:szCs w:val="24"/>
          <w:lang w:val="es-ES_tradnl"/>
        </w:rPr>
        <w:t xml:space="preserve"> </w:t>
      </w:r>
      <w:r w:rsidRPr="00D527CC">
        <w:rPr>
          <w:rFonts w:ascii="Times New Roman" w:hAnsi="Times New Roman" w:cs="Times New Roman"/>
          <w:sz w:val="24"/>
          <w:szCs w:val="24"/>
          <w:lang w:val="es-ES_tradnl"/>
        </w:rPr>
        <w:t>a</w:t>
      </w:r>
      <w:r w:rsidRPr="00D527CC">
        <w:rPr>
          <w:rFonts w:ascii="Times New Roman" w:hAnsi="Times New Roman" w:cs="Times New Roman"/>
          <w:spacing w:val="13"/>
          <w:sz w:val="24"/>
          <w:szCs w:val="24"/>
          <w:lang w:val="es-ES_tradnl"/>
        </w:rPr>
        <w:t xml:space="preserve"> </w:t>
      </w:r>
      <w:r w:rsidRPr="00D527CC">
        <w:rPr>
          <w:rFonts w:ascii="Times New Roman" w:hAnsi="Times New Roman" w:cs="Times New Roman"/>
          <w:sz w:val="24"/>
          <w:szCs w:val="24"/>
          <w:lang w:val="es-ES_tradnl"/>
        </w:rPr>
        <w:t>la</w:t>
      </w:r>
      <w:r w:rsidRPr="00D527CC">
        <w:rPr>
          <w:rFonts w:ascii="Times New Roman" w:hAnsi="Times New Roman" w:cs="Times New Roman"/>
          <w:spacing w:val="12"/>
          <w:sz w:val="24"/>
          <w:szCs w:val="24"/>
          <w:lang w:val="es-ES_tradnl"/>
        </w:rPr>
        <w:t xml:space="preserve"> </w:t>
      </w:r>
      <w:r w:rsidRPr="00D527CC">
        <w:rPr>
          <w:rFonts w:ascii="Times New Roman" w:hAnsi="Times New Roman" w:cs="Times New Roman"/>
          <w:sz w:val="24"/>
          <w:szCs w:val="24"/>
          <w:lang w:val="es-ES_tradnl"/>
        </w:rPr>
        <w:t>respuesta</w:t>
      </w:r>
      <w:r w:rsidRPr="00D527CC">
        <w:rPr>
          <w:rFonts w:ascii="Times New Roman" w:hAnsi="Times New Roman" w:cs="Times New Roman"/>
          <w:spacing w:val="12"/>
          <w:sz w:val="24"/>
          <w:szCs w:val="24"/>
          <w:lang w:val="es-ES_tradnl"/>
        </w:rPr>
        <w:t xml:space="preserve"> </w:t>
      </w:r>
      <w:r w:rsidRPr="00D527CC">
        <w:rPr>
          <w:rFonts w:ascii="Times New Roman" w:hAnsi="Times New Roman" w:cs="Times New Roman"/>
          <w:sz w:val="24"/>
          <w:szCs w:val="24"/>
          <w:lang w:val="es-ES_tradnl"/>
        </w:rPr>
        <w:t>que</w:t>
      </w:r>
      <w:r w:rsidRPr="00D527CC">
        <w:rPr>
          <w:rFonts w:ascii="Times New Roman" w:hAnsi="Times New Roman" w:cs="Times New Roman"/>
          <w:spacing w:val="12"/>
          <w:sz w:val="24"/>
          <w:szCs w:val="24"/>
          <w:lang w:val="es-ES_tradnl"/>
        </w:rPr>
        <w:t xml:space="preserve"> </w:t>
      </w:r>
      <w:r w:rsidRPr="00D527CC">
        <w:rPr>
          <w:rFonts w:ascii="Times New Roman" w:hAnsi="Times New Roman" w:cs="Times New Roman"/>
          <w:sz w:val="24"/>
          <w:szCs w:val="24"/>
          <w:lang w:val="es-ES_tradnl"/>
        </w:rPr>
        <w:t>considera</w:t>
      </w:r>
      <w:r w:rsidRPr="00D527CC">
        <w:rPr>
          <w:rFonts w:ascii="Times New Roman" w:hAnsi="Times New Roman" w:cs="Times New Roman"/>
          <w:spacing w:val="13"/>
          <w:sz w:val="24"/>
          <w:szCs w:val="24"/>
          <w:lang w:val="es-ES_tradnl"/>
        </w:rPr>
        <w:t xml:space="preserve"> </w:t>
      </w:r>
      <w:r w:rsidRPr="00D527CC">
        <w:rPr>
          <w:rFonts w:ascii="Times New Roman" w:hAnsi="Times New Roman" w:cs="Times New Roman"/>
          <w:sz w:val="24"/>
          <w:szCs w:val="24"/>
          <w:lang w:val="es-ES_tradnl"/>
        </w:rPr>
        <w:t>correcta.</w:t>
      </w:r>
      <w:r w:rsidRPr="00D527CC">
        <w:rPr>
          <w:rFonts w:ascii="Times New Roman" w:hAnsi="Times New Roman" w:cs="Times New Roman"/>
          <w:spacing w:val="18"/>
          <w:sz w:val="24"/>
          <w:szCs w:val="24"/>
          <w:lang w:val="es-ES_tradnl"/>
        </w:rPr>
        <w:t xml:space="preserve"> </w:t>
      </w:r>
      <w:r w:rsidRPr="00D527CC">
        <w:rPr>
          <w:rFonts w:ascii="Times New Roman" w:hAnsi="Times New Roman" w:cs="Times New Roman"/>
          <w:sz w:val="24"/>
          <w:szCs w:val="24"/>
          <w:lang w:val="es-ES_tradnl"/>
        </w:rPr>
        <w:t>La</w:t>
      </w:r>
      <w:r w:rsidRPr="00D527CC">
        <w:rPr>
          <w:rFonts w:ascii="Times New Roman" w:hAnsi="Times New Roman" w:cs="Times New Roman"/>
          <w:spacing w:val="13"/>
          <w:sz w:val="24"/>
          <w:szCs w:val="24"/>
          <w:lang w:val="es-ES_tradnl"/>
        </w:rPr>
        <w:t xml:space="preserve"> </w:t>
      </w:r>
      <w:r w:rsidRPr="00D527CC">
        <w:rPr>
          <w:rFonts w:ascii="Times New Roman" w:hAnsi="Times New Roman" w:cs="Times New Roman"/>
          <w:sz w:val="24"/>
          <w:szCs w:val="24"/>
          <w:lang w:val="es-ES_tradnl"/>
        </w:rPr>
        <w:t>calificación</w:t>
      </w:r>
      <w:r w:rsidR="008C6BAD" w:rsidRPr="00D527CC">
        <w:rPr>
          <w:rFonts w:ascii="Times New Roman" w:hAnsi="Times New Roman" w:cs="Times New Roman"/>
          <w:sz w:val="24"/>
          <w:szCs w:val="24"/>
          <w:lang w:val="es-ES_tradnl"/>
        </w:rPr>
        <w:t xml:space="preserve"> </w:t>
      </w:r>
      <w:r w:rsidRPr="00D527CC">
        <w:rPr>
          <w:rFonts w:ascii="Times New Roman" w:hAnsi="Times New Roman" w:cs="Times New Roman"/>
          <w:sz w:val="24"/>
          <w:szCs w:val="24"/>
          <w:lang w:val="es-ES_tradnl"/>
        </w:rPr>
        <w:t>se efectúa con puntaje uno o cero si ha acertado o no la respuesta correcta. El puntaje total esperado es de 20 puntos y mínimo es de cero (0).</w:t>
      </w:r>
    </w:p>
    <w:p w:rsidR="005C3C75" w:rsidRPr="00D527CC" w:rsidRDefault="00253F83" w:rsidP="009F131F">
      <w:pPr>
        <w:pStyle w:val="Prrafodelista"/>
        <w:numPr>
          <w:ilvl w:val="0"/>
          <w:numId w:val="56"/>
        </w:numPr>
        <w:spacing w:line="480" w:lineRule="auto"/>
        <w:rPr>
          <w:rFonts w:ascii="Times New Roman" w:hAnsi="Times New Roman" w:cs="Times New Roman"/>
          <w:sz w:val="24"/>
          <w:szCs w:val="24"/>
          <w:lang w:val="es-ES_tradnl"/>
        </w:rPr>
      </w:pPr>
      <w:r w:rsidRPr="00D527CC">
        <w:rPr>
          <w:rFonts w:ascii="Times New Roman" w:hAnsi="Times New Roman" w:cs="Times New Roman"/>
          <w:sz w:val="24"/>
          <w:szCs w:val="24"/>
          <w:lang w:val="es-ES_tradnl"/>
        </w:rPr>
        <w:t xml:space="preserve">Validez y confiabilidad: En </w:t>
      </w:r>
      <w:r w:rsidRPr="00D527CC">
        <w:rPr>
          <w:rFonts w:ascii="Times New Roman" w:hAnsi="Times New Roman" w:cs="Times New Roman"/>
          <w:spacing w:val="3"/>
          <w:sz w:val="24"/>
          <w:szCs w:val="24"/>
          <w:lang w:val="es-ES_tradnl"/>
        </w:rPr>
        <w:t xml:space="preserve">el </w:t>
      </w:r>
      <w:r w:rsidRPr="00D527CC">
        <w:rPr>
          <w:rFonts w:ascii="Times New Roman" w:hAnsi="Times New Roman" w:cs="Times New Roman"/>
          <w:sz w:val="24"/>
          <w:szCs w:val="24"/>
          <w:lang w:val="es-ES_tradnl"/>
        </w:rPr>
        <w:t xml:space="preserve">estudio psicométrico realizado en el año 2012 se ha demostrado tanto la validez como la confiabilidad de la prueba. En relación a la validez, tiene validez de contenido, índice de discriminación e índice de dificultad. </w:t>
      </w:r>
      <w:r w:rsidR="00F64979" w:rsidRPr="00D527CC">
        <w:rPr>
          <w:rFonts w:ascii="Times New Roman" w:hAnsi="Times New Roman" w:cs="Times New Roman"/>
          <w:sz w:val="24"/>
          <w:szCs w:val="24"/>
          <w:lang w:val="es-ES_tradnl"/>
        </w:rPr>
        <w:t>Con relación a</w:t>
      </w:r>
      <w:r w:rsidRPr="00D527CC">
        <w:rPr>
          <w:rFonts w:ascii="Times New Roman" w:hAnsi="Times New Roman" w:cs="Times New Roman"/>
          <w:sz w:val="24"/>
          <w:szCs w:val="24"/>
          <w:lang w:val="es-ES_tradnl"/>
        </w:rPr>
        <w:t xml:space="preserve"> la confiabilidad se tiene un alpha de Cronbach de 0.76, que resulta bastante</w:t>
      </w:r>
      <w:r w:rsidRPr="00D527CC">
        <w:rPr>
          <w:rFonts w:ascii="Times New Roman" w:hAnsi="Times New Roman" w:cs="Times New Roman"/>
          <w:spacing w:val="-24"/>
          <w:sz w:val="24"/>
          <w:szCs w:val="24"/>
          <w:lang w:val="es-ES_tradnl"/>
        </w:rPr>
        <w:t xml:space="preserve"> </w:t>
      </w:r>
      <w:r w:rsidRPr="00D527CC">
        <w:rPr>
          <w:rFonts w:ascii="Times New Roman" w:hAnsi="Times New Roman" w:cs="Times New Roman"/>
          <w:sz w:val="24"/>
          <w:szCs w:val="24"/>
          <w:lang w:val="es-ES_tradnl"/>
        </w:rPr>
        <w:t>significativa.</w:t>
      </w:r>
    </w:p>
    <w:p w:rsidR="00F64979" w:rsidRPr="00614A3D" w:rsidRDefault="00253F83" w:rsidP="009F131F">
      <w:pPr>
        <w:pStyle w:val="Prrafodelista"/>
        <w:numPr>
          <w:ilvl w:val="0"/>
          <w:numId w:val="52"/>
        </w:numPr>
        <w:spacing w:line="480" w:lineRule="auto"/>
        <w:rPr>
          <w:rFonts w:ascii="Times New Roman" w:hAnsi="Times New Roman" w:cs="Times New Roman"/>
          <w:b/>
          <w:sz w:val="24"/>
          <w:szCs w:val="24"/>
          <w:lang w:val="es-ES_tradnl"/>
        </w:rPr>
      </w:pPr>
      <w:r w:rsidRPr="00614A3D">
        <w:rPr>
          <w:rFonts w:ascii="Times New Roman" w:hAnsi="Times New Roman" w:cs="Times New Roman"/>
          <w:b/>
          <w:sz w:val="24"/>
          <w:szCs w:val="24"/>
          <w:lang w:val="es-ES_tradnl"/>
        </w:rPr>
        <w:t>Registros con promedios bimestrales en áreas de comunicación y matemática.</w:t>
      </w:r>
    </w:p>
    <w:p w:rsidR="00083034" w:rsidRDefault="00083034" w:rsidP="009413BB">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083034">
        <w:rPr>
          <w:rFonts w:ascii="Times New Roman" w:hAnsi="Times New Roman" w:cs="Times New Roman"/>
          <w:sz w:val="24"/>
          <w:szCs w:val="24"/>
          <w:lang w:val="es-ES_tradnl"/>
        </w:rPr>
        <w:t xml:space="preserve">Para efecto de la medición del rendimiento académico se obtuvo a través de los documentos escolares oficiales de cada institución educativa participante. En tal sentido, </w:t>
      </w:r>
      <w:r w:rsidR="00253F83" w:rsidRPr="00083034">
        <w:rPr>
          <w:rFonts w:ascii="Times New Roman" w:hAnsi="Times New Roman" w:cs="Times New Roman"/>
          <w:spacing w:val="3"/>
          <w:sz w:val="24"/>
          <w:szCs w:val="24"/>
          <w:lang w:val="es-ES_tradnl"/>
        </w:rPr>
        <w:t xml:space="preserve">el </w:t>
      </w:r>
      <w:r w:rsidR="00253F83" w:rsidRPr="00083034">
        <w:rPr>
          <w:rFonts w:ascii="Times New Roman" w:hAnsi="Times New Roman" w:cs="Times New Roman"/>
          <w:sz w:val="24"/>
          <w:szCs w:val="24"/>
          <w:lang w:val="es-ES_tradnl"/>
        </w:rPr>
        <w:t xml:space="preserve">calificativo bimestral curricular resultó de la ponderación de los calificativos de las competencias (criterios). </w:t>
      </w:r>
    </w:p>
    <w:p w:rsidR="00083034" w:rsidRDefault="00083034" w:rsidP="009413BB">
      <w:pPr>
        <w:spacing w:line="480" w:lineRule="auto"/>
        <w:rPr>
          <w:rFonts w:ascii="Times New Roman" w:hAnsi="Times New Roman" w:cs="Times New Roman"/>
          <w:sz w:val="24"/>
          <w:szCs w:val="24"/>
          <w:lang w:val="es-ES_tradnl"/>
        </w:rPr>
      </w:pPr>
    </w:p>
    <w:p w:rsidR="005C3C75" w:rsidRDefault="00083034" w:rsidP="009413BB">
      <w:pPr>
        <w:spacing w:line="480" w:lineRule="auto"/>
        <w:rPr>
          <w:rFonts w:ascii="Times New Roman" w:hAnsi="Times New Roman" w:cs="Times New Roman"/>
          <w:b/>
          <w:sz w:val="24"/>
          <w:szCs w:val="24"/>
          <w:lang w:val="es-ES_tradnl"/>
        </w:rPr>
      </w:pPr>
      <w:r>
        <w:rPr>
          <w:rFonts w:ascii="Times New Roman" w:hAnsi="Times New Roman" w:cs="Times New Roman"/>
          <w:sz w:val="24"/>
          <w:szCs w:val="24"/>
          <w:lang w:val="es-ES_tradnl"/>
        </w:rPr>
        <w:t xml:space="preserve">     </w:t>
      </w:r>
      <w:r w:rsidR="00253F83" w:rsidRPr="00083034">
        <w:rPr>
          <w:rFonts w:ascii="Times New Roman" w:hAnsi="Times New Roman" w:cs="Times New Roman"/>
          <w:sz w:val="24"/>
          <w:szCs w:val="24"/>
          <w:lang w:val="es-ES_tradnl"/>
        </w:rPr>
        <w:t xml:space="preserve">El calificativo de cada competencia se obtuvo de la ponderación de los resultados que evidencian los indicadores de logro al segundo bimestre </w:t>
      </w:r>
      <w:r w:rsidR="00F64979" w:rsidRPr="00083034">
        <w:rPr>
          <w:rFonts w:ascii="Times New Roman" w:hAnsi="Times New Roman" w:cs="Times New Roman"/>
          <w:sz w:val="24"/>
          <w:szCs w:val="24"/>
          <w:lang w:val="es-ES_tradnl"/>
        </w:rPr>
        <w:t>de acuerdo con</w:t>
      </w:r>
      <w:r w:rsidR="00253F83" w:rsidRPr="00083034">
        <w:rPr>
          <w:rFonts w:ascii="Times New Roman" w:hAnsi="Times New Roman" w:cs="Times New Roman"/>
          <w:sz w:val="24"/>
          <w:szCs w:val="24"/>
          <w:lang w:val="es-ES_tradnl"/>
        </w:rPr>
        <w:t xml:space="preserve"> cada grado. La evaluación realizada por los docentes </w:t>
      </w:r>
      <w:r w:rsidR="00F64979" w:rsidRPr="00083034">
        <w:rPr>
          <w:rFonts w:ascii="Times New Roman" w:hAnsi="Times New Roman" w:cs="Times New Roman"/>
          <w:sz w:val="24"/>
          <w:szCs w:val="24"/>
          <w:lang w:val="es-ES_tradnl"/>
        </w:rPr>
        <w:t>en las</w:t>
      </w:r>
      <w:r w:rsidR="00253F83" w:rsidRPr="00083034">
        <w:rPr>
          <w:rFonts w:ascii="Times New Roman" w:hAnsi="Times New Roman" w:cs="Times New Roman"/>
          <w:sz w:val="24"/>
          <w:szCs w:val="24"/>
          <w:lang w:val="es-ES_tradnl"/>
        </w:rPr>
        <w:t xml:space="preserve"> áreas de comunicación y matemática, mediante criterios </w:t>
      </w:r>
      <w:r w:rsidR="00F64979" w:rsidRPr="00083034">
        <w:rPr>
          <w:rFonts w:ascii="Times New Roman" w:hAnsi="Times New Roman" w:cs="Times New Roman"/>
          <w:sz w:val="24"/>
          <w:szCs w:val="24"/>
          <w:lang w:val="es-ES_tradnl"/>
        </w:rPr>
        <w:t>e indicadores</w:t>
      </w:r>
      <w:r w:rsidR="00253F83" w:rsidRPr="00083034">
        <w:rPr>
          <w:rFonts w:ascii="Times New Roman" w:hAnsi="Times New Roman" w:cs="Times New Roman"/>
          <w:sz w:val="24"/>
          <w:szCs w:val="24"/>
          <w:lang w:val="es-ES_tradnl"/>
        </w:rPr>
        <w:t xml:space="preserve"> de logro, que especifican y evidencian los aprendizajes que desarrollaron los estudiantes. De tal manera se obtuvo los promedios de ambos bimestres, de las notas académicas en las áreas de comunicación y matemática, como elemento objetivo para determinar el rendimiento académico de cada</w:t>
      </w:r>
      <w:r w:rsidR="00253F83" w:rsidRPr="00083034">
        <w:rPr>
          <w:rFonts w:ascii="Times New Roman" w:hAnsi="Times New Roman" w:cs="Times New Roman"/>
          <w:spacing w:val="-2"/>
          <w:sz w:val="24"/>
          <w:szCs w:val="24"/>
          <w:lang w:val="es-ES_tradnl"/>
        </w:rPr>
        <w:t xml:space="preserve"> </w:t>
      </w:r>
      <w:r w:rsidR="00253F83" w:rsidRPr="00083034">
        <w:rPr>
          <w:rFonts w:ascii="Times New Roman" w:hAnsi="Times New Roman" w:cs="Times New Roman"/>
          <w:sz w:val="24"/>
          <w:szCs w:val="24"/>
          <w:lang w:val="es-ES_tradnl"/>
        </w:rPr>
        <w:t>estudiante</w:t>
      </w:r>
      <w:r w:rsidR="00253F83" w:rsidRPr="009413BB">
        <w:rPr>
          <w:rFonts w:ascii="Times New Roman" w:hAnsi="Times New Roman" w:cs="Times New Roman"/>
          <w:b/>
          <w:sz w:val="24"/>
          <w:szCs w:val="24"/>
          <w:lang w:val="es-ES_tradnl"/>
        </w:rPr>
        <w:t>.</w:t>
      </w:r>
    </w:p>
    <w:p w:rsidR="00C16C7B" w:rsidRPr="00D146C4" w:rsidRDefault="00C16C7B" w:rsidP="009413BB">
      <w:pPr>
        <w:spacing w:line="480" w:lineRule="auto"/>
        <w:rPr>
          <w:rFonts w:ascii="Times New Roman" w:hAnsi="Times New Roman" w:cs="Times New Roman"/>
          <w:b/>
          <w:sz w:val="24"/>
          <w:szCs w:val="24"/>
          <w:lang w:val="es-ES_tradnl"/>
        </w:rPr>
      </w:pPr>
    </w:p>
    <w:p w:rsidR="0063425D" w:rsidRPr="00D146C4" w:rsidRDefault="00253F83" w:rsidP="00031047">
      <w:pPr>
        <w:pStyle w:val="Ttulo2"/>
        <w:numPr>
          <w:ilvl w:val="0"/>
          <w:numId w:val="31"/>
        </w:numPr>
        <w:spacing w:line="480" w:lineRule="auto"/>
        <w:ind w:left="709" w:hanging="709"/>
        <w:rPr>
          <w:rFonts w:ascii="Times New Roman" w:hAnsi="Times New Roman" w:cs="Times New Roman"/>
          <w:i w:val="0"/>
          <w:sz w:val="24"/>
          <w:szCs w:val="24"/>
          <w:lang w:val="es-ES_tradnl"/>
        </w:rPr>
      </w:pPr>
      <w:bookmarkStart w:id="77" w:name="_Toc11770389"/>
      <w:r w:rsidRPr="00D146C4">
        <w:rPr>
          <w:rFonts w:ascii="Times New Roman" w:hAnsi="Times New Roman" w:cs="Times New Roman"/>
          <w:i w:val="0"/>
          <w:sz w:val="24"/>
          <w:szCs w:val="24"/>
          <w:lang w:val="es-ES_tradnl"/>
        </w:rPr>
        <w:t>Procedimientos para la recolección de</w:t>
      </w:r>
      <w:r w:rsidRPr="00D146C4">
        <w:rPr>
          <w:rFonts w:ascii="Times New Roman" w:hAnsi="Times New Roman" w:cs="Times New Roman"/>
          <w:i w:val="0"/>
          <w:spacing w:val="-4"/>
          <w:sz w:val="24"/>
          <w:szCs w:val="24"/>
          <w:lang w:val="es-ES_tradnl"/>
        </w:rPr>
        <w:t xml:space="preserve"> </w:t>
      </w:r>
      <w:r w:rsidRPr="00D146C4">
        <w:rPr>
          <w:rFonts w:ascii="Times New Roman" w:hAnsi="Times New Roman" w:cs="Times New Roman"/>
          <w:i w:val="0"/>
          <w:sz w:val="24"/>
          <w:szCs w:val="24"/>
          <w:lang w:val="es-ES_tradnl"/>
        </w:rPr>
        <w:t>datos</w:t>
      </w:r>
      <w:bookmarkEnd w:id="77"/>
    </w:p>
    <w:p w:rsidR="0063425D" w:rsidRPr="009413BB" w:rsidRDefault="0063425D" w:rsidP="009413BB">
      <w:pPr>
        <w:spacing w:line="480" w:lineRule="auto"/>
        <w:rPr>
          <w:rFonts w:ascii="Times New Roman" w:hAnsi="Times New Roman" w:cs="Times New Roman"/>
          <w:sz w:val="24"/>
          <w:szCs w:val="24"/>
          <w:lang w:val="es-ES_tradnl"/>
        </w:rPr>
      </w:pPr>
    </w:p>
    <w:p w:rsidR="00F64979" w:rsidRPr="00083034" w:rsidRDefault="00083034" w:rsidP="009413BB">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083034">
        <w:rPr>
          <w:rFonts w:ascii="Times New Roman" w:hAnsi="Times New Roman" w:cs="Times New Roman"/>
          <w:sz w:val="24"/>
          <w:szCs w:val="24"/>
          <w:lang w:val="es-ES_tradnl"/>
        </w:rPr>
        <w:t>Para la ejecución del presente estudio, se solicitó a los directivos de las instituciones educativas el acceso para aplicación del instrumento de</w:t>
      </w:r>
      <w:r w:rsidR="008C6BAD" w:rsidRPr="00083034">
        <w:rPr>
          <w:rFonts w:ascii="Times New Roman" w:hAnsi="Times New Roman" w:cs="Times New Roman"/>
          <w:sz w:val="24"/>
          <w:szCs w:val="24"/>
          <w:lang w:val="es-ES_tradnl"/>
        </w:rPr>
        <w:t xml:space="preserve"> </w:t>
      </w:r>
      <w:r w:rsidR="00253F83" w:rsidRPr="00083034">
        <w:rPr>
          <w:rFonts w:ascii="Times New Roman" w:hAnsi="Times New Roman" w:cs="Times New Roman"/>
          <w:sz w:val="24"/>
          <w:szCs w:val="24"/>
          <w:lang w:val="es-ES_tradnl"/>
        </w:rPr>
        <w:t>medición a través de una carta de presentación a nombre de la Universidad, presentando a los investigadores, e indicando el objeto de la solicitud.</w:t>
      </w:r>
    </w:p>
    <w:p w:rsidR="004F6086" w:rsidRPr="00083034" w:rsidRDefault="004F6086" w:rsidP="009413BB">
      <w:pPr>
        <w:spacing w:line="480" w:lineRule="auto"/>
        <w:rPr>
          <w:rFonts w:ascii="Times New Roman" w:hAnsi="Times New Roman" w:cs="Times New Roman"/>
          <w:sz w:val="24"/>
          <w:szCs w:val="24"/>
          <w:lang w:val="es-ES_tradnl"/>
        </w:rPr>
      </w:pPr>
    </w:p>
    <w:p w:rsidR="004F6086" w:rsidRPr="00083034" w:rsidRDefault="00083034" w:rsidP="009413BB">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F64979" w:rsidRPr="00083034">
        <w:rPr>
          <w:rFonts w:ascii="Times New Roman" w:hAnsi="Times New Roman" w:cs="Times New Roman"/>
          <w:sz w:val="24"/>
          <w:szCs w:val="24"/>
          <w:lang w:val="es-ES_tradnl"/>
        </w:rPr>
        <w:t xml:space="preserve">En forma conjunta </w:t>
      </w:r>
      <w:r w:rsidR="00253F83" w:rsidRPr="00083034">
        <w:rPr>
          <w:rFonts w:ascii="Times New Roman" w:hAnsi="Times New Roman" w:cs="Times New Roman"/>
          <w:sz w:val="24"/>
          <w:szCs w:val="24"/>
          <w:lang w:val="es-ES_tradnl"/>
        </w:rPr>
        <w:t>con los detalles del caso, y en base a los principios de dignidad y respeto a la persona, se entregó el documento de consentimiento informado, a los directores de las instituciones educativas, explicándoles las reservas de la información del caso. Para llevar a cabo la aplicación de los instrumentos y obtenido la autorización y los permisos que exigieron los centros educativos, se coordinó con los coordinadores de cada institución, fijándose como fecha la primera semana de octubre, desde las 8:00 a.m. hasta las 12: 00 m., así como el cronograma de aplicación dentro de las horas de clase con el permiso respectivo de los profesores de turno.</w:t>
      </w:r>
    </w:p>
    <w:p w:rsidR="004F6086" w:rsidRPr="00083034" w:rsidRDefault="004F6086" w:rsidP="009413BB">
      <w:pPr>
        <w:spacing w:line="480" w:lineRule="auto"/>
        <w:rPr>
          <w:rFonts w:ascii="Times New Roman" w:hAnsi="Times New Roman" w:cs="Times New Roman"/>
          <w:sz w:val="24"/>
          <w:szCs w:val="24"/>
          <w:lang w:val="es-ES_tradnl"/>
        </w:rPr>
      </w:pPr>
    </w:p>
    <w:p w:rsidR="004F6086" w:rsidRPr="00083034" w:rsidRDefault="00083034" w:rsidP="009413BB">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083034">
        <w:rPr>
          <w:rFonts w:ascii="Times New Roman" w:hAnsi="Times New Roman" w:cs="Times New Roman"/>
          <w:sz w:val="24"/>
          <w:szCs w:val="24"/>
          <w:lang w:val="es-ES_tradnl"/>
        </w:rPr>
        <w:t>Al iniciar el trabajo de campo, se informó y preguntó a los estudiantes sobre su asentimiento para la participación en la investigación. Luego, antes de administrar el instrumento, se especificó que la prueba a administrar, así como los datos obtenidos se usarán bajo confidencialidad (anonimato), se garantizará la privacidad de sus respuestas, así como el compromiso de facilitar los resultados a la institución educativa, si en caso lo soliciten.</w:t>
      </w:r>
    </w:p>
    <w:p w:rsidR="005C3C75" w:rsidRDefault="00253F83" w:rsidP="009413BB">
      <w:pPr>
        <w:spacing w:line="480" w:lineRule="auto"/>
        <w:rPr>
          <w:rFonts w:ascii="Times New Roman" w:hAnsi="Times New Roman" w:cs="Times New Roman"/>
          <w:sz w:val="24"/>
          <w:szCs w:val="24"/>
          <w:lang w:val="es-ES_tradnl"/>
        </w:rPr>
      </w:pPr>
      <w:r w:rsidRPr="00083034">
        <w:rPr>
          <w:rFonts w:ascii="Times New Roman" w:hAnsi="Times New Roman" w:cs="Times New Roman"/>
          <w:sz w:val="24"/>
          <w:szCs w:val="24"/>
          <w:lang w:val="es-ES_tradnl"/>
        </w:rPr>
        <w:t xml:space="preserve">Se realizó la aplicación de la prueba de comprensión de lectura, de manera colectiva a grupos de aproximadamente 25 estudiantes. El tiempo de duración de la prueba </w:t>
      </w:r>
      <w:r w:rsidRPr="00083034">
        <w:rPr>
          <w:rFonts w:ascii="Times New Roman" w:hAnsi="Times New Roman" w:cs="Times New Roman"/>
          <w:spacing w:val="-2"/>
          <w:sz w:val="24"/>
          <w:szCs w:val="24"/>
          <w:lang w:val="es-ES_tradnl"/>
        </w:rPr>
        <w:t xml:space="preserve">fue </w:t>
      </w:r>
      <w:r w:rsidRPr="00083034">
        <w:rPr>
          <w:rFonts w:ascii="Times New Roman" w:hAnsi="Times New Roman" w:cs="Times New Roman"/>
          <w:sz w:val="24"/>
          <w:szCs w:val="24"/>
          <w:lang w:val="es-ES_tradnl"/>
        </w:rPr>
        <w:t>en el máximo de 50 minutos por grupo. Luego de la administración se procedió a la calificación y obtención de puntuaciones con las cuales se organizó la base de datos, para realizar el procesamiento estadístico.</w:t>
      </w:r>
    </w:p>
    <w:p w:rsidR="00C16C7B" w:rsidRPr="009413BB" w:rsidRDefault="00C16C7B" w:rsidP="009413BB">
      <w:pPr>
        <w:spacing w:line="480" w:lineRule="auto"/>
        <w:rPr>
          <w:rFonts w:ascii="Times New Roman" w:hAnsi="Times New Roman" w:cs="Times New Roman"/>
          <w:sz w:val="24"/>
          <w:szCs w:val="24"/>
          <w:lang w:val="es-ES_tradnl"/>
        </w:rPr>
      </w:pPr>
    </w:p>
    <w:p w:rsidR="005C3C75" w:rsidRDefault="00253F83" w:rsidP="009413BB">
      <w:pPr>
        <w:pStyle w:val="Ttulo2"/>
        <w:numPr>
          <w:ilvl w:val="0"/>
          <w:numId w:val="31"/>
        </w:numPr>
        <w:spacing w:line="480" w:lineRule="auto"/>
        <w:ind w:left="709" w:hanging="709"/>
        <w:rPr>
          <w:rFonts w:ascii="Times New Roman" w:hAnsi="Times New Roman" w:cs="Times New Roman"/>
          <w:i w:val="0"/>
          <w:sz w:val="24"/>
          <w:szCs w:val="24"/>
          <w:lang w:val="es-ES_tradnl"/>
        </w:rPr>
      </w:pPr>
      <w:bookmarkStart w:id="78" w:name="_Toc11770390"/>
      <w:r w:rsidRPr="00D146C4">
        <w:rPr>
          <w:rFonts w:ascii="Times New Roman" w:hAnsi="Times New Roman" w:cs="Times New Roman"/>
          <w:i w:val="0"/>
          <w:sz w:val="24"/>
          <w:szCs w:val="24"/>
          <w:lang w:val="es-ES_tradnl"/>
        </w:rPr>
        <w:t>Técnicas de procesamiento y análisis de datos</w:t>
      </w:r>
      <w:bookmarkEnd w:id="78"/>
    </w:p>
    <w:p w:rsidR="00875EF9" w:rsidRPr="00D527CC" w:rsidRDefault="00875EF9" w:rsidP="00875EF9">
      <w:pPr>
        <w:pStyle w:val="Ttulo2"/>
        <w:spacing w:line="480" w:lineRule="auto"/>
        <w:ind w:left="709"/>
        <w:rPr>
          <w:rFonts w:ascii="Times New Roman" w:hAnsi="Times New Roman" w:cs="Times New Roman"/>
          <w:i w:val="0"/>
          <w:sz w:val="24"/>
          <w:szCs w:val="24"/>
          <w:lang w:val="es-ES_tradnl"/>
        </w:rPr>
      </w:pPr>
    </w:p>
    <w:p w:rsidR="005C3C75" w:rsidRPr="00CD216F" w:rsidRDefault="00083034" w:rsidP="009413BB">
      <w:pPr>
        <w:spacing w:line="480" w:lineRule="auto"/>
        <w:rPr>
          <w:lang w:val="es-ES_tradnl"/>
        </w:rPr>
      </w:pPr>
      <w:r>
        <w:rPr>
          <w:rFonts w:ascii="Times New Roman" w:hAnsi="Times New Roman" w:cs="Times New Roman"/>
          <w:sz w:val="24"/>
          <w:szCs w:val="24"/>
          <w:lang w:val="es-ES_tradnl"/>
        </w:rPr>
        <w:t xml:space="preserve">     </w:t>
      </w:r>
      <w:r w:rsidR="00253F83" w:rsidRPr="009413BB">
        <w:rPr>
          <w:rFonts w:ascii="Times New Roman" w:hAnsi="Times New Roman" w:cs="Times New Roman"/>
          <w:sz w:val="24"/>
          <w:szCs w:val="24"/>
          <w:lang w:val="es-ES_tradnl"/>
        </w:rPr>
        <w:t>Para el procesamiento y análisis de la información se empleó la estadística descriptiva obteniéndose la media aritmética, desviación estándar y puntajes mínimos - máximos, lo cual permitió establecer el nivel hacia el cual se orientaban los estudiantes en las puntuaciones en ambas</w:t>
      </w:r>
      <w:r w:rsidR="00253F83" w:rsidRPr="00CD216F">
        <w:rPr>
          <w:lang w:val="es-ES_tradnl"/>
        </w:rPr>
        <w:t xml:space="preserve"> variables.</w:t>
      </w:r>
    </w:p>
    <w:p w:rsidR="00083034" w:rsidRDefault="00083034" w:rsidP="00083034">
      <w:pPr>
        <w:pStyle w:val="Textoindependiente"/>
        <w:spacing w:line="480" w:lineRule="auto"/>
        <w:ind w:right="4"/>
        <w:jc w:val="both"/>
        <w:rPr>
          <w:rFonts w:ascii="Times New Roman" w:hAnsi="Times New Roman" w:cs="Times New Roman"/>
          <w:lang w:val="es-ES_tradnl"/>
        </w:rPr>
      </w:pPr>
    </w:p>
    <w:p w:rsidR="005C3C75" w:rsidRPr="00CD216F" w:rsidRDefault="00083034" w:rsidP="00083034">
      <w:pPr>
        <w:pStyle w:val="Textoindependiente"/>
        <w:spacing w:line="480" w:lineRule="auto"/>
        <w:ind w:right="4"/>
        <w:jc w:val="both"/>
        <w:rPr>
          <w:rFonts w:ascii="Times New Roman" w:hAnsi="Times New Roman" w:cs="Times New Roman"/>
          <w:lang w:val="es-ES_tradnl"/>
        </w:rPr>
      </w:pPr>
      <w:r>
        <w:rPr>
          <w:rFonts w:ascii="Times New Roman" w:hAnsi="Times New Roman" w:cs="Times New Roman"/>
          <w:lang w:val="es-ES_tradnl"/>
        </w:rPr>
        <w:t xml:space="preserve">     </w:t>
      </w:r>
      <w:r w:rsidR="00253F83" w:rsidRPr="00CD216F">
        <w:rPr>
          <w:rFonts w:ascii="Times New Roman" w:hAnsi="Times New Roman" w:cs="Times New Roman"/>
          <w:lang w:val="es-ES_tradnl"/>
        </w:rPr>
        <w:t>Para determinar el tipo de estadístico inferencial se empleó la prueba K – S para determinar la normalidad de los datos, empleándose un estadístico no paramétrico, el coeficiente Rho de Spearman y para la comparación de medias se empleó la t de student. Para la realización estadística se empleó el programa estadístico para las ciencias sociales</w:t>
      </w:r>
      <w:r w:rsidR="00253F83" w:rsidRPr="00CD216F">
        <w:rPr>
          <w:rFonts w:ascii="Times New Roman" w:hAnsi="Times New Roman" w:cs="Times New Roman"/>
          <w:spacing w:val="-15"/>
          <w:lang w:val="es-ES_tradnl"/>
        </w:rPr>
        <w:t xml:space="preserve"> </w:t>
      </w:r>
      <w:r w:rsidR="00253F83" w:rsidRPr="00CD216F">
        <w:rPr>
          <w:rFonts w:ascii="Times New Roman" w:hAnsi="Times New Roman" w:cs="Times New Roman"/>
          <w:lang w:val="es-ES_tradnl"/>
        </w:rPr>
        <w:t>(SPSS).</w:t>
      </w:r>
    </w:p>
    <w:p w:rsidR="005C3C75" w:rsidRPr="00CD216F" w:rsidRDefault="005C3C75" w:rsidP="00611E7F">
      <w:pPr>
        <w:spacing w:line="480" w:lineRule="auto"/>
        <w:ind w:right="4"/>
        <w:jc w:val="both"/>
        <w:rPr>
          <w:rFonts w:ascii="Times New Roman" w:hAnsi="Times New Roman" w:cs="Times New Roman"/>
          <w:sz w:val="24"/>
          <w:szCs w:val="24"/>
          <w:lang w:val="es-ES_tradnl"/>
        </w:rPr>
        <w:sectPr w:rsidR="005C3C75" w:rsidRPr="00CD216F" w:rsidSect="000D6AF2">
          <w:pgSz w:w="12240" w:h="15840"/>
          <w:pgMar w:top="1440" w:right="1440" w:bottom="1440" w:left="1440" w:header="720" w:footer="720" w:gutter="0"/>
          <w:cols w:space="720"/>
          <w:docGrid w:linePitch="299"/>
        </w:sectPr>
      </w:pPr>
    </w:p>
    <w:p w:rsidR="005C3C75" w:rsidRPr="00CD216F" w:rsidRDefault="005C3C75" w:rsidP="00E910D9">
      <w:pPr>
        <w:pStyle w:val="Textoindependiente"/>
        <w:spacing w:line="480" w:lineRule="auto"/>
        <w:ind w:right="4"/>
        <w:jc w:val="center"/>
        <w:rPr>
          <w:rFonts w:ascii="Times New Roman" w:hAnsi="Times New Roman" w:cs="Times New Roman"/>
          <w:lang w:val="es-ES_tradnl"/>
        </w:rPr>
      </w:pPr>
    </w:p>
    <w:p w:rsidR="005C3C75" w:rsidRPr="00CD216F" w:rsidRDefault="005C3C75" w:rsidP="00E910D9">
      <w:pPr>
        <w:pStyle w:val="Textoindependiente"/>
        <w:spacing w:line="480" w:lineRule="auto"/>
        <w:ind w:right="4"/>
        <w:jc w:val="center"/>
        <w:rPr>
          <w:rFonts w:ascii="Times New Roman" w:hAnsi="Times New Roman" w:cs="Times New Roman"/>
          <w:lang w:val="es-ES_tradnl"/>
        </w:rPr>
      </w:pPr>
    </w:p>
    <w:p w:rsidR="005C3C75" w:rsidRPr="00CD216F" w:rsidRDefault="005C3C75" w:rsidP="00E910D9">
      <w:pPr>
        <w:pStyle w:val="Textoindependiente"/>
        <w:spacing w:line="480" w:lineRule="auto"/>
        <w:ind w:right="4"/>
        <w:jc w:val="center"/>
        <w:rPr>
          <w:rFonts w:ascii="Times New Roman" w:hAnsi="Times New Roman" w:cs="Times New Roman"/>
          <w:lang w:val="es-ES_tradnl"/>
        </w:rPr>
      </w:pPr>
    </w:p>
    <w:p w:rsidR="005C3C75" w:rsidRPr="00CD216F" w:rsidRDefault="005C3C75" w:rsidP="00E910D9">
      <w:pPr>
        <w:pStyle w:val="Textoindependiente"/>
        <w:spacing w:line="480" w:lineRule="auto"/>
        <w:ind w:right="4"/>
        <w:jc w:val="center"/>
        <w:rPr>
          <w:rFonts w:ascii="Times New Roman" w:hAnsi="Times New Roman" w:cs="Times New Roman"/>
          <w:lang w:val="es-ES_tradnl"/>
        </w:rPr>
      </w:pPr>
    </w:p>
    <w:p w:rsidR="005C3C75" w:rsidRPr="00CD216F" w:rsidRDefault="005C3C75" w:rsidP="00E910D9">
      <w:pPr>
        <w:pStyle w:val="Textoindependiente"/>
        <w:spacing w:line="480" w:lineRule="auto"/>
        <w:ind w:right="4"/>
        <w:jc w:val="center"/>
        <w:rPr>
          <w:rFonts w:ascii="Times New Roman" w:hAnsi="Times New Roman" w:cs="Times New Roman"/>
          <w:lang w:val="es-ES_tradnl"/>
        </w:rPr>
      </w:pPr>
    </w:p>
    <w:p w:rsidR="005C3C75" w:rsidRDefault="00253F83" w:rsidP="00525C48">
      <w:pPr>
        <w:pStyle w:val="Ttulo1"/>
        <w:spacing w:line="480" w:lineRule="auto"/>
        <w:ind w:left="0"/>
        <w:rPr>
          <w:rFonts w:ascii="Times New Roman" w:hAnsi="Times New Roman" w:cs="Times New Roman"/>
          <w:sz w:val="24"/>
          <w:lang w:val="es-ES_tradnl"/>
        </w:rPr>
      </w:pPr>
      <w:bookmarkStart w:id="79" w:name="_Toc11770391"/>
      <w:r w:rsidRPr="00525C48">
        <w:rPr>
          <w:rFonts w:ascii="Times New Roman" w:hAnsi="Times New Roman" w:cs="Times New Roman"/>
          <w:sz w:val="24"/>
          <w:lang w:val="es-ES_tradnl"/>
        </w:rPr>
        <w:t>CAPITULO</w:t>
      </w:r>
      <w:r w:rsidR="00083034" w:rsidRPr="00525C48">
        <w:rPr>
          <w:rFonts w:ascii="Times New Roman" w:hAnsi="Times New Roman" w:cs="Times New Roman"/>
          <w:sz w:val="24"/>
          <w:lang w:val="es-ES_tradnl"/>
        </w:rPr>
        <w:t xml:space="preserve"> </w:t>
      </w:r>
      <w:r w:rsidRPr="00525C48">
        <w:rPr>
          <w:rFonts w:ascii="Times New Roman" w:hAnsi="Times New Roman" w:cs="Times New Roman"/>
          <w:sz w:val="24"/>
          <w:lang w:val="es-ES_tradnl"/>
        </w:rPr>
        <w:t>V</w:t>
      </w:r>
      <w:bookmarkEnd w:id="79"/>
    </w:p>
    <w:p w:rsidR="00EF0886" w:rsidRPr="00525C48" w:rsidRDefault="00EF0886" w:rsidP="00525C48">
      <w:pPr>
        <w:pStyle w:val="Ttulo1"/>
        <w:spacing w:line="480" w:lineRule="auto"/>
        <w:ind w:left="0"/>
        <w:rPr>
          <w:rFonts w:ascii="Times New Roman" w:hAnsi="Times New Roman" w:cs="Times New Roman"/>
          <w:sz w:val="24"/>
          <w:lang w:val="es-ES_tradnl"/>
        </w:rPr>
      </w:pPr>
    </w:p>
    <w:p w:rsidR="004F6086" w:rsidRPr="00525C48" w:rsidRDefault="00253F83" w:rsidP="00525C48">
      <w:pPr>
        <w:pStyle w:val="Ttulo1"/>
        <w:spacing w:line="480" w:lineRule="auto"/>
        <w:ind w:left="0"/>
        <w:rPr>
          <w:rFonts w:ascii="Times New Roman" w:hAnsi="Times New Roman" w:cs="Times New Roman"/>
          <w:sz w:val="24"/>
          <w:lang w:val="es-ES_tradnl"/>
        </w:rPr>
      </w:pPr>
      <w:bookmarkStart w:id="80" w:name="_Toc11770392"/>
      <w:r w:rsidRPr="00525C48">
        <w:rPr>
          <w:rFonts w:ascii="Times New Roman" w:hAnsi="Times New Roman" w:cs="Times New Roman"/>
          <w:sz w:val="24"/>
          <w:lang w:val="es-ES_tradnl"/>
        </w:rPr>
        <w:t>RESULTADOS OBTENIDOS</w:t>
      </w:r>
      <w:bookmarkEnd w:id="80"/>
    </w:p>
    <w:p w:rsidR="004F6086" w:rsidRPr="00C833D7" w:rsidRDefault="004F6086" w:rsidP="00525C48">
      <w:pPr>
        <w:spacing w:line="480" w:lineRule="auto"/>
        <w:rPr>
          <w:rFonts w:ascii="Times New Roman" w:hAnsi="Times New Roman" w:cs="Times New Roman"/>
          <w:b/>
          <w:sz w:val="24"/>
          <w:szCs w:val="24"/>
          <w:lang w:val="es-ES_tradnl"/>
        </w:rPr>
      </w:pPr>
    </w:p>
    <w:p w:rsidR="005C3C75" w:rsidRPr="00525C48" w:rsidRDefault="00253F83" w:rsidP="00031047">
      <w:pPr>
        <w:pStyle w:val="Ttulo2"/>
        <w:numPr>
          <w:ilvl w:val="0"/>
          <w:numId w:val="33"/>
        </w:numPr>
        <w:spacing w:line="480" w:lineRule="auto"/>
        <w:ind w:left="709" w:hanging="709"/>
        <w:rPr>
          <w:rFonts w:ascii="Times New Roman" w:hAnsi="Times New Roman" w:cs="Times New Roman"/>
          <w:i w:val="0"/>
          <w:sz w:val="24"/>
          <w:lang w:val="es-ES_tradnl"/>
        </w:rPr>
      </w:pPr>
      <w:bookmarkStart w:id="81" w:name="_Toc11770393"/>
      <w:r w:rsidRPr="00525C48">
        <w:rPr>
          <w:rFonts w:ascii="Times New Roman" w:hAnsi="Times New Roman" w:cs="Times New Roman"/>
          <w:i w:val="0"/>
          <w:sz w:val="24"/>
          <w:lang w:val="es-ES_tradnl"/>
        </w:rPr>
        <w:t>Presentación de datos</w:t>
      </w:r>
      <w:r w:rsidRPr="00525C48">
        <w:rPr>
          <w:rFonts w:ascii="Times New Roman" w:hAnsi="Times New Roman" w:cs="Times New Roman"/>
          <w:i w:val="0"/>
          <w:spacing w:val="-2"/>
          <w:sz w:val="24"/>
          <w:lang w:val="es-ES_tradnl"/>
        </w:rPr>
        <w:t xml:space="preserve"> </w:t>
      </w:r>
      <w:r w:rsidRPr="00525C48">
        <w:rPr>
          <w:rFonts w:ascii="Times New Roman" w:hAnsi="Times New Roman" w:cs="Times New Roman"/>
          <w:i w:val="0"/>
          <w:sz w:val="24"/>
          <w:lang w:val="es-ES_tradnl"/>
        </w:rPr>
        <w:t>generales</w:t>
      </w:r>
      <w:bookmarkEnd w:id="81"/>
    </w:p>
    <w:p w:rsidR="00C833D7" w:rsidRPr="00C833D7" w:rsidRDefault="00C833D7" w:rsidP="00C833D7">
      <w:pPr>
        <w:spacing w:line="480" w:lineRule="auto"/>
        <w:rPr>
          <w:rFonts w:ascii="Times New Roman" w:hAnsi="Times New Roman" w:cs="Times New Roman"/>
          <w:b/>
          <w:sz w:val="24"/>
          <w:szCs w:val="24"/>
          <w:lang w:val="es-ES_tradnl"/>
        </w:rPr>
      </w:pPr>
    </w:p>
    <w:p w:rsidR="005C3C75" w:rsidRPr="00C833D7" w:rsidRDefault="00E910D9" w:rsidP="00C833D7">
      <w:pPr>
        <w:spacing w:line="480" w:lineRule="auto"/>
        <w:rPr>
          <w:rFonts w:ascii="Times New Roman" w:hAnsi="Times New Roman" w:cs="Times New Roman"/>
          <w:sz w:val="24"/>
          <w:szCs w:val="24"/>
          <w:lang w:val="es-ES_tradnl"/>
        </w:rPr>
      </w:pPr>
      <w:r w:rsidRPr="00C833D7">
        <w:rPr>
          <w:rFonts w:ascii="Times New Roman" w:hAnsi="Times New Roman" w:cs="Times New Roman"/>
          <w:sz w:val="24"/>
          <w:szCs w:val="24"/>
          <w:lang w:val="es-ES_tradnl"/>
        </w:rPr>
        <w:t xml:space="preserve">     </w:t>
      </w:r>
      <w:r w:rsidR="00253F83" w:rsidRPr="00C833D7">
        <w:rPr>
          <w:rFonts w:ascii="Times New Roman" w:hAnsi="Times New Roman" w:cs="Times New Roman"/>
          <w:sz w:val="24"/>
          <w:szCs w:val="24"/>
          <w:lang w:val="es-ES_tradnl"/>
        </w:rPr>
        <w:t xml:space="preserve">A </w:t>
      </w:r>
      <w:r w:rsidR="004F6086" w:rsidRPr="00C833D7">
        <w:rPr>
          <w:rFonts w:ascii="Times New Roman" w:hAnsi="Times New Roman" w:cs="Times New Roman"/>
          <w:sz w:val="24"/>
          <w:szCs w:val="24"/>
          <w:lang w:val="es-ES_tradnl"/>
        </w:rPr>
        <w:t>continuación,</w:t>
      </w:r>
      <w:r w:rsidR="00253F83" w:rsidRPr="00C833D7">
        <w:rPr>
          <w:rFonts w:ascii="Times New Roman" w:hAnsi="Times New Roman" w:cs="Times New Roman"/>
          <w:sz w:val="24"/>
          <w:szCs w:val="24"/>
          <w:lang w:val="es-ES_tradnl"/>
        </w:rPr>
        <w:t xml:space="preserve"> se presentan los datos sociodemográficos de los participantes en el estudio.</w:t>
      </w:r>
    </w:p>
    <w:p w:rsidR="004F6086" w:rsidRPr="00C833D7" w:rsidRDefault="00253F83" w:rsidP="00C833D7">
      <w:pPr>
        <w:spacing w:line="480" w:lineRule="auto"/>
        <w:rPr>
          <w:rFonts w:ascii="Times New Roman" w:hAnsi="Times New Roman" w:cs="Times New Roman"/>
          <w:sz w:val="24"/>
          <w:szCs w:val="24"/>
          <w:lang w:val="es-ES_tradnl"/>
        </w:rPr>
      </w:pPr>
      <w:r w:rsidRPr="00C833D7">
        <w:rPr>
          <w:rFonts w:ascii="Times New Roman" w:hAnsi="Times New Roman" w:cs="Times New Roman"/>
          <w:sz w:val="24"/>
          <w:szCs w:val="24"/>
          <w:lang w:val="es-ES_tradnl"/>
        </w:rPr>
        <w:t>La tabla 2 muestra las características sociodemográficas de la muestra de estudiantes participantes, donde en cuanto a género, el 55% son varones y 45 % son mujeres, distribuidos en las siguientes edades, un 25% entre 9 y 9.11 años, que cursaban el tercer grado de primaria; otro 25% cuyas edades oscilaban entre los 10 y 10.11 años, que estudiaban en el cuarto grado de primaria; un 25% tenían edades entre los 11</w:t>
      </w:r>
      <w:r w:rsidRPr="00C833D7">
        <w:rPr>
          <w:rFonts w:ascii="Times New Roman" w:hAnsi="Times New Roman" w:cs="Times New Roman"/>
          <w:spacing w:val="42"/>
          <w:sz w:val="24"/>
          <w:szCs w:val="24"/>
          <w:lang w:val="es-ES_tradnl"/>
        </w:rPr>
        <w:t xml:space="preserve"> </w:t>
      </w:r>
      <w:r w:rsidRPr="00C833D7">
        <w:rPr>
          <w:rFonts w:ascii="Times New Roman" w:hAnsi="Times New Roman" w:cs="Times New Roman"/>
          <w:sz w:val="24"/>
          <w:szCs w:val="24"/>
          <w:lang w:val="es-ES_tradnl"/>
        </w:rPr>
        <w:t>y</w:t>
      </w:r>
      <w:r w:rsidR="004F6086" w:rsidRPr="00C833D7">
        <w:rPr>
          <w:rFonts w:ascii="Times New Roman" w:hAnsi="Times New Roman" w:cs="Times New Roman"/>
          <w:sz w:val="24"/>
          <w:szCs w:val="24"/>
          <w:lang w:val="es-ES_tradnl"/>
        </w:rPr>
        <w:t xml:space="preserve"> </w:t>
      </w:r>
      <w:r w:rsidRPr="00C833D7">
        <w:rPr>
          <w:rFonts w:ascii="Times New Roman" w:hAnsi="Times New Roman" w:cs="Times New Roman"/>
          <w:sz w:val="24"/>
          <w:szCs w:val="24"/>
          <w:lang w:val="es-ES_tradnl"/>
        </w:rPr>
        <w:t xml:space="preserve">11.11 años, estudiantes del quinto grado de primaria y un grupo de 25% sus edades eran entre 12 y 13 años, que cursaban el sexto grado de primaria. Con respecto al turno de estudio de los participantes el 100% lo hacía en la mañana y el tipo de institución educativa donde </w:t>
      </w:r>
      <w:r w:rsidR="004F6086" w:rsidRPr="00C833D7">
        <w:rPr>
          <w:rFonts w:ascii="Times New Roman" w:hAnsi="Times New Roman" w:cs="Times New Roman"/>
          <w:sz w:val="24"/>
          <w:szCs w:val="24"/>
          <w:lang w:val="es-ES_tradnl"/>
        </w:rPr>
        <w:t>estudiaban, el</w:t>
      </w:r>
      <w:r w:rsidRPr="00C833D7">
        <w:rPr>
          <w:rFonts w:ascii="Times New Roman" w:hAnsi="Times New Roman" w:cs="Times New Roman"/>
          <w:sz w:val="24"/>
          <w:szCs w:val="24"/>
          <w:lang w:val="es-ES_tradnl"/>
        </w:rPr>
        <w:t xml:space="preserve"> 50% lo hacían en instituciones educativas públicas y otro 50% estudiaban en instituciones educativas privadas. </w:t>
      </w:r>
      <w:r w:rsidR="004F6086" w:rsidRPr="00C833D7">
        <w:rPr>
          <w:rFonts w:ascii="Times New Roman" w:hAnsi="Times New Roman" w:cs="Times New Roman"/>
          <w:sz w:val="24"/>
          <w:szCs w:val="24"/>
          <w:lang w:val="es-ES_tradnl"/>
        </w:rPr>
        <w:t>Con relación al</w:t>
      </w:r>
      <w:r w:rsidRPr="00C833D7">
        <w:rPr>
          <w:rFonts w:ascii="Times New Roman" w:hAnsi="Times New Roman" w:cs="Times New Roman"/>
          <w:sz w:val="24"/>
          <w:szCs w:val="24"/>
          <w:lang w:val="es-ES_tradnl"/>
        </w:rPr>
        <w:t xml:space="preserve"> </w:t>
      </w:r>
      <w:r w:rsidR="004F6086" w:rsidRPr="00C833D7">
        <w:rPr>
          <w:rFonts w:ascii="Times New Roman" w:hAnsi="Times New Roman" w:cs="Times New Roman"/>
          <w:sz w:val="24"/>
          <w:szCs w:val="24"/>
          <w:lang w:val="es-ES_tradnl"/>
        </w:rPr>
        <w:t>lugar</w:t>
      </w:r>
      <w:r w:rsidRPr="00C833D7">
        <w:rPr>
          <w:rFonts w:ascii="Times New Roman" w:hAnsi="Times New Roman" w:cs="Times New Roman"/>
          <w:sz w:val="24"/>
          <w:szCs w:val="24"/>
          <w:lang w:val="es-ES_tradnl"/>
        </w:rPr>
        <w:t xml:space="preserve"> de residencia, el 100% residía en el distrito de San</w:t>
      </w:r>
      <w:r w:rsidRPr="00C833D7">
        <w:rPr>
          <w:rFonts w:ascii="Times New Roman" w:hAnsi="Times New Roman" w:cs="Times New Roman"/>
          <w:spacing w:val="-21"/>
          <w:sz w:val="24"/>
          <w:szCs w:val="24"/>
          <w:lang w:val="es-ES_tradnl"/>
        </w:rPr>
        <w:t xml:space="preserve"> </w:t>
      </w:r>
      <w:r w:rsidRPr="00C833D7">
        <w:rPr>
          <w:rFonts w:ascii="Times New Roman" w:hAnsi="Times New Roman" w:cs="Times New Roman"/>
          <w:sz w:val="24"/>
          <w:szCs w:val="24"/>
          <w:lang w:val="es-ES_tradnl"/>
        </w:rPr>
        <w:t>Luis.</w:t>
      </w:r>
    </w:p>
    <w:p w:rsidR="00AC6892" w:rsidRPr="00CD216F" w:rsidRDefault="00AC6892" w:rsidP="004F6086">
      <w:pPr>
        <w:pStyle w:val="Textoindependiente"/>
        <w:spacing w:line="480" w:lineRule="auto"/>
        <w:ind w:right="4"/>
        <w:jc w:val="both"/>
        <w:rPr>
          <w:rFonts w:ascii="Times New Roman" w:hAnsi="Times New Roman" w:cs="Times New Roman"/>
          <w:lang w:val="es-ES_tradnl"/>
        </w:rPr>
      </w:pPr>
      <w:r w:rsidRPr="00CD216F">
        <w:rPr>
          <w:rFonts w:ascii="Times New Roman" w:hAnsi="Times New Roman" w:cs="Times New Roman"/>
          <w:lang w:val="es-ES_tradnl"/>
        </w:rPr>
        <w:br w:type="page"/>
      </w:r>
    </w:p>
    <w:p w:rsidR="008028A1" w:rsidRPr="00B75277" w:rsidRDefault="001C69DE" w:rsidP="00B75277">
      <w:pPr>
        <w:pStyle w:val="Descripcin"/>
        <w:contextualSpacing/>
        <w:rPr>
          <w:rFonts w:ascii="Times New Roman" w:hAnsi="Times New Roman" w:cs="Times New Roman"/>
          <w:i w:val="0"/>
          <w:color w:val="000000" w:themeColor="text1"/>
          <w:sz w:val="24"/>
          <w:lang w:val="es-PE"/>
        </w:rPr>
      </w:pPr>
      <w:bookmarkStart w:id="82" w:name="_Toc7296584"/>
      <w:r w:rsidRPr="00B75277">
        <w:rPr>
          <w:rFonts w:ascii="Times New Roman" w:hAnsi="Times New Roman" w:cs="Times New Roman"/>
          <w:i w:val="0"/>
          <w:color w:val="000000" w:themeColor="text1"/>
          <w:sz w:val="24"/>
          <w:lang w:val="es-PE"/>
        </w:rPr>
        <w:t xml:space="preserve">Tabla </w:t>
      </w:r>
      <w:r w:rsidRPr="00B75277">
        <w:rPr>
          <w:rFonts w:ascii="Times New Roman" w:hAnsi="Times New Roman" w:cs="Times New Roman"/>
          <w:i w:val="0"/>
          <w:color w:val="000000" w:themeColor="text1"/>
          <w:sz w:val="24"/>
        </w:rPr>
        <w:fldChar w:fldCharType="begin"/>
      </w:r>
      <w:r w:rsidRPr="00B75277">
        <w:rPr>
          <w:rFonts w:ascii="Times New Roman" w:hAnsi="Times New Roman" w:cs="Times New Roman"/>
          <w:i w:val="0"/>
          <w:color w:val="000000" w:themeColor="text1"/>
          <w:sz w:val="24"/>
          <w:lang w:val="es-PE"/>
        </w:rPr>
        <w:instrText xml:space="preserve"> SEQ Tabla \* ARABIC </w:instrText>
      </w:r>
      <w:r w:rsidRPr="00B75277">
        <w:rPr>
          <w:rFonts w:ascii="Times New Roman" w:hAnsi="Times New Roman" w:cs="Times New Roman"/>
          <w:i w:val="0"/>
          <w:color w:val="000000" w:themeColor="text1"/>
          <w:sz w:val="24"/>
        </w:rPr>
        <w:fldChar w:fldCharType="separate"/>
      </w:r>
      <w:r w:rsidR="007D1186">
        <w:rPr>
          <w:rFonts w:ascii="Times New Roman" w:hAnsi="Times New Roman" w:cs="Times New Roman"/>
          <w:i w:val="0"/>
          <w:noProof/>
          <w:color w:val="000000" w:themeColor="text1"/>
          <w:sz w:val="24"/>
          <w:lang w:val="es-PE"/>
        </w:rPr>
        <w:t>2</w:t>
      </w:r>
      <w:r w:rsidRPr="00B75277">
        <w:rPr>
          <w:rFonts w:ascii="Times New Roman" w:hAnsi="Times New Roman" w:cs="Times New Roman"/>
          <w:i w:val="0"/>
          <w:color w:val="000000" w:themeColor="text1"/>
          <w:sz w:val="24"/>
        </w:rPr>
        <w:fldChar w:fldCharType="end"/>
      </w:r>
      <w:r w:rsidRPr="00B75277">
        <w:rPr>
          <w:rFonts w:ascii="Times New Roman" w:hAnsi="Times New Roman" w:cs="Times New Roman"/>
          <w:i w:val="0"/>
          <w:color w:val="000000" w:themeColor="text1"/>
          <w:sz w:val="24"/>
          <w:lang w:val="es-PE"/>
        </w:rPr>
        <w:t xml:space="preserve"> </w:t>
      </w:r>
    </w:p>
    <w:p w:rsidR="00AC6892" w:rsidRPr="001C69DE" w:rsidRDefault="001C69DE" w:rsidP="00B75277">
      <w:pPr>
        <w:pStyle w:val="Descripcin"/>
        <w:contextualSpacing/>
        <w:rPr>
          <w:rFonts w:ascii="Times New Roman" w:hAnsi="Times New Roman" w:cs="Times New Roman"/>
          <w:i w:val="0"/>
          <w:color w:val="000000" w:themeColor="text1"/>
          <w:sz w:val="40"/>
          <w:szCs w:val="24"/>
          <w:lang w:val="es-PE"/>
        </w:rPr>
      </w:pPr>
      <w:r w:rsidRPr="001C69DE">
        <w:rPr>
          <w:rFonts w:ascii="Times New Roman" w:hAnsi="Times New Roman" w:cs="Times New Roman"/>
          <w:color w:val="000000" w:themeColor="text1"/>
          <w:sz w:val="24"/>
          <w:lang w:val="es-PE"/>
        </w:rPr>
        <w:t>Información sociodemográfica de la muestra</w:t>
      </w:r>
      <w:bookmarkEnd w:id="82"/>
    </w:p>
    <w:tbl>
      <w:tblPr>
        <w:tblStyle w:val="Tablaconcuadrcula"/>
        <w:tblW w:w="9304" w:type="dxa"/>
        <w:jc w:val="center"/>
        <w:tblBorders>
          <w:left w:val="none" w:sz="0" w:space="0" w:color="auto"/>
          <w:right w:val="none" w:sz="0" w:space="0" w:color="auto"/>
        </w:tblBorders>
        <w:tblLook w:val="04A0" w:firstRow="1" w:lastRow="0" w:firstColumn="1" w:lastColumn="0" w:noHBand="0" w:noVBand="1"/>
      </w:tblPr>
      <w:tblGrid>
        <w:gridCol w:w="9304"/>
      </w:tblGrid>
      <w:tr w:rsidR="00AC6892" w:rsidRPr="00CD216F" w:rsidTr="0025512B">
        <w:trPr>
          <w:trHeight w:val="578"/>
          <w:jc w:val="center"/>
        </w:trPr>
        <w:tc>
          <w:tcPr>
            <w:tcW w:w="9304" w:type="dxa"/>
          </w:tcPr>
          <w:p w:rsidR="00AC6892" w:rsidRPr="00DD0D91" w:rsidRDefault="00AC6892" w:rsidP="001E7769">
            <w:pPr>
              <w:spacing w:line="360" w:lineRule="auto"/>
              <w:contextualSpacing/>
              <w:rPr>
                <w:rFonts w:ascii="Times New Roman" w:hAnsi="Times New Roman" w:cs="Times New Roman"/>
                <w:b/>
                <w:sz w:val="24"/>
                <w:szCs w:val="24"/>
                <w:lang w:val="es-ES_tradnl"/>
              </w:rPr>
            </w:pPr>
            <w:r w:rsidRPr="00DD0D91">
              <w:rPr>
                <w:rFonts w:ascii="Times New Roman" w:hAnsi="Times New Roman" w:cs="Times New Roman"/>
                <w:b/>
                <w:sz w:val="24"/>
                <w:szCs w:val="24"/>
                <w:lang w:val="es-ES_tradnl"/>
              </w:rPr>
              <w:t xml:space="preserve">Variables demográficas                                                       </w:t>
            </w:r>
            <w:r w:rsidR="00AF27F4">
              <w:rPr>
                <w:rFonts w:ascii="Times New Roman" w:hAnsi="Times New Roman" w:cs="Times New Roman"/>
                <w:b/>
                <w:sz w:val="24"/>
                <w:szCs w:val="24"/>
                <w:lang w:val="es-ES_tradnl"/>
              </w:rPr>
              <w:t xml:space="preserve">     </w:t>
            </w:r>
            <w:r w:rsidR="00FE68A4">
              <w:rPr>
                <w:rFonts w:ascii="Times New Roman" w:hAnsi="Times New Roman" w:cs="Times New Roman"/>
                <w:b/>
                <w:sz w:val="24"/>
                <w:szCs w:val="24"/>
                <w:lang w:val="es-ES_tradnl"/>
              </w:rPr>
              <w:t xml:space="preserve">   </w:t>
            </w:r>
            <w:r w:rsidR="00083034">
              <w:rPr>
                <w:rFonts w:ascii="Times New Roman" w:hAnsi="Times New Roman" w:cs="Times New Roman"/>
                <w:b/>
                <w:sz w:val="24"/>
                <w:szCs w:val="24"/>
                <w:lang w:val="es-ES_tradnl"/>
              </w:rPr>
              <w:t xml:space="preserve">                    </w:t>
            </w:r>
            <w:r w:rsidRPr="00DD0D91">
              <w:rPr>
                <w:rFonts w:ascii="Times New Roman" w:hAnsi="Times New Roman" w:cs="Times New Roman"/>
                <w:b/>
                <w:sz w:val="24"/>
                <w:szCs w:val="24"/>
                <w:lang w:val="es-ES_tradnl"/>
              </w:rPr>
              <w:t>n                     %</w:t>
            </w:r>
          </w:p>
        </w:tc>
      </w:tr>
      <w:tr w:rsidR="00AC6892" w:rsidRPr="00CD216F" w:rsidTr="0025512B">
        <w:trPr>
          <w:trHeight w:val="1356"/>
          <w:jc w:val="center"/>
        </w:trPr>
        <w:tc>
          <w:tcPr>
            <w:tcW w:w="9304" w:type="dxa"/>
          </w:tcPr>
          <w:p w:rsidR="0025512B"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Género</w:t>
            </w:r>
            <w:r w:rsidR="00AC6892" w:rsidRPr="00DD0D91">
              <w:rPr>
                <w:rFonts w:ascii="Times New Roman" w:hAnsi="Times New Roman" w:cs="Times New Roman"/>
                <w:sz w:val="24"/>
                <w:szCs w:val="24"/>
                <w:lang w:val="es-ES_tradnl"/>
              </w:rPr>
              <w:t xml:space="preserve">   </w:t>
            </w:r>
          </w:p>
          <w:p w:rsidR="00AC6892" w:rsidRPr="00DD0D91"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Masculino                                                                          </w:t>
            </w:r>
            <w:r w:rsidR="00CC76EC">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 </w:t>
            </w:r>
            <w:r w:rsidR="00AF27F4">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FD4380">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220                   </w:t>
            </w:r>
            <w:r w:rsidR="00FD4380">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55</w:t>
            </w:r>
            <w:r w:rsidR="00AC6892" w:rsidRPr="00DD0D91">
              <w:rPr>
                <w:rFonts w:ascii="Times New Roman" w:hAnsi="Times New Roman" w:cs="Times New Roman"/>
                <w:sz w:val="24"/>
                <w:szCs w:val="24"/>
                <w:lang w:val="es-ES_tradnl"/>
              </w:rPr>
              <w:t xml:space="preserve">     </w:t>
            </w:r>
          </w:p>
          <w:p w:rsidR="00AC6892" w:rsidRPr="00FE68A4"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Femenino                                                                               </w:t>
            </w:r>
            <w:r w:rsidR="001D179B">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180                   </w:t>
            </w:r>
            <w:r w:rsidR="00FD4380">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45</w:t>
            </w:r>
          </w:p>
        </w:tc>
      </w:tr>
      <w:tr w:rsidR="00AC6892" w:rsidRPr="00CD216F" w:rsidTr="0025512B">
        <w:trPr>
          <w:trHeight w:val="1565"/>
          <w:jc w:val="center"/>
        </w:trPr>
        <w:tc>
          <w:tcPr>
            <w:tcW w:w="9304" w:type="dxa"/>
          </w:tcPr>
          <w:p w:rsidR="00AC6892" w:rsidRPr="00DD0D91"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Rango de edad</w:t>
            </w:r>
          </w:p>
          <w:p w:rsidR="00FE68A4"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DD0D91" w:rsidRPr="00DD0D91">
              <w:rPr>
                <w:rFonts w:ascii="Times New Roman" w:hAnsi="Times New Roman" w:cs="Times New Roman"/>
                <w:sz w:val="24"/>
                <w:szCs w:val="24"/>
                <w:lang w:val="es-ES_tradnl"/>
              </w:rPr>
              <w:t>9 - 9.11</w:t>
            </w:r>
            <w:r w:rsidR="00AC6892" w:rsidRPr="00DD0D91">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100                    25</w:t>
            </w:r>
          </w:p>
          <w:p w:rsidR="00FE68A4"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10 </w:t>
            </w:r>
            <w:r w:rsidR="00DD0D91" w:rsidRPr="00DD0D91">
              <w:rPr>
                <w:rFonts w:ascii="Times New Roman" w:hAnsi="Times New Roman" w:cs="Times New Roman"/>
                <w:sz w:val="24"/>
                <w:szCs w:val="24"/>
                <w:lang w:val="es-ES_tradnl"/>
              </w:rPr>
              <w:t>- 10.11</w:t>
            </w:r>
            <w:r w:rsidR="00AC6892" w:rsidRPr="00DD0D91">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10</w:t>
            </w:r>
            <w:bookmarkStart w:id="83" w:name="_GoBack"/>
            <w:bookmarkEnd w:id="83"/>
            <w:r w:rsidR="00AC6892" w:rsidRPr="00DD0D91">
              <w:rPr>
                <w:rFonts w:ascii="Times New Roman" w:hAnsi="Times New Roman" w:cs="Times New Roman"/>
                <w:sz w:val="24"/>
                <w:szCs w:val="24"/>
                <w:lang w:val="es-ES_tradnl"/>
              </w:rPr>
              <w:t xml:space="preserve">0       </w:t>
            </w:r>
            <w:r w:rsidR="00AA7583">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25</w:t>
            </w:r>
          </w:p>
          <w:p w:rsidR="00FE68A4"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11 </w:t>
            </w:r>
            <w:r w:rsidR="00DD0D91" w:rsidRPr="00DD0D91">
              <w:rPr>
                <w:rFonts w:ascii="Times New Roman" w:hAnsi="Times New Roman" w:cs="Times New Roman"/>
                <w:sz w:val="24"/>
                <w:szCs w:val="24"/>
                <w:lang w:val="es-ES_tradnl"/>
              </w:rPr>
              <w:t>- 11.11</w:t>
            </w:r>
            <w:r w:rsidR="00AC6892" w:rsidRPr="00DD0D91">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100                    25 </w:t>
            </w:r>
          </w:p>
          <w:p w:rsidR="00AC6892" w:rsidRPr="00DD0D91"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12 </w:t>
            </w:r>
            <w:r w:rsidR="00DD0D91" w:rsidRPr="00DD0D91">
              <w:rPr>
                <w:rFonts w:ascii="Times New Roman" w:hAnsi="Times New Roman" w:cs="Times New Roman"/>
                <w:sz w:val="24"/>
                <w:szCs w:val="24"/>
                <w:lang w:val="es-ES_tradnl"/>
              </w:rPr>
              <w:t>- 13</w:t>
            </w:r>
            <w:r w:rsidR="00AC6892" w:rsidRPr="00DD0D91">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100                 </w:t>
            </w:r>
            <w:r w:rsidR="00FE68A4">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25</w:t>
            </w:r>
            <w:r w:rsidR="00AC6892" w:rsidRPr="00DD0D91">
              <w:rPr>
                <w:rFonts w:ascii="Times New Roman" w:hAnsi="Times New Roman" w:cs="Times New Roman"/>
                <w:sz w:val="24"/>
                <w:szCs w:val="24"/>
                <w:lang w:val="es-ES_tradnl"/>
              </w:rPr>
              <w:t xml:space="preserve"> </w:t>
            </w:r>
          </w:p>
        </w:tc>
      </w:tr>
      <w:tr w:rsidR="00AC6892" w:rsidRPr="00685B3C" w:rsidTr="0025512B">
        <w:trPr>
          <w:trHeight w:val="2102"/>
          <w:jc w:val="center"/>
        </w:trPr>
        <w:tc>
          <w:tcPr>
            <w:tcW w:w="9304" w:type="dxa"/>
          </w:tcPr>
          <w:p w:rsidR="00FE68A4" w:rsidRDefault="001E7769" w:rsidP="0025512B">
            <w:pPr>
              <w:spacing w:line="360" w:lineRule="auto"/>
              <w:ind w:left="-114"/>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Grado de estudios</w:t>
            </w:r>
          </w:p>
          <w:p w:rsidR="00AC6892" w:rsidRPr="00DD0D91" w:rsidRDefault="00AC6892" w:rsidP="001E7769">
            <w:pPr>
              <w:spacing w:line="360" w:lineRule="auto"/>
              <w:contextualSpacing/>
              <w:jc w:val="both"/>
              <w:rPr>
                <w:rFonts w:ascii="Times New Roman" w:hAnsi="Times New Roman" w:cs="Times New Roman"/>
                <w:sz w:val="24"/>
                <w:szCs w:val="24"/>
                <w:lang w:val="es-ES_tradnl"/>
              </w:rPr>
            </w:pPr>
            <w:r w:rsidRPr="00DD0D91">
              <w:rPr>
                <w:rFonts w:ascii="Times New Roman" w:hAnsi="Times New Roman" w:cs="Times New Roman"/>
                <w:sz w:val="24"/>
                <w:szCs w:val="24"/>
                <w:lang w:val="es-ES_tradnl"/>
              </w:rPr>
              <w:t xml:space="preserve">Tercer grado de primaria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100                 </w:t>
            </w:r>
            <w:r w:rsidRPr="00DD0D91">
              <w:rPr>
                <w:rFonts w:ascii="Times New Roman" w:hAnsi="Times New Roman" w:cs="Times New Roman"/>
                <w:sz w:val="24"/>
                <w:szCs w:val="24"/>
                <w:lang w:val="es-ES_tradnl"/>
              </w:rPr>
              <w:t xml:space="preserve">25                     </w:t>
            </w:r>
            <w:r w:rsidR="00CC76EC">
              <w:rPr>
                <w:rFonts w:ascii="Times New Roman" w:hAnsi="Times New Roman" w:cs="Times New Roman"/>
                <w:sz w:val="24"/>
                <w:szCs w:val="24"/>
                <w:lang w:val="es-ES_tradnl"/>
              </w:rPr>
              <w:t xml:space="preserve">                                                                       </w:t>
            </w:r>
            <w:r w:rsidR="001E7769">
              <w:rPr>
                <w:rFonts w:ascii="Times New Roman" w:hAnsi="Times New Roman" w:cs="Times New Roman"/>
                <w:sz w:val="24"/>
                <w:szCs w:val="24"/>
                <w:lang w:val="es-ES_tradnl"/>
              </w:rPr>
              <w:t xml:space="preserve">                        </w:t>
            </w:r>
            <w:r w:rsidRPr="00DD0D91">
              <w:rPr>
                <w:rFonts w:ascii="Times New Roman" w:hAnsi="Times New Roman" w:cs="Times New Roman"/>
                <w:sz w:val="24"/>
                <w:szCs w:val="24"/>
                <w:lang w:val="es-ES_tradnl"/>
              </w:rPr>
              <w:t xml:space="preserve">Cuarto grado de primaria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100                  </w:t>
            </w:r>
            <w:r w:rsidRPr="00DD0D91">
              <w:rPr>
                <w:rFonts w:ascii="Times New Roman" w:hAnsi="Times New Roman" w:cs="Times New Roman"/>
                <w:sz w:val="24"/>
                <w:szCs w:val="24"/>
                <w:lang w:val="es-ES_tradnl"/>
              </w:rPr>
              <w:t xml:space="preserve">25                    </w:t>
            </w:r>
            <w:r w:rsidR="00CC76EC">
              <w:rPr>
                <w:rFonts w:ascii="Times New Roman" w:hAnsi="Times New Roman" w:cs="Times New Roman"/>
                <w:sz w:val="24"/>
                <w:szCs w:val="24"/>
                <w:lang w:val="es-ES_tradnl"/>
              </w:rPr>
              <w:t xml:space="preserve">                                                                       </w:t>
            </w:r>
            <w:r w:rsidR="001E7769">
              <w:rPr>
                <w:rFonts w:ascii="Times New Roman" w:hAnsi="Times New Roman" w:cs="Times New Roman"/>
                <w:sz w:val="24"/>
                <w:szCs w:val="24"/>
                <w:lang w:val="es-ES_tradnl"/>
              </w:rPr>
              <w:t xml:space="preserve">    </w:t>
            </w:r>
            <w:r w:rsidRPr="00DD0D91">
              <w:rPr>
                <w:rFonts w:ascii="Times New Roman" w:hAnsi="Times New Roman" w:cs="Times New Roman"/>
                <w:sz w:val="24"/>
                <w:szCs w:val="24"/>
                <w:lang w:val="es-ES_tradnl"/>
              </w:rPr>
              <w:t xml:space="preserve">Quinto grado de primaria                                                        </w:t>
            </w:r>
            <w:r w:rsidR="0008303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100                </w:t>
            </w:r>
            <w:r w:rsidRPr="00DD0D91">
              <w:rPr>
                <w:rFonts w:ascii="Times New Roman" w:hAnsi="Times New Roman" w:cs="Times New Roman"/>
                <w:sz w:val="24"/>
                <w:szCs w:val="24"/>
                <w:lang w:val="es-ES_tradnl"/>
              </w:rPr>
              <w:t xml:space="preserve">25                     </w:t>
            </w:r>
            <w:r w:rsidR="00CC76EC">
              <w:rPr>
                <w:rFonts w:ascii="Times New Roman" w:hAnsi="Times New Roman" w:cs="Times New Roman"/>
                <w:sz w:val="24"/>
                <w:szCs w:val="24"/>
                <w:lang w:val="es-ES_tradnl"/>
              </w:rPr>
              <w:t xml:space="preserve">                                   </w:t>
            </w:r>
            <w:r w:rsidR="001E7769">
              <w:rPr>
                <w:rFonts w:ascii="Times New Roman" w:hAnsi="Times New Roman" w:cs="Times New Roman"/>
                <w:sz w:val="24"/>
                <w:szCs w:val="24"/>
                <w:lang w:val="es-ES_tradnl"/>
              </w:rPr>
              <w:t xml:space="preserve"> </w:t>
            </w:r>
            <w:r w:rsidRPr="00DD0D91">
              <w:rPr>
                <w:rFonts w:ascii="Times New Roman" w:hAnsi="Times New Roman" w:cs="Times New Roman"/>
                <w:sz w:val="24"/>
                <w:szCs w:val="24"/>
                <w:lang w:val="es-ES_tradnl"/>
              </w:rPr>
              <w:t xml:space="preserve">Sexto grado de primaria                                                                   </w:t>
            </w:r>
            <w:r w:rsidR="00FE68A4">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 </w:t>
            </w:r>
            <w:r w:rsidRPr="00DD0D91">
              <w:rPr>
                <w:rFonts w:ascii="Times New Roman" w:hAnsi="Times New Roman" w:cs="Times New Roman"/>
                <w:sz w:val="24"/>
                <w:szCs w:val="24"/>
                <w:lang w:val="es-ES_tradnl"/>
              </w:rPr>
              <w:t xml:space="preserve">100           </w:t>
            </w:r>
            <w:r w:rsidR="00FE68A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 </w:t>
            </w:r>
            <w:r w:rsidR="00FE68A4">
              <w:rPr>
                <w:rFonts w:ascii="Times New Roman" w:hAnsi="Times New Roman" w:cs="Times New Roman"/>
                <w:sz w:val="24"/>
                <w:szCs w:val="24"/>
                <w:lang w:val="es-ES_tradnl"/>
              </w:rPr>
              <w:t>25</w:t>
            </w:r>
            <w:r w:rsidRPr="00DD0D91">
              <w:rPr>
                <w:rFonts w:ascii="Times New Roman" w:hAnsi="Times New Roman" w:cs="Times New Roman"/>
                <w:sz w:val="24"/>
                <w:szCs w:val="24"/>
                <w:lang w:val="es-ES_tradnl"/>
              </w:rPr>
              <w:t xml:space="preserve">       </w:t>
            </w:r>
          </w:p>
        </w:tc>
      </w:tr>
      <w:tr w:rsidR="00AC6892" w:rsidRPr="00C833D7" w:rsidTr="0025512B">
        <w:trPr>
          <w:trHeight w:val="988"/>
          <w:jc w:val="center"/>
        </w:trPr>
        <w:tc>
          <w:tcPr>
            <w:tcW w:w="9304" w:type="dxa"/>
          </w:tcPr>
          <w:p w:rsidR="00AA7583" w:rsidRDefault="00AA7583"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Tipo de institución educativa</w:t>
            </w:r>
          </w:p>
          <w:p w:rsidR="00AA7583"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Pública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200                  </w:t>
            </w:r>
            <w:r w:rsidR="00AC6892" w:rsidRPr="00DD0D91">
              <w:rPr>
                <w:rFonts w:ascii="Times New Roman" w:hAnsi="Times New Roman" w:cs="Times New Roman"/>
                <w:sz w:val="24"/>
                <w:szCs w:val="24"/>
                <w:lang w:val="es-ES_tradnl"/>
              </w:rPr>
              <w:t xml:space="preserve">50                      </w:t>
            </w:r>
          </w:p>
          <w:p w:rsidR="00AC6892" w:rsidRPr="00DD0D91" w:rsidRDefault="001E7769"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Privada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200             </w:t>
            </w:r>
            <w:r w:rsidR="00AA7583">
              <w:rPr>
                <w:rFonts w:ascii="Times New Roman" w:hAnsi="Times New Roman" w:cs="Times New Roman"/>
                <w:sz w:val="24"/>
                <w:szCs w:val="24"/>
                <w:lang w:val="es-ES_tradnl"/>
              </w:rPr>
              <w:t xml:space="preserve"> </w:t>
            </w:r>
            <w:r w:rsidR="00AC6892" w:rsidRPr="00DD0D91">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50</w:t>
            </w:r>
          </w:p>
        </w:tc>
      </w:tr>
      <w:tr w:rsidR="00AC6892" w:rsidRPr="00685B3C" w:rsidTr="0025512B">
        <w:trPr>
          <w:trHeight w:val="331"/>
          <w:jc w:val="center"/>
        </w:trPr>
        <w:tc>
          <w:tcPr>
            <w:tcW w:w="9304" w:type="dxa"/>
          </w:tcPr>
          <w:p w:rsidR="00AA7583" w:rsidRDefault="00AA7583"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Turno de estudio</w:t>
            </w:r>
          </w:p>
          <w:p w:rsidR="00AC6892" w:rsidRPr="00DD0D91" w:rsidRDefault="00AC6892" w:rsidP="001E7769">
            <w:pPr>
              <w:spacing w:line="360" w:lineRule="auto"/>
              <w:contextualSpacing/>
              <w:jc w:val="both"/>
              <w:rPr>
                <w:rFonts w:ascii="Times New Roman" w:hAnsi="Times New Roman" w:cs="Times New Roman"/>
                <w:sz w:val="24"/>
                <w:szCs w:val="24"/>
                <w:lang w:val="es-ES_tradnl"/>
              </w:rPr>
            </w:pPr>
            <w:r w:rsidRPr="00DD0D91">
              <w:rPr>
                <w:rFonts w:ascii="Times New Roman" w:hAnsi="Times New Roman" w:cs="Times New Roman"/>
                <w:sz w:val="24"/>
                <w:szCs w:val="24"/>
                <w:lang w:val="es-ES_tradnl"/>
              </w:rPr>
              <w:t xml:space="preserve">Mañana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400                 10</w:t>
            </w:r>
            <w:r w:rsidRPr="00DD0D91">
              <w:rPr>
                <w:rFonts w:ascii="Times New Roman" w:hAnsi="Times New Roman" w:cs="Times New Roman"/>
                <w:sz w:val="24"/>
                <w:szCs w:val="24"/>
                <w:lang w:val="es-ES_tradnl"/>
              </w:rPr>
              <w:t xml:space="preserve">0                     </w:t>
            </w:r>
            <w:r w:rsidR="001E7769">
              <w:rPr>
                <w:rFonts w:ascii="Times New Roman" w:hAnsi="Times New Roman" w:cs="Times New Roman"/>
                <w:sz w:val="24"/>
                <w:szCs w:val="24"/>
                <w:lang w:val="es-ES_tradnl"/>
              </w:rPr>
              <w:t xml:space="preserve">  </w:t>
            </w:r>
            <w:r w:rsidRPr="00DD0D91">
              <w:rPr>
                <w:rFonts w:ascii="Times New Roman" w:hAnsi="Times New Roman" w:cs="Times New Roman"/>
                <w:sz w:val="24"/>
                <w:szCs w:val="24"/>
                <w:lang w:val="es-ES_tradnl"/>
              </w:rPr>
              <w:t xml:space="preserve">Tarde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0                      0</w:t>
            </w:r>
          </w:p>
        </w:tc>
      </w:tr>
      <w:tr w:rsidR="00AC6892" w:rsidRPr="00685B3C" w:rsidTr="0025512B">
        <w:trPr>
          <w:trHeight w:val="611"/>
          <w:jc w:val="center"/>
        </w:trPr>
        <w:tc>
          <w:tcPr>
            <w:tcW w:w="9304" w:type="dxa"/>
          </w:tcPr>
          <w:p w:rsidR="00AA7583" w:rsidRDefault="00AA7583" w:rsidP="001E7769">
            <w:pPr>
              <w:spacing w:line="360" w:lineRule="auto"/>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Lugar de residencia</w:t>
            </w:r>
          </w:p>
          <w:p w:rsidR="00AC6892" w:rsidRPr="00DD0D91" w:rsidRDefault="00AC6892" w:rsidP="001E7769">
            <w:pPr>
              <w:spacing w:line="360" w:lineRule="auto"/>
              <w:contextualSpacing/>
              <w:jc w:val="both"/>
              <w:rPr>
                <w:rFonts w:ascii="Times New Roman" w:hAnsi="Times New Roman" w:cs="Times New Roman"/>
                <w:sz w:val="24"/>
                <w:szCs w:val="24"/>
                <w:lang w:val="es-ES_tradnl"/>
              </w:rPr>
            </w:pPr>
            <w:r w:rsidRPr="00DD0D91">
              <w:rPr>
                <w:rFonts w:ascii="Times New Roman" w:hAnsi="Times New Roman" w:cs="Times New Roman"/>
                <w:sz w:val="24"/>
                <w:szCs w:val="24"/>
                <w:lang w:val="es-ES_tradnl"/>
              </w:rPr>
              <w:t xml:space="preserve">Distrito de San Luis                                                                          </w:t>
            </w:r>
            <w:r w:rsidR="00DD0D91" w:rsidRPr="00DD0D91">
              <w:rPr>
                <w:rFonts w:ascii="Times New Roman" w:hAnsi="Times New Roman" w:cs="Times New Roman"/>
                <w:sz w:val="24"/>
                <w:szCs w:val="24"/>
                <w:lang w:val="es-ES_tradnl"/>
              </w:rPr>
              <w:t xml:space="preserve"> </w:t>
            </w:r>
            <w:r w:rsidR="00AA7583">
              <w:rPr>
                <w:rFonts w:ascii="Times New Roman" w:hAnsi="Times New Roman" w:cs="Times New Roman"/>
                <w:sz w:val="24"/>
                <w:szCs w:val="24"/>
                <w:lang w:val="es-ES_tradnl"/>
              </w:rPr>
              <w:t xml:space="preserve">  </w:t>
            </w:r>
            <w:r w:rsidR="00083034">
              <w:rPr>
                <w:rFonts w:ascii="Times New Roman" w:hAnsi="Times New Roman" w:cs="Times New Roman"/>
                <w:sz w:val="24"/>
                <w:szCs w:val="24"/>
                <w:lang w:val="es-ES_tradnl"/>
              </w:rPr>
              <w:t xml:space="preserve">                </w:t>
            </w:r>
            <w:r w:rsidRPr="00DD0D91">
              <w:rPr>
                <w:rFonts w:ascii="Times New Roman" w:hAnsi="Times New Roman" w:cs="Times New Roman"/>
                <w:sz w:val="24"/>
                <w:szCs w:val="24"/>
                <w:lang w:val="es-ES_tradnl"/>
              </w:rPr>
              <w:t xml:space="preserve">400              </w:t>
            </w:r>
            <w:r w:rsidR="00AA7583">
              <w:rPr>
                <w:rFonts w:ascii="Times New Roman" w:hAnsi="Times New Roman" w:cs="Times New Roman"/>
                <w:sz w:val="24"/>
                <w:szCs w:val="24"/>
                <w:lang w:val="es-ES_tradnl"/>
              </w:rPr>
              <w:t xml:space="preserve">   100</w:t>
            </w:r>
            <w:r w:rsidRPr="00DD0D91">
              <w:rPr>
                <w:rFonts w:ascii="Times New Roman" w:hAnsi="Times New Roman" w:cs="Times New Roman"/>
                <w:sz w:val="24"/>
                <w:szCs w:val="24"/>
                <w:lang w:val="es-ES_tradnl"/>
              </w:rPr>
              <w:t xml:space="preserve">    </w:t>
            </w:r>
          </w:p>
        </w:tc>
      </w:tr>
    </w:tbl>
    <w:p w:rsidR="00AC6892" w:rsidRPr="00CD216F" w:rsidRDefault="00B75277" w:rsidP="00B75277">
      <w:pPr>
        <w:spacing w:line="480" w:lineRule="auto"/>
        <w:ind w:left="142" w:right="4"/>
        <w:jc w:val="both"/>
        <w:rPr>
          <w:rFonts w:ascii="Times New Roman" w:hAnsi="Times New Roman" w:cs="Times New Roman"/>
          <w:sz w:val="24"/>
          <w:szCs w:val="24"/>
          <w:lang w:val="es-ES_tradnl"/>
        </w:rPr>
      </w:pPr>
      <w:r>
        <w:rPr>
          <w:rFonts w:ascii="Times New Roman" w:hAnsi="Times New Roman" w:cs="Times New Roman"/>
          <w:sz w:val="24"/>
          <w:szCs w:val="24"/>
          <w:lang w:val="es-ES_tradnl"/>
        </w:rPr>
        <w:t>N=400</w:t>
      </w:r>
    </w:p>
    <w:p w:rsidR="00AC6892" w:rsidRPr="00CD216F" w:rsidRDefault="00AC6892">
      <w:pPr>
        <w:rPr>
          <w:rFonts w:ascii="Times New Roman" w:hAnsi="Times New Roman" w:cs="Times New Roman"/>
          <w:sz w:val="24"/>
          <w:szCs w:val="24"/>
          <w:lang w:val="es-ES_tradnl"/>
        </w:rPr>
      </w:pPr>
      <w:r w:rsidRPr="00CD216F">
        <w:rPr>
          <w:rFonts w:ascii="Times New Roman" w:hAnsi="Times New Roman" w:cs="Times New Roman"/>
          <w:sz w:val="24"/>
          <w:szCs w:val="24"/>
          <w:lang w:val="es-ES_tradnl"/>
        </w:rPr>
        <w:br w:type="page"/>
      </w:r>
    </w:p>
    <w:p w:rsidR="005C3C75" w:rsidRPr="00525C48" w:rsidRDefault="00253F83" w:rsidP="00031047">
      <w:pPr>
        <w:pStyle w:val="Ttulo2"/>
        <w:numPr>
          <w:ilvl w:val="0"/>
          <w:numId w:val="33"/>
        </w:numPr>
        <w:spacing w:line="480" w:lineRule="auto"/>
        <w:ind w:left="709" w:hanging="709"/>
        <w:rPr>
          <w:rFonts w:ascii="Times New Roman" w:hAnsi="Times New Roman" w:cs="Times New Roman"/>
          <w:i w:val="0"/>
          <w:sz w:val="24"/>
          <w:lang w:val="es-ES_tradnl"/>
        </w:rPr>
      </w:pPr>
      <w:bookmarkStart w:id="84" w:name="_Toc11770394"/>
      <w:r w:rsidRPr="00525C48">
        <w:rPr>
          <w:rFonts w:ascii="Times New Roman" w:hAnsi="Times New Roman" w:cs="Times New Roman"/>
          <w:i w:val="0"/>
          <w:sz w:val="24"/>
          <w:lang w:val="es-ES_tradnl"/>
        </w:rPr>
        <w:t>Presentación y análisis de</w:t>
      </w:r>
      <w:r w:rsidRPr="00525C48">
        <w:rPr>
          <w:rFonts w:ascii="Times New Roman" w:hAnsi="Times New Roman" w:cs="Times New Roman"/>
          <w:i w:val="0"/>
          <w:spacing w:val="-3"/>
          <w:sz w:val="24"/>
          <w:lang w:val="es-ES_tradnl"/>
        </w:rPr>
        <w:t xml:space="preserve"> </w:t>
      </w:r>
      <w:r w:rsidRPr="00525C48">
        <w:rPr>
          <w:rFonts w:ascii="Times New Roman" w:hAnsi="Times New Roman" w:cs="Times New Roman"/>
          <w:i w:val="0"/>
          <w:sz w:val="24"/>
          <w:lang w:val="es-ES_tradnl"/>
        </w:rPr>
        <w:t>datos</w:t>
      </w:r>
      <w:bookmarkEnd w:id="84"/>
    </w:p>
    <w:p w:rsidR="00C833D7" w:rsidRPr="00C833D7" w:rsidRDefault="00C833D7" w:rsidP="00C833D7">
      <w:pPr>
        <w:spacing w:line="480" w:lineRule="auto"/>
        <w:rPr>
          <w:rFonts w:ascii="Times New Roman" w:hAnsi="Times New Roman" w:cs="Times New Roman"/>
          <w:b/>
          <w:sz w:val="24"/>
          <w:lang w:val="es-ES_tradnl"/>
        </w:rPr>
      </w:pPr>
    </w:p>
    <w:p w:rsidR="005C3C75" w:rsidRPr="00C833D7" w:rsidRDefault="00E25F22" w:rsidP="00C833D7">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C833D7">
        <w:rPr>
          <w:rFonts w:ascii="Times New Roman" w:hAnsi="Times New Roman" w:cs="Times New Roman"/>
          <w:sz w:val="24"/>
          <w:lang w:val="es-ES_tradnl"/>
        </w:rPr>
        <w:t xml:space="preserve">A </w:t>
      </w:r>
      <w:r w:rsidR="00DD0D91" w:rsidRPr="00C833D7">
        <w:rPr>
          <w:rFonts w:ascii="Times New Roman" w:hAnsi="Times New Roman" w:cs="Times New Roman"/>
          <w:sz w:val="24"/>
          <w:lang w:val="es-ES_tradnl"/>
        </w:rPr>
        <w:t>continuación,</w:t>
      </w:r>
      <w:r w:rsidR="00253F83" w:rsidRPr="00C833D7">
        <w:rPr>
          <w:rFonts w:ascii="Times New Roman" w:hAnsi="Times New Roman" w:cs="Times New Roman"/>
          <w:sz w:val="24"/>
          <w:lang w:val="es-ES_tradnl"/>
        </w:rPr>
        <w:t xml:space="preserve"> se presentan y analizan los datos, exponiendo en primera instancia el análisis descriptivo, para luego exponer el análisis inferencial a través de las diferentes tablas explicativas.</w:t>
      </w:r>
    </w:p>
    <w:p w:rsidR="005C3C75" w:rsidRPr="00525C48" w:rsidRDefault="005C3C75" w:rsidP="00C833D7">
      <w:pPr>
        <w:spacing w:line="480" w:lineRule="auto"/>
        <w:rPr>
          <w:rFonts w:ascii="Times New Roman" w:hAnsi="Times New Roman" w:cs="Times New Roman"/>
          <w:sz w:val="24"/>
          <w:lang w:val="es-ES_tradnl"/>
        </w:rPr>
      </w:pPr>
    </w:p>
    <w:p w:rsidR="005C3C75" w:rsidRPr="00525C48" w:rsidRDefault="00253F83" w:rsidP="00031047">
      <w:pPr>
        <w:pStyle w:val="Ttulo3"/>
        <w:numPr>
          <w:ilvl w:val="1"/>
          <w:numId w:val="33"/>
        </w:numPr>
        <w:spacing w:line="480" w:lineRule="auto"/>
        <w:ind w:left="709" w:hanging="709"/>
        <w:rPr>
          <w:rFonts w:ascii="Times New Roman" w:hAnsi="Times New Roman" w:cs="Times New Roman"/>
          <w:lang w:val="es-ES_tradnl"/>
        </w:rPr>
      </w:pPr>
      <w:bookmarkStart w:id="85" w:name="_Toc11770395"/>
      <w:r w:rsidRPr="00525C48">
        <w:rPr>
          <w:rFonts w:ascii="Times New Roman" w:hAnsi="Times New Roman" w:cs="Times New Roman"/>
          <w:lang w:val="es-ES_tradnl"/>
        </w:rPr>
        <w:t>Análisis</w:t>
      </w:r>
      <w:r w:rsidRPr="00525C48">
        <w:rPr>
          <w:rFonts w:ascii="Times New Roman" w:hAnsi="Times New Roman" w:cs="Times New Roman"/>
          <w:spacing w:val="3"/>
          <w:lang w:val="es-ES_tradnl"/>
        </w:rPr>
        <w:t xml:space="preserve"> </w:t>
      </w:r>
      <w:r w:rsidRPr="00525C48">
        <w:rPr>
          <w:rFonts w:ascii="Times New Roman" w:hAnsi="Times New Roman" w:cs="Times New Roman"/>
          <w:lang w:val="es-ES_tradnl"/>
        </w:rPr>
        <w:t>descriptivo</w:t>
      </w:r>
      <w:bookmarkEnd w:id="85"/>
    </w:p>
    <w:p w:rsidR="00C833D7" w:rsidRPr="00C833D7" w:rsidRDefault="00C833D7" w:rsidP="00C833D7">
      <w:pPr>
        <w:spacing w:line="480" w:lineRule="auto"/>
        <w:rPr>
          <w:rFonts w:ascii="Times New Roman" w:hAnsi="Times New Roman" w:cs="Times New Roman"/>
          <w:b/>
          <w:sz w:val="24"/>
          <w:lang w:val="es-ES_tradnl"/>
        </w:rPr>
      </w:pPr>
    </w:p>
    <w:p w:rsidR="005C3C75" w:rsidRDefault="00E25F22" w:rsidP="00C833D7">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C833D7">
        <w:rPr>
          <w:rFonts w:ascii="Times New Roman" w:hAnsi="Times New Roman" w:cs="Times New Roman"/>
          <w:sz w:val="24"/>
          <w:lang w:val="es-ES_tradnl"/>
        </w:rPr>
        <w:t>Aquí se muestra el análisis descriptivo del nivel de comprensión lectora y del rendimiento académico en comunicación y matemática.</w:t>
      </w:r>
    </w:p>
    <w:p w:rsidR="00C833D7" w:rsidRPr="00C833D7" w:rsidRDefault="00C833D7" w:rsidP="00C833D7">
      <w:pPr>
        <w:spacing w:line="480" w:lineRule="auto"/>
        <w:rPr>
          <w:rFonts w:ascii="Times New Roman" w:hAnsi="Times New Roman" w:cs="Times New Roman"/>
          <w:sz w:val="24"/>
          <w:lang w:val="es-ES_tradnl"/>
        </w:rPr>
      </w:pPr>
    </w:p>
    <w:p w:rsidR="005C3C75" w:rsidRPr="00CD216F" w:rsidRDefault="00E25F22" w:rsidP="00C833D7">
      <w:pPr>
        <w:spacing w:line="480" w:lineRule="auto"/>
        <w:rPr>
          <w:lang w:val="es-ES_tradnl"/>
        </w:rPr>
      </w:pPr>
      <w:r>
        <w:rPr>
          <w:rFonts w:ascii="Times New Roman" w:hAnsi="Times New Roman" w:cs="Times New Roman"/>
          <w:sz w:val="24"/>
          <w:lang w:val="es-ES_tradnl"/>
        </w:rPr>
        <w:t xml:space="preserve">     </w:t>
      </w:r>
      <w:r w:rsidR="00253F83" w:rsidRPr="00C833D7">
        <w:rPr>
          <w:rFonts w:ascii="Times New Roman" w:hAnsi="Times New Roman" w:cs="Times New Roman"/>
          <w:sz w:val="24"/>
          <w:lang w:val="es-ES_tradnl"/>
        </w:rPr>
        <w:t>La tabla 3, muestra que las puntuaciones promedio en comprensión de lectura alcanzada por el total de participantes en el estudio es de M=13.53 indicando un nivel de comprensión de lectura global dentro de la norma; una DE =2.73 y los puntajes máximos fueron de 20 y el mínimo de 8; mientras que el promedio alcanzado en el rendimiento académico en comunicación fue de M=14.16 DE= 1.55, los puntajes máximos fueron de 18 y el mínimo de 10; con respecto al rendimiento académico en matemática el promedio alcanzado fue de M=14.11 DE=1.61 y los puntajes máximos fueron de 18 y los mínimos de 10. Indicando en ambos casos que el rendimiento académico se situara dentro del logro esperado, con calificativo de A (Ministerio de Educación</w:t>
      </w:r>
      <w:r w:rsidR="00253F83" w:rsidRPr="00CD216F">
        <w:rPr>
          <w:lang w:val="es-ES_tradnl"/>
        </w:rPr>
        <w:t>,</w:t>
      </w:r>
      <w:r w:rsidR="00253F83" w:rsidRPr="00CD216F">
        <w:rPr>
          <w:spacing w:val="-4"/>
          <w:lang w:val="es-ES_tradnl"/>
        </w:rPr>
        <w:t xml:space="preserve"> </w:t>
      </w:r>
      <w:r w:rsidR="00253F83" w:rsidRPr="00CD216F">
        <w:rPr>
          <w:lang w:val="es-ES_tradnl"/>
        </w:rPr>
        <w:t>2016).</w:t>
      </w:r>
    </w:p>
    <w:p w:rsidR="005C3C75" w:rsidRPr="00CD216F" w:rsidRDefault="005C3C75" w:rsidP="00611E7F">
      <w:pPr>
        <w:spacing w:line="480" w:lineRule="auto"/>
        <w:ind w:right="4"/>
        <w:jc w:val="both"/>
        <w:rPr>
          <w:rFonts w:ascii="Times New Roman" w:hAnsi="Times New Roman" w:cs="Times New Roman"/>
          <w:sz w:val="24"/>
          <w:szCs w:val="24"/>
          <w:lang w:val="es-ES_tradnl"/>
        </w:rPr>
        <w:sectPr w:rsidR="005C3C75" w:rsidRPr="00CD216F" w:rsidSect="000D6AF2">
          <w:pgSz w:w="12240" w:h="15840" w:code="1"/>
          <w:pgMar w:top="1440" w:right="1440" w:bottom="1440" w:left="1440" w:header="720" w:footer="720" w:gutter="0"/>
          <w:cols w:space="720"/>
          <w:docGrid w:linePitch="299"/>
        </w:sectPr>
      </w:pPr>
    </w:p>
    <w:p w:rsidR="008028A1" w:rsidRPr="006B0B0B" w:rsidRDefault="001C69DE" w:rsidP="001C69DE">
      <w:pPr>
        <w:pStyle w:val="Descripcin"/>
        <w:contextualSpacing/>
        <w:rPr>
          <w:rFonts w:ascii="Times New Roman" w:hAnsi="Times New Roman" w:cs="Times New Roman"/>
          <w:i w:val="0"/>
          <w:color w:val="000000" w:themeColor="text1"/>
          <w:sz w:val="24"/>
          <w:szCs w:val="24"/>
          <w:lang w:val="es-PE"/>
        </w:rPr>
      </w:pPr>
      <w:bookmarkStart w:id="86" w:name="_Toc7296585"/>
      <w:r w:rsidRPr="006B0B0B">
        <w:rPr>
          <w:rFonts w:ascii="Times New Roman" w:hAnsi="Times New Roman" w:cs="Times New Roman"/>
          <w:i w:val="0"/>
          <w:color w:val="000000" w:themeColor="text1"/>
          <w:sz w:val="24"/>
          <w:szCs w:val="24"/>
          <w:lang w:val="es-PE"/>
        </w:rPr>
        <w:t xml:space="preserve">Tabla </w:t>
      </w:r>
      <w:r w:rsidRPr="006B0B0B">
        <w:rPr>
          <w:rFonts w:ascii="Times New Roman" w:hAnsi="Times New Roman" w:cs="Times New Roman"/>
          <w:i w:val="0"/>
          <w:color w:val="000000" w:themeColor="text1"/>
          <w:sz w:val="24"/>
          <w:szCs w:val="24"/>
        </w:rPr>
        <w:fldChar w:fldCharType="begin"/>
      </w:r>
      <w:r w:rsidRPr="006B0B0B">
        <w:rPr>
          <w:rFonts w:ascii="Times New Roman" w:hAnsi="Times New Roman" w:cs="Times New Roman"/>
          <w:i w:val="0"/>
          <w:color w:val="000000" w:themeColor="text1"/>
          <w:sz w:val="24"/>
          <w:szCs w:val="24"/>
          <w:lang w:val="es-PE"/>
        </w:rPr>
        <w:instrText xml:space="preserve"> SEQ Tabla \* ARABIC </w:instrText>
      </w:r>
      <w:r w:rsidRPr="006B0B0B">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3</w:t>
      </w:r>
      <w:r w:rsidRPr="006B0B0B">
        <w:rPr>
          <w:rFonts w:ascii="Times New Roman" w:hAnsi="Times New Roman" w:cs="Times New Roman"/>
          <w:i w:val="0"/>
          <w:color w:val="000000" w:themeColor="text1"/>
          <w:sz w:val="24"/>
          <w:szCs w:val="24"/>
        </w:rPr>
        <w:fldChar w:fldCharType="end"/>
      </w:r>
      <w:r w:rsidRPr="006B0B0B">
        <w:rPr>
          <w:rFonts w:ascii="Times New Roman" w:hAnsi="Times New Roman" w:cs="Times New Roman"/>
          <w:i w:val="0"/>
          <w:color w:val="000000" w:themeColor="text1"/>
          <w:sz w:val="24"/>
          <w:szCs w:val="24"/>
          <w:lang w:val="es-PE"/>
        </w:rPr>
        <w:t xml:space="preserve"> </w:t>
      </w:r>
    </w:p>
    <w:p w:rsidR="00AC6892" w:rsidRPr="001C69DE" w:rsidRDefault="001C69DE" w:rsidP="001C69DE">
      <w:pPr>
        <w:pStyle w:val="Descripcin"/>
        <w:contextualSpacing/>
        <w:rPr>
          <w:rFonts w:ascii="Times New Roman" w:hAnsi="Times New Roman" w:cs="Times New Roman"/>
          <w:i w:val="0"/>
          <w:color w:val="000000" w:themeColor="text1"/>
          <w:sz w:val="24"/>
          <w:szCs w:val="24"/>
          <w:lang w:val="es-ES"/>
        </w:rPr>
      </w:pPr>
      <w:r w:rsidRPr="001C69DE">
        <w:rPr>
          <w:rFonts w:ascii="Times New Roman" w:hAnsi="Times New Roman" w:cs="Times New Roman"/>
          <w:color w:val="000000" w:themeColor="text1"/>
          <w:sz w:val="24"/>
          <w:szCs w:val="24"/>
          <w:lang w:val="es-PE"/>
        </w:rPr>
        <w:t>Descripción del nivel de comprensión de lectura y rendimiento académico considerando las áreas de comunicación y matemática alcanzado por los estudiantes del nivel de educación primaria de instituciones educativas del distrito de San Luis</w:t>
      </w:r>
      <w:bookmarkEnd w:id="86"/>
    </w:p>
    <w:tbl>
      <w:tblPr>
        <w:tblStyle w:val="Tablaconcuadrcula"/>
        <w:tblW w:w="0" w:type="auto"/>
        <w:tblLook w:val="04A0" w:firstRow="1" w:lastRow="0" w:firstColumn="1" w:lastColumn="0" w:noHBand="0" w:noVBand="1"/>
      </w:tblPr>
      <w:tblGrid>
        <w:gridCol w:w="9214"/>
      </w:tblGrid>
      <w:tr w:rsidR="00AC6892" w:rsidRPr="00AA7583" w:rsidTr="00D527CC">
        <w:trPr>
          <w:trHeight w:val="326"/>
        </w:trPr>
        <w:tc>
          <w:tcPr>
            <w:tcW w:w="9214" w:type="dxa"/>
            <w:tcBorders>
              <w:left w:val="nil"/>
              <w:right w:val="nil"/>
            </w:tcBorders>
          </w:tcPr>
          <w:p w:rsidR="00AC6892" w:rsidRPr="005567CC" w:rsidRDefault="00AC6892" w:rsidP="00D527CC">
            <w:pPr>
              <w:spacing w:line="360" w:lineRule="auto"/>
              <w:ind w:left="-201" w:right="-659"/>
              <w:contextualSpacing/>
              <w:jc w:val="both"/>
              <w:rPr>
                <w:rFonts w:ascii="Times New Roman" w:eastAsia="Times New Roman" w:hAnsi="Times New Roman" w:cs="Times New Roman"/>
                <w:sz w:val="24"/>
                <w:szCs w:val="24"/>
                <w:lang w:val="en-US" w:eastAsia="es-PE" w:bidi="ar-SA"/>
              </w:rPr>
            </w:pPr>
            <w:r w:rsidRPr="00AA7583">
              <w:rPr>
                <w:rFonts w:ascii="Times New Roman" w:eastAsia="Times New Roman" w:hAnsi="Times New Roman" w:cs="Times New Roman"/>
                <w:sz w:val="24"/>
                <w:szCs w:val="24"/>
                <w:lang w:val="es-ES_tradnl" w:eastAsia="es-PE" w:bidi="ar-SA"/>
              </w:rPr>
              <w:t xml:space="preserve"> </w:t>
            </w:r>
            <w:r w:rsidR="00A424A8">
              <w:rPr>
                <w:rFonts w:ascii="Times New Roman" w:eastAsia="Times New Roman" w:hAnsi="Times New Roman" w:cs="Times New Roman"/>
                <w:sz w:val="24"/>
                <w:szCs w:val="24"/>
                <w:lang w:val="es-ES_tradnl" w:eastAsia="es-PE" w:bidi="ar-SA"/>
              </w:rPr>
              <w:t xml:space="preserve">     </w:t>
            </w:r>
            <w:r w:rsidR="00D527CC">
              <w:rPr>
                <w:rFonts w:ascii="Times New Roman" w:eastAsia="Times New Roman" w:hAnsi="Times New Roman" w:cs="Times New Roman"/>
                <w:sz w:val="24"/>
                <w:szCs w:val="24"/>
                <w:lang w:val="es-ES_tradnl" w:eastAsia="es-PE" w:bidi="ar-SA"/>
              </w:rPr>
              <w:t xml:space="preserve">                             </w:t>
            </w:r>
            <w:r w:rsidR="00B75277">
              <w:rPr>
                <w:rFonts w:ascii="Times New Roman" w:eastAsia="Times New Roman" w:hAnsi="Times New Roman" w:cs="Times New Roman"/>
                <w:sz w:val="24"/>
                <w:szCs w:val="24"/>
                <w:lang w:val="es-ES_tradnl" w:eastAsia="es-PE" w:bidi="ar-SA"/>
              </w:rPr>
              <w:t xml:space="preserve">    </w:t>
            </w:r>
            <w:r w:rsidR="00D527CC">
              <w:rPr>
                <w:rFonts w:ascii="Times New Roman" w:eastAsia="Times New Roman" w:hAnsi="Times New Roman" w:cs="Times New Roman"/>
                <w:sz w:val="24"/>
                <w:szCs w:val="24"/>
                <w:lang w:val="es-ES_tradnl" w:eastAsia="es-PE" w:bidi="ar-SA"/>
              </w:rPr>
              <w:t xml:space="preserve"> </w:t>
            </w:r>
            <w:r w:rsidR="00A424A8" w:rsidRPr="005567CC">
              <w:rPr>
                <w:rFonts w:ascii="Times New Roman" w:eastAsia="Times New Roman" w:hAnsi="Times New Roman" w:cs="Times New Roman"/>
                <w:sz w:val="24"/>
                <w:szCs w:val="24"/>
                <w:lang w:val="en-US" w:eastAsia="es-PE" w:bidi="ar-SA"/>
              </w:rPr>
              <w:t xml:space="preserve">Compren. Lect       </w:t>
            </w:r>
            <w:r w:rsidR="00C833D7">
              <w:rPr>
                <w:rFonts w:ascii="Times New Roman" w:eastAsia="Times New Roman" w:hAnsi="Times New Roman" w:cs="Times New Roman"/>
                <w:sz w:val="24"/>
                <w:szCs w:val="24"/>
                <w:lang w:val="en-US" w:eastAsia="es-PE" w:bidi="ar-SA"/>
              </w:rPr>
              <w:t xml:space="preserve">       </w:t>
            </w:r>
            <w:r w:rsidR="00A424A8" w:rsidRPr="005567CC">
              <w:rPr>
                <w:rFonts w:ascii="Times New Roman" w:eastAsia="Times New Roman" w:hAnsi="Times New Roman" w:cs="Times New Roman"/>
                <w:sz w:val="24"/>
                <w:szCs w:val="24"/>
                <w:lang w:val="en-US" w:eastAsia="es-PE" w:bidi="ar-SA"/>
              </w:rPr>
              <w:t xml:space="preserve">Rend. Acad. Comu.       </w:t>
            </w:r>
            <w:r w:rsidR="00C833D7">
              <w:rPr>
                <w:rFonts w:ascii="Times New Roman" w:eastAsia="Times New Roman" w:hAnsi="Times New Roman" w:cs="Times New Roman"/>
                <w:sz w:val="24"/>
                <w:szCs w:val="24"/>
                <w:lang w:val="en-US" w:eastAsia="es-PE" w:bidi="ar-SA"/>
              </w:rPr>
              <w:t xml:space="preserve">   </w:t>
            </w:r>
            <w:r w:rsidR="00A424A8" w:rsidRPr="005567CC">
              <w:rPr>
                <w:rFonts w:ascii="Times New Roman" w:eastAsia="Times New Roman" w:hAnsi="Times New Roman" w:cs="Times New Roman"/>
                <w:sz w:val="24"/>
                <w:szCs w:val="24"/>
                <w:lang w:val="en-US" w:eastAsia="es-PE" w:bidi="ar-SA"/>
              </w:rPr>
              <w:t>Rend. Acad. Matem.</w:t>
            </w:r>
          </w:p>
        </w:tc>
      </w:tr>
      <w:tr w:rsidR="00AC6892" w:rsidRPr="00A05413" w:rsidTr="00D527CC">
        <w:trPr>
          <w:trHeight w:val="917"/>
        </w:trPr>
        <w:tc>
          <w:tcPr>
            <w:tcW w:w="9214" w:type="dxa"/>
            <w:tcBorders>
              <w:left w:val="nil"/>
              <w:right w:val="nil"/>
            </w:tcBorders>
          </w:tcPr>
          <w:p w:rsidR="00AC6892" w:rsidRPr="00AA7583" w:rsidRDefault="00AC6892" w:rsidP="001E7769">
            <w:pPr>
              <w:spacing w:line="360" w:lineRule="auto"/>
              <w:ind w:right="4"/>
              <w:contextualSpacing/>
              <w:jc w:val="both"/>
              <w:rPr>
                <w:rFonts w:ascii="Times New Roman" w:eastAsia="Times New Roman" w:hAnsi="Times New Roman" w:cs="Times New Roman"/>
                <w:sz w:val="24"/>
                <w:szCs w:val="24"/>
                <w:lang w:val="es-ES_tradnl" w:eastAsia="es-PE" w:bidi="ar-SA"/>
              </w:rPr>
            </w:pPr>
            <w:r w:rsidRPr="00AA7583">
              <w:rPr>
                <w:rFonts w:ascii="Times New Roman" w:eastAsia="Times New Roman" w:hAnsi="Times New Roman" w:cs="Times New Roman"/>
                <w:sz w:val="24"/>
                <w:szCs w:val="24"/>
                <w:lang w:val="es-ES_tradnl" w:eastAsia="es-PE" w:bidi="ar-SA"/>
              </w:rPr>
              <w:t>Media aritmética</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t xml:space="preserve">    </w:t>
            </w:r>
            <w:r w:rsidRPr="00AA7583">
              <w:rPr>
                <w:rFonts w:ascii="Times New Roman" w:eastAsia="Times New Roman" w:hAnsi="Times New Roman" w:cs="Times New Roman"/>
                <w:sz w:val="24"/>
                <w:szCs w:val="24"/>
                <w:lang w:val="es-ES_tradnl" w:eastAsia="es-PE" w:bidi="ar-SA"/>
              </w:rPr>
              <w:t>13.53</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r>
            <w:r w:rsidR="00B75277">
              <w:rPr>
                <w:rFonts w:ascii="Times New Roman" w:eastAsia="Times New Roman" w:hAnsi="Times New Roman" w:cs="Times New Roman"/>
                <w:sz w:val="24"/>
                <w:szCs w:val="24"/>
                <w:lang w:val="es-ES_tradnl" w:eastAsia="es-PE" w:bidi="ar-SA"/>
              </w:rPr>
              <w:t xml:space="preserve">             </w:t>
            </w:r>
            <w:r w:rsidRPr="00AA7583">
              <w:rPr>
                <w:rFonts w:ascii="Times New Roman" w:eastAsia="Times New Roman" w:hAnsi="Times New Roman" w:cs="Times New Roman"/>
                <w:sz w:val="24"/>
                <w:szCs w:val="24"/>
                <w:lang w:val="es-ES_tradnl" w:eastAsia="es-PE" w:bidi="ar-SA"/>
              </w:rPr>
              <w:t>14.16</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t xml:space="preserve">        </w:t>
            </w:r>
            <w:r w:rsidR="00B75277">
              <w:rPr>
                <w:rFonts w:ascii="Times New Roman" w:eastAsia="Times New Roman" w:hAnsi="Times New Roman" w:cs="Times New Roman"/>
                <w:sz w:val="24"/>
                <w:szCs w:val="24"/>
                <w:lang w:val="es-ES_tradnl" w:eastAsia="es-PE" w:bidi="ar-SA"/>
              </w:rPr>
              <w:tab/>
              <w:t xml:space="preserve">       </w:t>
            </w:r>
            <w:r w:rsidRPr="00AA7583">
              <w:rPr>
                <w:rFonts w:ascii="Times New Roman" w:eastAsia="Times New Roman" w:hAnsi="Times New Roman" w:cs="Times New Roman"/>
                <w:sz w:val="24"/>
                <w:szCs w:val="24"/>
                <w:lang w:val="es-ES_tradnl" w:eastAsia="es-PE" w:bidi="ar-SA"/>
              </w:rPr>
              <w:t>14.11</w:t>
            </w:r>
          </w:p>
          <w:p w:rsidR="00AC6892" w:rsidRPr="00AA7583" w:rsidRDefault="00AC6892" w:rsidP="001E7769">
            <w:pPr>
              <w:spacing w:line="360" w:lineRule="auto"/>
              <w:ind w:right="4"/>
              <w:contextualSpacing/>
              <w:jc w:val="both"/>
              <w:rPr>
                <w:rFonts w:ascii="Times New Roman" w:eastAsia="Times New Roman" w:hAnsi="Times New Roman" w:cs="Times New Roman"/>
                <w:sz w:val="24"/>
                <w:szCs w:val="24"/>
                <w:lang w:val="es-ES_tradnl" w:eastAsia="es-PE" w:bidi="ar-SA"/>
              </w:rPr>
            </w:pPr>
            <w:r w:rsidRPr="00AA7583">
              <w:rPr>
                <w:rFonts w:ascii="Times New Roman" w:eastAsia="Times New Roman" w:hAnsi="Times New Roman" w:cs="Times New Roman"/>
                <w:sz w:val="24"/>
                <w:szCs w:val="24"/>
                <w:lang w:val="es-ES_tradnl" w:eastAsia="es-PE" w:bidi="ar-SA"/>
              </w:rPr>
              <w:t xml:space="preserve">Desviación estándar </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t xml:space="preserve">     </w:t>
            </w:r>
            <w:r w:rsidR="00B75277">
              <w:rPr>
                <w:rFonts w:ascii="Times New Roman" w:eastAsia="Times New Roman" w:hAnsi="Times New Roman" w:cs="Times New Roman"/>
                <w:sz w:val="24"/>
                <w:szCs w:val="24"/>
                <w:lang w:val="es-ES_tradnl" w:eastAsia="es-PE" w:bidi="ar-SA"/>
              </w:rPr>
              <w:t xml:space="preserve"> </w:t>
            </w:r>
            <w:r w:rsidRPr="00AA7583">
              <w:rPr>
                <w:rFonts w:ascii="Times New Roman" w:eastAsia="Times New Roman" w:hAnsi="Times New Roman" w:cs="Times New Roman"/>
                <w:sz w:val="24"/>
                <w:szCs w:val="24"/>
                <w:lang w:val="es-ES_tradnl" w:eastAsia="es-PE" w:bidi="ar-SA"/>
              </w:rPr>
              <w:t>2.73</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t xml:space="preserve">   </w:t>
            </w:r>
            <w:r w:rsidRPr="00AA7583">
              <w:rPr>
                <w:rFonts w:ascii="Times New Roman" w:eastAsia="Times New Roman" w:hAnsi="Times New Roman" w:cs="Times New Roman"/>
                <w:sz w:val="24"/>
                <w:szCs w:val="24"/>
                <w:lang w:val="es-ES_tradnl" w:eastAsia="es-PE" w:bidi="ar-SA"/>
              </w:rPr>
              <w:t>1.55</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t xml:space="preserve">          </w:t>
            </w:r>
            <w:r w:rsidR="00B75277">
              <w:rPr>
                <w:rFonts w:ascii="Times New Roman" w:eastAsia="Times New Roman" w:hAnsi="Times New Roman" w:cs="Times New Roman"/>
                <w:sz w:val="24"/>
                <w:szCs w:val="24"/>
                <w:lang w:val="es-ES_tradnl" w:eastAsia="es-PE" w:bidi="ar-SA"/>
              </w:rPr>
              <w:t xml:space="preserve">           </w:t>
            </w:r>
            <w:r w:rsidRPr="00AA7583">
              <w:rPr>
                <w:rFonts w:ascii="Times New Roman" w:eastAsia="Times New Roman" w:hAnsi="Times New Roman" w:cs="Times New Roman"/>
                <w:sz w:val="24"/>
                <w:szCs w:val="24"/>
                <w:lang w:val="es-ES_tradnl" w:eastAsia="es-PE" w:bidi="ar-SA"/>
              </w:rPr>
              <w:t>1.61</w:t>
            </w:r>
          </w:p>
          <w:p w:rsidR="00AC6892" w:rsidRPr="00AA7583" w:rsidRDefault="00AC6892" w:rsidP="001E7769">
            <w:pPr>
              <w:spacing w:line="360" w:lineRule="auto"/>
              <w:ind w:right="4"/>
              <w:contextualSpacing/>
              <w:jc w:val="both"/>
              <w:rPr>
                <w:rFonts w:ascii="Times New Roman" w:eastAsia="Times New Roman" w:hAnsi="Times New Roman" w:cs="Times New Roman"/>
                <w:sz w:val="24"/>
                <w:szCs w:val="24"/>
                <w:lang w:val="es-ES_tradnl" w:eastAsia="es-PE" w:bidi="ar-SA"/>
              </w:rPr>
            </w:pPr>
            <w:r w:rsidRPr="00AA7583">
              <w:rPr>
                <w:rFonts w:ascii="Times New Roman" w:eastAsia="Times New Roman" w:hAnsi="Times New Roman" w:cs="Times New Roman"/>
                <w:sz w:val="24"/>
                <w:szCs w:val="24"/>
                <w:lang w:val="es-ES_tradnl" w:eastAsia="es-PE" w:bidi="ar-SA"/>
              </w:rPr>
              <w:t>Puntaje máximo</w:t>
            </w:r>
            <w:r w:rsidR="00A05413">
              <w:rPr>
                <w:rFonts w:ascii="Times New Roman" w:eastAsia="Times New Roman" w:hAnsi="Times New Roman" w:cs="Times New Roman"/>
                <w:sz w:val="24"/>
                <w:szCs w:val="24"/>
                <w:lang w:val="es-ES_tradnl" w:eastAsia="es-PE" w:bidi="ar-SA"/>
              </w:rPr>
              <w:t xml:space="preserve"> </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r>
            <w:r w:rsidR="00B75277">
              <w:rPr>
                <w:rFonts w:ascii="Times New Roman" w:eastAsia="Times New Roman" w:hAnsi="Times New Roman" w:cs="Times New Roman"/>
                <w:sz w:val="24"/>
                <w:szCs w:val="24"/>
                <w:lang w:val="es-ES_tradnl" w:eastAsia="es-PE" w:bidi="ar-SA"/>
              </w:rPr>
              <w:t xml:space="preserve">         </w:t>
            </w:r>
            <w:r w:rsidRPr="00AA7583">
              <w:rPr>
                <w:rFonts w:ascii="Times New Roman" w:eastAsia="Times New Roman" w:hAnsi="Times New Roman" w:cs="Times New Roman"/>
                <w:sz w:val="24"/>
                <w:szCs w:val="24"/>
                <w:lang w:val="es-ES_tradnl" w:eastAsia="es-PE" w:bidi="ar-SA"/>
              </w:rPr>
              <w:t xml:space="preserve">20 </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t xml:space="preserve">      </w:t>
            </w:r>
            <w:r w:rsidRPr="00AA7583">
              <w:rPr>
                <w:rFonts w:ascii="Times New Roman" w:eastAsia="Times New Roman" w:hAnsi="Times New Roman" w:cs="Times New Roman"/>
                <w:sz w:val="24"/>
                <w:szCs w:val="24"/>
                <w:lang w:val="es-ES_tradnl" w:eastAsia="es-PE" w:bidi="ar-SA"/>
              </w:rPr>
              <w:t>18</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r>
            <w:r w:rsidR="00B75277">
              <w:rPr>
                <w:rFonts w:ascii="Times New Roman" w:eastAsia="Times New Roman" w:hAnsi="Times New Roman" w:cs="Times New Roman"/>
                <w:sz w:val="24"/>
                <w:szCs w:val="24"/>
                <w:lang w:val="es-ES_tradnl" w:eastAsia="es-PE" w:bidi="ar-SA"/>
              </w:rPr>
              <w:t xml:space="preserve">            </w:t>
            </w:r>
            <w:r w:rsidRPr="00AA7583">
              <w:rPr>
                <w:rFonts w:ascii="Times New Roman" w:eastAsia="Times New Roman" w:hAnsi="Times New Roman" w:cs="Times New Roman"/>
                <w:sz w:val="24"/>
                <w:szCs w:val="24"/>
                <w:lang w:val="es-ES_tradnl" w:eastAsia="es-PE" w:bidi="ar-SA"/>
              </w:rPr>
              <w:t>18</w:t>
            </w:r>
          </w:p>
          <w:p w:rsidR="00AC6892" w:rsidRPr="00AA7583" w:rsidRDefault="00AC6892" w:rsidP="001E7769">
            <w:pPr>
              <w:spacing w:line="360" w:lineRule="auto"/>
              <w:ind w:right="4"/>
              <w:contextualSpacing/>
              <w:jc w:val="both"/>
              <w:rPr>
                <w:rFonts w:ascii="Times New Roman" w:eastAsia="Times New Roman" w:hAnsi="Times New Roman" w:cs="Times New Roman"/>
                <w:sz w:val="24"/>
                <w:szCs w:val="24"/>
                <w:lang w:val="es-ES_tradnl" w:eastAsia="es-PE" w:bidi="ar-SA"/>
              </w:rPr>
            </w:pPr>
            <w:r w:rsidRPr="00AA7583">
              <w:rPr>
                <w:rFonts w:ascii="Times New Roman" w:eastAsia="Times New Roman" w:hAnsi="Times New Roman" w:cs="Times New Roman"/>
                <w:sz w:val="24"/>
                <w:szCs w:val="24"/>
                <w:lang w:val="es-ES_tradnl" w:eastAsia="es-PE" w:bidi="ar-SA"/>
              </w:rPr>
              <w:t>Puntaje mínimo</w:t>
            </w:r>
            <w:r w:rsidR="00A05413">
              <w:rPr>
                <w:rFonts w:ascii="Times New Roman" w:eastAsia="Times New Roman" w:hAnsi="Times New Roman" w:cs="Times New Roman"/>
                <w:sz w:val="24"/>
                <w:szCs w:val="24"/>
                <w:lang w:val="es-ES_tradnl" w:eastAsia="es-PE" w:bidi="ar-SA"/>
              </w:rPr>
              <w:t xml:space="preserve"> </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t xml:space="preserve">          </w:t>
            </w:r>
            <w:r w:rsidR="00B75277">
              <w:rPr>
                <w:rFonts w:ascii="Times New Roman" w:eastAsia="Times New Roman" w:hAnsi="Times New Roman" w:cs="Times New Roman"/>
                <w:sz w:val="24"/>
                <w:szCs w:val="24"/>
                <w:lang w:val="es-ES_tradnl" w:eastAsia="es-PE" w:bidi="ar-SA"/>
              </w:rPr>
              <w:t xml:space="preserve"> </w:t>
            </w:r>
            <w:r w:rsidRPr="00AA7583">
              <w:rPr>
                <w:rFonts w:ascii="Times New Roman" w:eastAsia="Times New Roman" w:hAnsi="Times New Roman" w:cs="Times New Roman"/>
                <w:sz w:val="24"/>
                <w:szCs w:val="24"/>
                <w:lang w:val="es-ES_tradnl" w:eastAsia="es-PE" w:bidi="ar-SA"/>
              </w:rPr>
              <w:t>8</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t xml:space="preserve">      </w:t>
            </w:r>
            <w:r w:rsidRPr="00AA7583">
              <w:rPr>
                <w:rFonts w:ascii="Times New Roman" w:eastAsia="Times New Roman" w:hAnsi="Times New Roman" w:cs="Times New Roman"/>
                <w:sz w:val="24"/>
                <w:szCs w:val="24"/>
                <w:lang w:val="es-ES_tradnl" w:eastAsia="es-PE" w:bidi="ar-SA"/>
              </w:rPr>
              <w:t>10</w:t>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r>
            <w:r w:rsidR="00A05413">
              <w:rPr>
                <w:rFonts w:ascii="Times New Roman" w:eastAsia="Times New Roman" w:hAnsi="Times New Roman" w:cs="Times New Roman"/>
                <w:sz w:val="24"/>
                <w:szCs w:val="24"/>
                <w:lang w:val="es-ES_tradnl" w:eastAsia="es-PE" w:bidi="ar-SA"/>
              </w:rPr>
              <w:tab/>
            </w:r>
            <w:r w:rsidR="00B75277">
              <w:rPr>
                <w:rFonts w:ascii="Times New Roman" w:eastAsia="Times New Roman" w:hAnsi="Times New Roman" w:cs="Times New Roman"/>
                <w:sz w:val="24"/>
                <w:szCs w:val="24"/>
                <w:lang w:val="es-ES_tradnl" w:eastAsia="es-PE" w:bidi="ar-SA"/>
              </w:rPr>
              <w:t xml:space="preserve">             </w:t>
            </w:r>
            <w:r w:rsidRPr="00AA7583">
              <w:rPr>
                <w:rFonts w:ascii="Times New Roman" w:eastAsia="Times New Roman" w:hAnsi="Times New Roman" w:cs="Times New Roman"/>
                <w:sz w:val="24"/>
                <w:szCs w:val="24"/>
                <w:lang w:val="es-ES_tradnl" w:eastAsia="es-PE" w:bidi="ar-SA"/>
              </w:rPr>
              <w:t>10</w:t>
            </w:r>
          </w:p>
        </w:tc>
      </w:tr>
    </w:tbl>
    <w:p w:rsidR="005C3C75" w:rsidRPr="006B0B0B" w:rsidRDefault="00B75277" w:rsidP="00B75277">
      <w:pPr>
        <w:pStyle w:val="Textoindependiente"/>
        <w:spacing w:before="5" w:line="480" w:lineRule="auto"/>
        <w:ind w:left="142" w:right="4"/>
        <w:rPr>
          <w:rFonts w:ascii="Times New Roman" w:hAnsi="Times New Roman" w:cs="Times New Roman"/>
          <w:lang w:val="es-ES_tradnl"/>
        </w:rPr>
      </w:pPr>
      <w:r w:rsidRPr="006B0B0B">
        <w:rPr>
          <w:rFonts w:ascii="Times New Roman" w:hAnsi="Times New Roman" w:cs="Times New Roman"/>
          <w:lang w:val="es-ES_tradnl"/>
        </w:rPr>
        <w:t>N=400</w:t>
      </w:r>
    </w:p>
    <w:p w:rsidR="005C3C75" w:rsidRPr="00525C48" w:rsidRDefault="00253F83" w:rsidP="00031047">
      <w:pPr>
        <w:pStyle w:val="Ttulo3"/>
        <w:numPr>
          <w:ilvl w:val="1"/>
          <w:numId w:val="33"/>
        </w:numPr>
        <w:spacing w:line="480" w:lineRule="auto"/>
        <w:ind w:left="709" w:hanging="709"/>
        <w:rPr>
          <w:rFonts w:ascii="Times New Roman" w:hAnsi="Times New Roman" w:cs="Times New Roman"/>
          <w:lang w:val="es-ES_tradnl"/>
        </w:rPr>
      </w:pPr>
      <w:bookmarkStart w:id="87" w:name="_Toc11770396"/>
      <w:r w:rsidRPr="00525C48">
        <w:rPr>
          <w:rFonts w:ascii="Times New Roman" w:hAnsi="Times New Roman" w:cs="Times New Roman"/>
          <w:lang w:val="es-ES_tradnl"/>
        </w:rPr>
        <w:t>Análisis inferencial</w:t>
      </w:r>
      <w:bookmarkEnd w:id="87"/>
    </w:p>
    <w:p w:rsidR="00A05413" w:rsidRPr="00C833D7" w:rsidRDefault="00A05413" w:rsidP="00C833D7">
      <w:pPr>
        <w:spacing w:line="480" w:lineRule="auto"/>
        <w:rPr>
          <w:rFonts w:ascii="Times New Roman" w:hAnsi="Times New Roman" w:cs="Times New Roman"/>
          <w:b/>
          <w:sz w:val="24"/>
          <w:lang w:val="es-ES_tradnl"/>
        </w:rPr>
      </w:pPr>
    </w:p>
    <w:p w:rsidR="00C833D7" w:rsidRPr="00C833D7" w:rsidRDefault="00E25F22" w:rsidP="00C833D7">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C833D7">
        <w:rPr>
          <w:rFonts w:ascii="Times New Roman" w:hAnsi="Times New Roman" w:cs="Times New Roman"/>
          <w:sz w:val="24"/>
          <w:lang w:val="es-ES_tradnl"/>
        </w:rPr>
        <w:t>El análisis inferencial, permite la exposición de la contrastación de las hipótesis. Previamente, se obtuvo la prueba de normalidad Z Kolgomorov – Smirnov, a fin de establecer el estadístico a emplear.</w:t>
      </w:r>
    </w:p>
    <w:p w:rsidR="00C833D7" w:rsidRPr="00C833D7" w:rsidRDefault="00C833D7" w:rsidP="00C833D7">
      <w:pPr>
        <w:spacing w:line="480" w:lineRule="auto"/>
        <w:rPr>
          <w:rFonts w:ascii="Times New Roman" w:hAnsi="Times New Roman" w:cs="Times New Roman"/>
          <w:sz w:val="24"/>
          <w:lang w:val="es-ES_tradnl"/>
        </w:rPr>
      </w:pPr>
    </w:p>
    <w:p w:rsidR="00C833D7" w:rsidRDefault="00E25F22" w:rsidP="00C833D7">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C833D7">
        <w:rPr>
          <w:rFonts w:ascii="Times New Roman" w:hAnsi="Times New Roman" w:cs="Times New Roman"/>
          <w:sz w:val="24"/>
          <w:lang w:val="es-ES_tradnl"/>
        </w:rPr>
        <w:t xml:space="preserve">Con respecto a la prueba de normalidad, se observa en la tabla </w:t>
      </w:r>
      <w:r w:rsidR="001D179B" w:rsidRPr="00C833D7">
        <w:rPr>
          <w:rFonts w:ascii="Times New Roman" w:hAnsi="Times New Roman" w:cs="Times New Roman"/>
          <w:sz w:val="24"/>
          <w:lang w:val="es-ES_tradnl"/>
        </w:rPr>
        <w:t>4, que</w:t>
      </w:r>
      <w:r w:rsidR="00253F83" w:rsidRPr="00C833D7">
        <w:rPr>
          <w:rFonts w:ascii="Times New Roman" w:hAnsi="Times New Roman" w:cs="Times New Roman"/>
          <w:sz w:val="24"/>
          <w:lang w:val="es-ES_tradnl"/>
        </w:rPr>
        <w:t xml:space="preserve"> la distribución de los datos es no normal. Ante estos resultados, se empleó un estadístico no paramétrico para la correlación como la Rho de</w:t>
      </w:r>
      <w:r w:rsidR="00253F83" w:rsidRPr="00C833D7">
        <w:rPr>
          <w:rFonts w:ascii="Times New Roman" w:hAnsi="Times New Roman" w:cs="Times New Roman"/>
          <w:spacing w:val="-2"/>
          <w:sz w:val="24"/>
          <w:lang w:val="es-ES_tradnl"/>
        </w:rPr>
        <w:t xml:space="preserve"> </w:t>
      </w:r>
      <w:r w:rsidR="00253F83" w:rsidRPr="00C833D7">
        <w:rPr>
          <w:rFonts w:ascii="Times New Roman" w:hAnsi="Times New Roman" w:cs="Times New Roman"/>
          <w:sz w:val="24"/>
          <w:lang w:val="es-ES_tradnl"/>
        </w:rPr>
        <w:t>Spearman.</w:t>
      </w:r>
      <w:r w:rsidR="00C833D7">
        <w:rPr>
          <w:rFonts w:ascii="Times New Roman" w:hAnsi="Times New Roman" w:cs="Times New Roman"/>
          <w:sz w:val="24"/>
          <w:lang w:val="es-ES_tradnl"/>
        </w:rPr>
        <w:br/>
      </w:r>
    </w:p>
    <w:p w:rsidR="00C833D7" w:rsidRDefault="00C833D7" w:rsidP="00C833D7">
      <w:pPr>
        <w:spacing w:line="480" w:lineRule="auto"/>
        <w:rPr>
          <w:rFonts w:ascii="Times New Roman" w:hAnsi="Times New Roman" w:cs="Times New Roman"/>
          <w:sz w:val="24"/>
          <w:lang w:val="es-ES_tradnl"/>
        </w:rPr>
      </w:pPr>
      <w:r>
        <w:rPr>
          <w:rFonts w:ascii="Times New Roman" w:hAnsi="Times New Roman" w:cs="Times New Roman"/>
          <w:sz w:val="24"/>
          <w:lang w:val="es-ES_tradnl"/>
        </w:rPr>
        <w:br w:type="page"/>
      </w:r>
    </w:p>
    <w:p w:rsidR="008028A1" w:rsidRPr="006B0B0B" w:rsidRDefault="001C69DE" w:rsidP="001C69DE">
      <w:pPr>
        <w:pStyle w:val="Descripcin"/>
        <w:contextualSpacing/>
        <w:rPr>
          <w:rFonts w:ascii="Times New Roman" w:hAnsi="Times New Roman" w:cs="Times New Roman"/>
          <w:i w:val="0"/>
          <w:color w:val="000000" w:themeColor="text1"/>
          <w:sz w:val="24"/>
          <w:szCs w:val="24"/>
          <w:lang w:val="es-PE"/>
        </w:rPr>
      </w:pPr>
      <w:bookmarkStart w:id="88" w:name="_Toc7296586"/>
      <w:r w:rsidRPr="006B0B0B">
        <w:rPr>
          <w:rFonts w:ascii="Times New Roman" w:hAnsi="Times New Roman" w:cs="Times New Roman"/>
          <w:i w:val="0"/>
          <w:color w:val="000000" w:themeColor="text1"/>
          <w:sz w:val="24"/>
          <w:szCs w:val="24"/>
          <w:lang w:val="es-PE"/>
        </w:rPr>
        <w:t xml:space="preserve">Tabla </w:t>
      </w:r>
      <w:r w:rsidRPr="006B0B0B">
        <w:rPr>
          <w:rFonts w:ascii="Times New Roman" w:hAnsi="Times New Roman" w:cs="Times New Roman"/>
          <w:i w:val="0"/>
          <w:color w:val="000000" w:themeColor="text1"/>
          <w:sz w:val="24"/>
          <w:szCs w:val="24"/>
        </w:rPr>
        <w:fldChar w:fldCharType="begin"/>
      </w:r>
      <w:r w:rsidRPr="006B0B0B">
        <w:rPr>
          <w:rFonts w:ascii="Times New Roman" w:hAnsi="Times New Roman" w:cs="Times New Roman"/>
          <w:i w:val="0"/>
          <w:color w:val="000000" w:themeColor="text1"/>
          <w:sz w:val="24"/>
          <w:szCs w:val="24"/>
          <w:lang w:val="es-PE"/>
        </w:rPr>
        <w:instrText xml:space="preserve"> SEQ Tabla \* ARABIC </w:instrText>
      </w:r>
      <w:r w:rsidRPr="006B0B0B">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4</w:t>
      </w:r>
      <w:r w:rsidRPr="006B0B0B">
        <w:rPr>
          <w:rFonts w:ascii="Times New Roman" w:hAnsi="Times New Roman" w:cs="Times New Roman"/>
          <w:i w:val="0"/>
          <w:color w:val="000000" w:themeColor="text1"/>
          <w:sz w:val="24"/>
          <w:szCs w:val="24"/>
        </w:rPr>
        <w:fldChar w:fldCharType="end"/>
      </w:r>
      <w:r w:rsidRPr="006B0B0B">
        <w:rPr>
          <w:rFonts w:ascii="Times New Roman" w:hAnsi="Times New Roman" w:cs="Times New Roman"/>
          <w:i w:val="0"/>
          <w:color w:val="000000" w:themeColor="text1"/>
          <w:sz w:val="24"/>
          <w:szCs w:val="24"/>
          <w:lang w:val="es-PE"/>
        </w:rPr>
        <w:t xml:space="preserve"> </w:t>
      </w:r>
    </w:p>
    <w:p w:rsidR="00AC6892" w:rsidRPr="001C69DE" w:rsidRDefault="001C69DE" w:rsidP="00D527CC">
      <w:pPr>
        <w:pStyle w:val="Descripcin"/>
        <w:tabs>
          <w:tab w:val="left" w:pos="9214"/>
        </w:tabs>
        <w:contextualSpacing/>
        <w:rPr>
          <w:rFonts w:ascii="Times New Roman" w:hAnsi="Times New Roman" w:cs="Times New Roman"/>
          <w:color w:val="000000" w:themeColor="text1"/>
          <w:sz w:val="24"/>
          <w:szCs w:val="24"/>
          <w:lang w:val="es-PE"/>
        </w:rPr>
      </w:pPr>
      <w:r w:rsidRPr="001C69DE">
        <w:rPr>
          <w:rFonts w:ascii="Times New Roman" w:hAnsi="Times New Roman" w:cs="Times New Roman"/>
          <w:color w:val="000000" w:themeColor="text1"/>
          <w:sz w:val="24"/>
          <w:szCs w:val="24"/>
          <w:lang w:val="es-PE"/>
        </w:rPr>
        <w:t>Prueba de normalidad de comprensión de lectura y rendimiento académico en comunicación y matemática</w:t>
      </w:r>
      <w:bookmarkEnd w:id="88"/>
    </w:p>
    <w:tbl>
      <w:tblPr>
        <w:tblStyle w:val="Tablaconcuadrcula"/>
        <w:tblpPr w:leftFromText="141" w:rightFromText="141" w:vertAnchor="text" w:horzAnchor="margin" w:tblpY="-29"/>
        <w:tblW w:w="9281" w:type="dxa"/>
        <w:tblLook w:val="04A0" w:firstRow="1" w:lastRow="0" w:firstColumn="1" w:lastColumn="0" w:noHBand="0" w:noVBand="1"/>
      </w:tblPr>
      <w:tblGrid>
        <w:gridCol w:w="9281"/>
      </w:tblGrid>
      <w:tr w:rsidR="00176DDF" w:rsidRPr="00A424A8" w:rsidTr="00FD4380">
        <w:trPr>
          <w:trHeight w:val="270"/>
        </w:trPr>
        <w:tc>
          <w:tcPr>
            <w:tcW w:w="9281" w:type="dxa"/>
            <w:tcBorders>
              <w:left w:val="nil"/>
              <w:right w:val="nil"/>
            </w:tcBorders>
          </w:tcPr>
          <w:p w:rsidR="00176DDF" w:rsidRPr="00A424A8" w:rsidRDefault="00176DDF" w:rsidP="00A046D6">
            <w:pPr>
              <w:spacing w:line="360" w:lineRule="auto"/>
              <w:ind w:right="-328"/>
              <w:contextualSpacing/>
              <w:jc w:val="both"/>
              <w:rPr>
                <w:rFonts w:ascii="Times New Roman" w:eastAsia="Times New Roman" w:hAnsi="Times New Roman" w:cs="Times New Roman"/>
                <w:sz w:val="24"/>
                <w:szCs w:val="24"/>
                <w:lang w:val="es-ES_tradnl" w:eastAsia="es-PE" w:bidi="ar-SA"/>
              </w:rPr>
            </w:pPr>
            <w:r w:rsidRPr="00A424A8">
              <w:rPr>
                <w:rFonts w:ascii="Times New Roman" w:eastAsia="Times New Roman" w:hAnsi="Times New Roman" w:cs="Times New Roman"/>
                <w:sz w:val="24"/>
                <w:szCs w:val="24"/>
                <w:lang w:val="es-ES_tradnl" w:eastAsia="es-PE" w:bidi="ar-SA"/>
              </w:rPr>
              <w:t xml:space="preserve">                                                      </w:t>
            </w:r>
            <w:r w:rsidR="00D527CC">
              <w:rPr>
                <w:rFonts w:ascii="Times New Roman" w:eastAsia="Times New Roman" w:hAnsi="Times New Roman" w:cs="Times New Roman"/>
                <w:sz w:val="24"/>
                <w:szCs w:val="24"/>
                <w:lang w:val="es-ES_tradnl" w:eastAsia="es-PE" w:bidi="ar-SA"/>
              </w:rPr>
              <w:t xml:space="preserve">                 </w:t>
            </w:r>
            <w:r w:rsidRPr="00A424A8">
              <w:rPr>
                <w:rFonts w:ascii="Times New Roman" w:eastAsia="Times New Roman" w:hAnsi="Times New Roman" w:cs="Times New Roman"/>
                <w:sz w:val="24"/>
                <w:szCs w:val="24"/>
                <w:lang w:val="es-ES_tradnl" w:eastAsia="es-PE" w:bidi="ar-SA"/>
              </w:rPr>
              <w:t xml:space="preserve">Z de Kolgomorov – Smirnov  </w:t>
            </w:r>
            <w:r>
              <w:rPr>
                <w:rFonts w:ascii="Times New Roman" w:eastAsia="Times New Roman" w:hAnsi="Times New Roman" w:cs="Times New Roman"/>
                <w:sz w:val="24"/>
                <w:szCs w:val="24"/>
                <w:lang w:val="es-ES_tradnl" w:eastAsia="es-PE" w:bidi="ar-SA"/>
              </w:rPr>
              <w:t xml:space="preserve">           </w:t>
            </w:r>
            <w:r w:rsidRPr="00A424A8">
              <w:rPr>
                <w:rFonts w:ascii="Times New Roman" w:eastAsia="Times New Roman" w:hAnsi="Times New Roman" w:cs="Times New Roman"/>
                <w:sz w:val="24"/>
                <w:szCs w:val="24"/>
                <w:lang w:val="es-ES_tradnl" w:eastAsia="es-PE" w:bidi="ar-SA"/>
              </w:rPr>
              <w:t>Sig. Asintot.</w:t>
            </w:r>
          </w:p>
        </w:tc>
      </w:tr>
      <w:tr w:rsidR="00176DDF" w:rsidRPr="0006707B" w:rsidTr="00176DDF">
        <w:trPr>
          <w:trHeight w:val="1346"/>
        </w:trPr>
        <w:tc>
          <w:tcPr>
            <w:tcW w:w="9281" w:type="dxa"/>
            <w:tcBorders>
              <w:left w:val="nil"/>
              <w:right w:val="nil"/>
            </w:tcBorders>
          </w:tcPr>
          <w:p w:rsidR="00176DDF" w:rsidRPr="00A424A8" w:rsidRDefault="00176DDF" w:rsidP="001E7769">
            <w:pPr>
              <w:spacing w:line="360" w:lineRule="auto"/>
              <w:contextualSpacing/>
              <w:jc w:val="both"/>
              <w:rPr>
                <w:rFonts w:ascii="Times New Roman" w:eastAsia="Times New Roman" w:hAnsi="Times New Roman" w:cs="Times New Roman"/>
                <w:sz w:val="24"/>
                <w:szCs w:val="24"/>
                <w:lang w:val="es-ES_tradnl" w:eastAsia="es-PE" w:bidi="ar-SA"/>
              </w:rPr>
            </w:pPr>
            <w:r w:rsidRPr="00A424A8">
              <w:rPr>
                <w:rFonts w:ascii="Times New Roman" w:eastAsia="Times New Roman" w:hAnsi="Times New Roman" w:cs="Times New Roman"/>
                <w:sz w:val="24"/>
                <w:szCs w:val="24"/>
                <w:lang w:val="es-ES_tradnl" w:eastAsia="es-PE" w:bidi="ar-SA"/>
              </w:rPr>
              <w:t>Comprensión de lectura</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w:t>
            </w:r>
            <w:r w:rsidRPr="00A424A8">
              <w:rPr>
                <w:rFonts w:ascii="Times New Roman" w:eastAsia="Times New Roman" w:hAnsi="Times New Roman" w:cs="Times New Roman"/>
                <w:sz w:val="24"/>
                <w:szCs w:val="24"/>
                <w:lang w:val="es-ES_tradnl" w:eastAsia="es-PE" w:bidi="ar-SA"/>
              </w:rPr>
              <w:t>0.11</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sidRPr="00A424A8">
              <w:rPr>
                <w:rFonts w:ascii="Times New Roman" w:eastAsia="Times New Roman" w:hAnsi="Times New Roman" w:cs="Times New Roman"/>
                <w:sz w:val="24"/>
                <w:szCs w:val="24"/>
                <w:lang w:val="es-ES_tradnl" w:eastAsia="es-PE" w:bidi="ar-SA"/>
              </w:rPr>
              <w:t>0.00</w:t>
            </w:r>
          </w:p>
          <w:p w:rsidR="00176DDF" w:rsidRDefault="00176DDF" w:rsidP="001E7769">
            <w:pPr>
              <w:spacing w:line="360" w:lineRule="auto"/>
              <w:contextualSpacing/>
              <w:jc w:val="both"/>
              <w:rPr>
                <w:rFonts w:ascii="Times New Roman" w:eastAsia="Times New Roman" w:hAnsi="Times New Roman" w:cs="Times New Roman"/>
                <w:sz w:val="24"/>
                <w:szCs w:val="24"/>
                <w:lang w:val="es-ES_tradnl" w:eastAsia="es-PE" w:bidi="ar-SA"/>
              </w:rPr>
            </w:pPr>
            <w:r w:rsidRPr="00A424A8">
              <w:rPr>
                <w:rFonts w:ascii="Times New Roman" w:eastAsia="Times New Roman" w:hAnsi="Times New Roman" w:cs="Times New Roman"/>
                <w:sz w:val="24"/>
                <w:szCs w:val="24"/>
                <w:lang w:val="es-ES_tradnl" w:eastAsia="es-PE" w:bidi="ar-SA"/>
              </w:rPr>
              <w:t xml:space="preserve">Rendimiento académico en comunicación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w:t>
            </w:r>
            <w:r w:rsidRPr="00A424A8">
              <w:rPr>
                <w:rFonts w:ascii="Times New Roman" w:eastAsia="Times New Roman" w:hAnsi="Times New Roman" w:cs="Times New Roman"/>
                <w:sz w:val="24"/>
                <w:szCs w:val="24"/>
                <w:lang w:val="es-ES_tradnl" w:eastAsia="es-PE" w:bidi="ar-SA"/>
              </w:rPr>
              <w:t>0.215</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sidRPr="00A424A8">
              <w:rPr>
                <w:rFonts w:ascii="Times New Roman" w:eastAsia="Times New Roman" w:hAnsi="Times New Roman" w:cs="Times New Roman"/>
                <w:sz w:val="24"/>
                <w:szCs w:val="24"/>
                <w:lang w:val="es-ES_tradnl" w:eastAsia="es-PE" w:bidi="ar-SA"/>
              </w:rPr>
              <w:t>0.00</w:t>
            </w:r>
            <w:r>
              <w:rPr>
                <w:rFonts w:ascii="Times New Roman" w:eastAsia="Times New Roman" w:hAnsi="Times New Roman" w:cs="Times New Roman"/>
                <w:sz w:val="24"/>
                <w:szCs w:val="24"/>
                <w:lang w:val="es-ES_tradnl" w:eastAsia="es-PE" w:bidi="ar-SA"/>
              </w:rPr>
              <w:t xml:space="preserve"> </w:t>
            </w:r>
          </w:p>
          <w:p w:rsidR="00176DDF" w:rsidRPr="00A424A8" w:rsidRDefault="00176DDF" w:rsidP="001E7769">
            <w:pPr>
              <w:spacing w:line="360" w:lineRule="auto"/>
              <w:contextualSpacing/>
              <w:jc w:val="both"/>
              <w:rPr>
                <w:rFonts w:ascii="Times New Roman" w:eastAsia="Times New Roman" w:hAnsi="Times New Roman" w:cs="Times New Roman"/>
                <w:sz w:val="24"/>
                <w:szCs w:val="24"/>
                <w:lang w:val="es-ES_tradnl" w:eastAsia="es-PE" w:bidi="ar-SA"/>
              </w:rPr>
            </w:pPr>
            <w:r w:rsidRPr="00A424A8">
              <w:rPr>
                <w:rFonts w:ascii="Times New Roman" w:eastAsia="Times New Roman" w:hAnsi="Times New Roman" w:cs="Times New Roman"/>
                <w:sz w:val="24"/>
                <w:szCs w:val="24"/>
                <w:lang w:val="es-ES_tradnl" w:eastAsia="es-PE" w:bidi="ar-SA"/>
              </w:rPr>
              <w:t xml:space="preserve">Rendimiento académico en matemática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w:t>
            </w:r>
            <w:r w:rsidRPr="00A424A8">
              <w:rPr>
                <w:rFonts w:ascii="Times New Roman" w:eastAsia="Times New Roman" w:hAnsi="Times New Roman" w:cs="Times New Roman"/>
                <w:sz w:val="24"/>
                <w:szCs w:val="24"/>
                <w:lang w:val="es-ES_tradnl" w:eastAsia="es-PE" w:bidi="ar-SA"/>
              </w:rPr>
              <w:t>0.183</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sidRPr="00A424A8">
              <w:rPr>
                <w:rFonts w:ascii="Times New Roman" w:eastAsia="Times New Roman" w:hAnsi="Times New Roman" w:cs="Times New Roman"/>
                <w:sz w:val="24"/>
                <w:szCs w:val="24"/>
                <w:lang w:val="es-ES_tradnl" w:eastAsia="es-PE" w:bidi="ar-SA"/>
              </w:rPr>
              <w:t>0.00</w:t>
            </w:r>
          </w:p>
        </w:tc>
      </w:tr>
    </w:tbl>
    <w:p w:rsidR="00AC6892" w:rsidRPr="006B0B0B" w:rsidRDefault="006B0B0B" w:rsidP="006B0B0B">
      <w:pPr>
        <w:pStyle w:val="Textoindependiente"/>
        <w:spacing w:before="2" w:line="480" w:lineRule="auto"/>
        <w:ind w:left="142" w:right="4"/>
        <w:rPr>
          <w:rFonts w:ascii="Times New Roman" w:hAnsi="Times New Roman" w:cs="Times New Roman"/>
          <w:lang w:val="es-ES_tradnl"/>
        </w:rPr>
      </w:pPr>
      <w:r w:rsidRPr="006B0B0B">
        <w:rPr>
          <w:rFonts w:ascii="Times New Roman" w:hAnsi="Times New Roman" w:cs="Times New Roman"/>
          <w:lang w:val="es-ES_tradnl"/>
        </w:rPr>
        <w:t>N=400</w:t>
      </w:r>
    </w:p>
    <w:p w:rsidR="005C3C75" w:rsidRPr="00525C48" w:rsidRDefault="00253F83" w:rsidP="00031047">
      <w:pPr>
        <w:pStyle w:val="Ttulo4"/>
        <w:numPr>
          <w:ilvl w:val="2"/>
          <w:numId w:val="33"/>
        </w:numPr>
        <w:spacing w:line="480" w:lineRule="auto"/>
        <w:ind w:left="993" w:hanging="1080"/>
        <w:rPr>
          <w:rFonts w:ascii="Times New Roman" w:hAnsi="Times New Roman" w:cs="Times New Roman"/>
          <w:b/>
          <w:i w:val="0"/>
          <w:color w:val="000000" w:themeColor="text1"/>
          <w:sz w:val="24"/>
          <w:lang w:val="es-ES_tradnl"/>
        </w:rPr>
      </w:pPr>
      <w:bookmarkStart w:id="89" w:name="_Toc11770397"/>
      <w:r w:rsidRPr="00525C48">
        <w:rPr>
          <w:rFonts w:ascii="Times New Roman" w:hAnsi="Times New Roman" w:cs="Times New Roman"/>
          <w:b/>
          <w:i w:val="0"/>
          <w:color w:val="000000" w:themeColor="text1"/>
          <w:sz w:val="24"/>
          <w:lang w:val="es-ES_tradnl"/>
        </w:rPr>
        <w:t>Análisis</w:t>
      </w:r>
      <w:r w:rsidRPr="00525C48">
        <w:rPr>
          <w:rFonts w:ascii="Times New Roman" w:hAnsi="Times New Roman" w:cs="Times New Roman"/>
          <w:b/>
          <w:i w:val="0"/>
          <w:color w:val="000000" w:themeColor="text1"/>
          <w:spacing w:val="-2"/>
          <w:sz w:val="24"/>
          <w:lang w:val="es-ES_tradnl"/>
        </w:rPr>
        <w:t xml:space="preserve"> </w:t>
      </w:r>
      <w:r w:rsidRPr="00525C48">
        <w:rPr>
          <w:rFonts w:ascii="Times New Roman" w:hAnsi="Times New Roman" w:cs="Times New Roman"/>
          <w:b/>
          <w:i w:val="0"/>
          <w:color w:val="000000" w:themeColor="text1"/>
          <w:sz w:val="24"/>
          <w:lang w:val="es-ES_tradnl"/>
        </w:rPr>
        <w:t>correlacional</w:t>
      </w:r>
      <w:bookmarkEnd w:id="89"/>
    </w:p>
    <w:p w:rsidR="00A046D6" w:rsidRPr="00176DDF" w:rsidRDefault="00A046D6" w:rsidP="00176DDF">
      <w:pPr>
        <w:spacing w:line="480" w:lineRule="auto"/>
        <w:rPr>
          <w:rFonts w:ascii="Times New Roman" w:hAnsi="Times New Roman" w:cs="Times New Roman"/>
          <w:b/>
          <w:sz w:val="24"/>
          <w:lang w:val="es-ES_tradnl"/>
        </w:rPr>
      </w:pPr>
    </w:p>
    <w:p w:rsidR="005C3C75" w:rsidRDefault="00E25F22" w:rsidP="00176DD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176DDF">
        <w:rPr>
          <w:rFonts w:ascii="Times New Roman" w:hAnsi="Times New Roman" w:cs="Times New Roman"/>
          <w:sz w:val="24"/>
          <w:lang w:val="es-ES_tradnl"/>
        </w:rPr>
        <w:t>A continuación, se presentan las tablas correspondientes al análisis correlacional y al análisis comparativo.</w:t>
      </w:r>
    </w:p>
    <w:p w:rsidR="00176DDF" w:rsidRPr="00176DDF" w:rsidRDefault="00176DDF" w:rsidP="00176DDF">
      <w:pPr>
        <w:spacing w:line="480" w:lineRule="auto"/>
        <w:rPr>
          <w:rFonts w:ascii="Times New Roman" w:hAnsi="Times New Roman" w:cs="Times New Roman"/>
          <w:sz w:val="24"/>
          <w:lang w:val="es-ES_tradnl"/>
        </w:rPr>
      </w:pPr>
    </w:p>
    <w:p w:rsidR="00D121A3" w:rsidRPr="00176DDF" w:rsidRDefault="00E25F22" w:rsidP="00176DD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176DDF">
        <w:rPr>
          <w:rFonts w:ascii="Times New Roman" w:hAnsi="Times New Roman" w:cs="Times New Roman"/>
          <w:sz w:val="24"/>
          <w:lang w:val="es-ES_tradnl"/>
        </w:rPr>
        <w:t>En la tabla 5, se observa que entre la comprensión de lectura y rendimiento académico considerando el área de comunicación en estudiantes del nivel de educación primaria de instituciones educativas del distrito de San Luis, existe correlación significativa (Rho=0.548 p&lt;.05), indicando una correlación positiva y</w:t>
      </w:r>
      <w:r w:rsidR="00253F83" w:rsidRPr="00176DDF">
        <w:rPr>
          <w:rFonts w:ascii="Times New Roman" w:hAnsi="Times New Roman" w:cs="Times New Roman"/>
          <w:spacing w:val="-16"/>
          <w:sz w:val="24"/>
          <w:lang w:val="es-ES_tradnl"/>
        </w:rPr>
        <w:t xml:space="preserve"> </w:t>
      </w:r>
      <w:r w:rsidR="00253F83" w:rsidRPr="00176DDF">
        <w:rPr>
          <w:rFonts w:ascii="Times New Roman" w:hAnsi="Times New Roman" w:cs="Times New Roman"/>
          <w:sz w:val="24"/>
          <w:lang w:val="es-ES_tradnl"/>
        </w:rPr>
        <w:t>moderada.</w:t>
      </w:r>
    </w:p>
    <w:p w:rsidR="00D121A3" w:rsidRPr="001C69DE" w:rsidRDefault="00D121A3" w:rsidP="00EA1E08">
      <w:pPr>
        <w:pStyle w:val="Textoindependiente"/>
        <w:spacing w:line="480" w:lineRule="auto"/>
        <w:ind w:right="4"/>
        <w:jc w:val="both"/>
        <w:rPr>
          <w:rFonts w:ascii="Times New Roman" w:hAnsi="Times New Roman" w:cs="Times New Roman"/>
          <w:color w:val="000000" w:themeColor="text1"/>
          <w:lang w:val="es-ES_tradnl"/>
        </w:rPr>
      </w:pPr>
    </w:p>
    <w:p w:rsidR="008028A1" w:rsidRPr="006B0B0B" w:rsidRDefault="001C69DE" w:rsidP="001C69DE">
      <w:pPr>
        <w:pStyle w:val="Descripcin"/>
        <w:contextualSpacing/>
        <w:rPr>
          <w:rFonts w:ascii="Times New Roman" w:hAnsi="Times New Roman" w:cs="Times New Roman"/>
          <w:i w:val="0"/>
          <w:color w:val="000000" w:themeColor="text1"/>
          <w:sz w:val="24"/>
          <w:szCs w:val="24"/>
          <w:lang w:val="es-PE"/>
        </w:rPr>
      </w:pPr>
      <w:bookmarkStart w:id="90" w:name="_Toc7296587"/>
      <w:r w:rsidRPr="006B0B0B">
        <w:rPr>
          <w:rFonts w:ascii="Times New Roman" w:hAnsi="Times New Roman" w:cs="Times New Roman"/>
          <w:i w:val="0"/>
          <w:color w:val="000000" w:themeColor="text1"/>
          <w:sz w:val="24"/>
          <w:szCs w:val="24"/>
          <w:lang w:val="es-PE"/>
        </w:rPr>
        <w:t xml:space="preserve">Tabla </w:t>
      </w:r>
      <w:r w:rsidRPr="006B0B0B">
        <w:rPr>
          <w:rFonts w:ascii="Times New Roman" w:hAnsi="Times New Roman" w:cs="Times New Roman"/>
          <w:i w:val="0"/>
          <w:color w:val="000000" w:themeColor="text1"/>
          <w:sz w:val="24"/>
          <w:szCs w:val="24"/>
        </w:rPr>
        <w:fldChar w:fldCharType="begin"/>
      </w:r>
      <w:r w:rsidRPr="006B0B0B">
        <w:rPr>
          <w:rFonts w:ascii="Times New Roman" w:hAnsi="Times New Roman" w:cs="Times New Roman"/>
          <w:i w:val="0"/>
          <w:color w:val="000000" w:themeColor="text1"/>
          <w:sz w:val="24"/>
          <w:szCs w:val="24"/>
          <w:lang w:val="es-PE"/>
        </w:rPr>
        <w:instrText xml:space="preserve"> SEQ Tabla \* ARABIC </w:instrText>
      </w:r>
      <w:r w:rsidRPr="006B0B0B">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5</w:t>
      </w:r>
      <w:r w:rsidRPr="006B0B0B">
        <w:rPr>
          <w:rFonts w:ascii="Times New Roman" w:hAnsi="Times New Roman" w:cs="Times New Roman"/>
          <w:i w:val="0"/>
          <w:color w:val="000000" w:themeColor="text1"/>
          <w:sz w:val="24"/>
          <w:szCs w:val="24"/>
        </w:rPr>
        <w:fldChar w:fldCharType="end"/>
      </w:r>
      <w:r w:rsidRPr="006B0B0B">
        <w:rPr>
          <w:rFonts w:ascii="Times New Roman" w:hAnsi="Times New Roman" w:cs="Times New Roman"/>
          <w:i w:val="0"/>
          <w:color w:val="000000" w:themeColor="text1"/>
          <w:sz w:val="24"/>
          <w:szCs w:val="24"/>
          <w:lang w:val="es-PE"/>
        </w:rPr>
        <w:t xml:space="preserve"> </w:t>
      </w:r>
    </w:p>
    <w:p w:rsidR="00A938F9" w:rsidRDefault="001C69DE" w:rsidP="001C69DE">
      <w:pPr>
        <w:pStyle w:val="Descripcin"/>
        <w:contextualSpacing/>
        <w:rPr>
          <w:rFonts w:ascii="Times New Roman" w:hAnsi="Times New Roman" w:cs="Times New Roman"/>
          <w:color w:val="000000" w:themeColor="text1"/>
          <w:sz w:val="24"/>
          <w:szCs w:val="24"/>
          <w:lang w:val="es-PE"/>
        </w:rPr>
      </w:pPr>
      <w:r w:rsidRPr="001C69DE">
        <w:rPr>
          <w:rFonts w:ascii="Times New Roman" w:hAnsi="Times New Roman" w:cs="Times New Roman"/>
          <w:color w:val="000000" w:themeColor="text1"/>
          <w:sz w:val="24"/>
          <w:szCs w:val="24"/>
          <w:lang w:val="es-PE"/>
        </w:rPr>
        <w:t>Análisis correlacional entre la comprensión de lectura y rendimiento académico considerando el área de comunicación en estudiantes del nivel de educación primaria de instituciones educativas del distrito de San Luis</w:t>
      </w:r>
      <w:bookmarkEnd w:id="90"/>
    </w:p>
    <w:p w:rsidR="006B0B0B" w:rsidRDefault="006B0B0B" w:rsidP="006B0B0B">
      <w:pPr>
        <w:rPr>
          <w:lang w:val="es-PE"/>
        </w:rPr>
      </w:pPr>
      <w:r>
        <w:rPr>
          <w:lang w:val="es-PE"/>
        </w:rPr>
        <w:t xml:space="preserve">  N=400</w:t>
      </w:r>
    </w:p>
    <w:tbl>
      <w:tblPr>
        <w:tblStyle w:val="Tablaconcuadrcula"/>
        <w:tblpPr w:leftFromText="141" w:rightFromText="141" w:vertAnchor="text" w:horzAnchor="margin" w:tblpY="-153"/>
        <w:tblW w:w="9354" w:type="dxa"/>
        <w:tblBorders>
          <w:left w:val="none" w:sz="0" w:space="0" w:color="auto"/>
          <w:right w:val="none" w:sz="0" w:space="0" w:color="auto"/>
        </w:tblBorders>
        <w:tblLook w:val="04A0" w:firstRow="1" w:lastRow="0" w:firstColumn="1" w:lastColumn="0" w:noHBand="0" w:noVBand="1"/>
      </w:tblPr>
      <w:tblGrid>
        <w:gridCol w:w="9354"/>
      </w:tblGrid>
      <w:tr w:rsidR="006B0B0B" w:rsidRPr="00A938F9" w:rsidTr="006B0B0B">
        <w:trPr>
          <w:trHeight w:val="270"/>
        </w:trPr>
        <w:tc>
          <w:tcPr>
            <w:tcW w:w="9354" w:type="dxa"/>
          </w:tcPr>
          <w:p w:rsidR="006B0B0B" w:rsidRPr="00A938F9" w:rsidRDefault="006B0B0B" w:rsidP="006B0B0B">
            <w:pPr>
              <w:spacing w:line="360" w:lineRule="auto"/>
              <w:ind w:right="-110"/>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Rend. Acad. Com.            Signific.</w:t>
            </w:r>
          </w:p>
        </w:tc>
      </w:tr>
      <w:tr w:rsidR="006B0B0B" w:rsidRPr="00A938F9" w:rsidTr="006B0B0B">
        <w:trPr>
          <w:trHeight w:val="432"/>
        </w:trPr>
        <w:tc>
          <w:tcPr>
            <w:tcW w:w="9354" w:type="dxa"/>
          </w:tcPr>
          <w:p w:rsidR="006B0B0B" w:rsidRPr="00A938F9" w:rsidRDefault="006B0B0B" w:rsidP="006B0B0B">
            <w:pPr>
              <w:spacing w:line="360" w:lineRule="auto"/>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Comprensión de lectura</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w:t>
            </w:r>
            <w:r w:rsidRPr="00A938F9">
              <w:rPr>
                <w:rFonts w:ascii="Times New Roman" w:eastAsia="Times New Roman" w:hAnsi="Times New Roman" w:cs="Times New Roman"/>
                <w:sz w:val="24"/>
                <w:szCs w:val="24"/>
                <w:lang w:val="es-ES_tradnl" w:eastAsia="es-PE" w:bidi="ar-SA"/>
              </w:rPr>
              <w:t xml:space="preserve">0.548*                        </w:t>
            </w:r>
            <w:r>
              <w:rPr>
                <w:rFonts w:ascii="Times New Roman" w:eastAsia="Times New Roman" w:hAnsi="Times New Roman" w:cs="Times New Roman"/>
                <w:sz w:val="24"/>
                <w:szCs w:val="24"/>
                <w:lang w:val="es-ES_tradnl" w:eastAsia="es-PE" w:bidi="ar-SA"/>
              </w:rPr>
              <w:t xml:space="preserve">        </w:t>
            </w:r>
            <w:r w:rsidRPr="00A938F9">
              <w:rPr>
                <w:rFonts w:ascii="Times New Roman" w:eastAsia="Times New Roman" w:hAnsi="Times New Roman" w:cs="Times New Roman"/>
                <w:sz w:val="24"/>
                <w:szCs w:val="24"/>
                <w:lang w:val="es-ES_tradnl" w:eastAsia="es-PE" w:bidi="ar-SA"/>
              </w:rPr>
              <w:t>0.05</w:t>
            </w:r>
          </w:p>
        </w:tc>
      </w:tr>
    </w:tbl>
    <w:p w:rsidR="006B0B0B" w:rsidRPr="006B0B0B" w:rsidRDefault="006B0B0B" w:rsidP="006B0B0B">
      <w:pPr>
        <w:rPr>
          <w:lang w:val="es-PE"/>
        </w:rPr>
      </w:pPr>
    </w:p>
    <w:p w:rsidR="00C93283" w:rsidRPr="0063425D" w:rsidRDefault="00C93283" w:rsidP="006B0B0B">
      <w:pPr>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rsidR="005C3C75" w:rsidRPr="0025512B" w:rsidRDefault="00E25F22" w:rsidP="0025512B">
      <w:pPr>
        <w:spacing w:line="480" w:lineRule="auto"/>
        <w:rPr>
          <w:rFonts w:ascii="Times New Roman" w:hAnsi="Times New Roman" w:cs="Times New Roman"/>
          <w:i/>
          <w:sz w:val="24"/>
          <w:lang w:val="es-ES_tradnl"/>
        </w:rPr>
      </w:pPr>
      <w:r>
        <w:rPr>
          <w:rFonts w:ascii="Times New Roman" w:hAnsi="Times New Roman" w:cs="Times New Roman"/>
          <w:sz w:val="24"/>
          <w:lang w:val="es-ES_tradnl"/>
        </w:rPr>
        <w:t xml:space="preserve">     </w:t>
      </w:r>
      <w:r w:rsidR="00253F83" w:rsidRPr="0025512B">
        <w:rPr>
          <w:rFonts w:ascii="Times New Roman" w:hAnsi="Times New Roman" w:cs="Times New Roman"/>
          <w:sz w:val="24"/>
          <w:lang w:val="es-ES_tradnl"/>
        </w:rPr>
        <w:t xml:space="preserve">La tabla 6, Muestra que, entre la comprensión de lectura </w:t>
      </w:r>
      <w:r w:rsidR="001D179B" w:rsidRPr="0025512B">
        <w:rPr>
          <w:rFonts w:ascii="Times New Roman" w:hAnsi="Times New Roman" w:cs="Times New Roman"/>
          <w:sz w:val="24"/>
          <w:lang w:val="es-ES_tradnl"/>
        </w:rPr>
        <w:t>y rendimiento</w:t>
      </w:r>
      <w:r w:rsidR="00253F83" w:rsidRPr="0025512B">
        <w:rPr>
          <w:rFonts w:ascii="Times New Roman" w:hAnsi="Times New Roman" w:cs="Times New Roman"/>
          <w:sz w:val="24"/>
          <w:lang w:val="es-ES_tradnl"/>
        </w:rPr>
        <w:t xml:space="preserve"> académico considerando el área de matemática en estudiantes del nivel de educación primaria de instituciones educativas del distrito de San Luis, existe correlación significativa (Rho = 0.522 p&lt;.05), indicando una correlación positiva y</w:t>
      </w:r>
      <w:r w:rsidR="00253F83" w:rsidRPr="0025512B">
        <w:rPr>
          <w:rFonts w:ascii="Times New Roman" w:hAnsi="Times New Roman" w:cs="Times New Roman"/>
          <w:spacing w:val="-16"/>
          <w:sz w:val="24"/>
          <w:lang w:val="es-ES_tradnl"/>
        </w:rPr>
        <w:t xml:space="preserve"> </w:t>
      </w:r>
      <w:r w:rsidR="00253F83" w:rsidRPr="0025512B">
        <w:rPr>
          <w:rFonts w:ascii="Times New Roman" w:hAnsi="Times New Roman" w:cs="Times New Roman"/>
          <w:sz w:val="24"/>
          <w:lang w:val="es-ES_tradnl"/>
        </w:rPr>
        <w:t>moderada</w:t>
      </w:r>
      <w:r w:rsidR="00253F83" w:rsidRPr="0025512B">
        <w:rPr>
          <w:rFonts w:ascii="Times New Roman" w:hAnsi="Times New Roman" w:cs="Times New Roman"/>
          <w:i/>
          <w:sz w:val="24"/>
          <w:lang w:val="es-ES_tradnl"/>
        </w:rPr>
        <w:t>.</w:t>
      </w:r>
    </w:p>
    <w:p w:rsidR="0063425D" w:rsidRPr="0025512B" w:rsidRDefault="0063425D" w:rsidP="0023661B">
      <w:pPr>
        <w:spacing w:line="480" w:lineRule="auto"/>
        <w:rPr>
          <w:rFonts w:ascii="Times New Roman" w:hAnsi="Times New Roman" w:cs="Times New Roman"/>
          <w:i/>
          <w:sz w:val="24"/>
          <w:lang w:val="es-ES_tradnl"/>
        </w:rPr>
      </w:pPr>
    </w:p>
    <w:p w:rsidR="008028A1" w:rsidRPr="006B0B0B" w:rsidRDefault="001C69DE" w:rsidP="006B0B0B">
      <w:pPr>
        <w:pStyle w:val="Descripcin"/>
        <w:contextualSpacing/>
        <w:rPr>
          <w:rFonts w:ascii="Times New Roman" w:hAnsi="Times New Roman" w:cs="Times New Roman"/>
          <w:i w:val="0"/>
          <w:color w:val="000000" w:themeColor="text1"/>
          <w:sz w:val="24"/>
          <w:szCs w:val="24"/>
          <w:lang w:val="es-PE"/>
        </w:rPr>
      </w:pPr>
      <w:bookmarkStart w:id="91" w:name="_Toc7296588"/>
      <w:r w:rsidRPr="006B0B0B">
        <w:rPr>
          <w:rFonts w:ascii="Times New Roman" w:hAnsi="Times New Roman" w:cs="Times New Roman"/>
          <w:i w:val="0"/>
          <w:color w:val="000000" w:themeColor="text1"/>
          <w:sz w:val="24"/>
          <w:szCs w:val="24"/>
          <w:lang w:val="es-PE"/>
        </w:rPr>
        <w:t xml:space="preserve">Tabla </w:t>
      </w:r>
      <w:r w:rsidRPr="006B0B0B">
        <w:rPr>
          <w:rFonts w:ascii="Times New Roman" w:hAnsi="Times New Roman" w:cs="Times New Roman"/>
          <w:i w:val="0"/>
          <w:color w:val="000000" w:themeColor="text1"/>
          <w:sz w:val="24"/>
          <w:szCs w:val="24"/>
        </w:rPr>
        <w:fldChar w:fldCharType="begin"/>
      </w:r>
      <w:r w:rsidRPr="006B0B0B">
        <w:rPr>
          <w:rFonts w:ascii="Times New Roman" w:hAnsi="Times New Roman" w:cs="Times New Roman"/>
          <w:i w:val="0"/>
          <w:color w:val="000000" w:themeColor="text1"/>
          <w:sz w:val="24"/>
          <w:szCs w:val="24"/>
          <w:lang w:val="es-PE"/>
        </w:rPr>
        <w:instrText xml:space="preserve"> SEQ Tabla \* ARABIC </w:instrText>
      </w:r>
      <w:r w:rsidRPr="006B0B0B">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6</w:t>
      </w:r>
      <w:r w:rsidRPr="006B0B0B">
        <w:rPr>
          <w:rFonts w:ascii="Times New Roman" w:hAnsi="Times New Roman" w:cs="Times New Roman"/>
          <w:i w:val="0"/>
          <w:color w:val="000000" w:themeColor="text1"/>
          <w:sz w:val="24"/>
          <w:szCs w:val="24"/>
        </w:rPr>
        <w:fldChar w:fldCharType="end"/>
      </w:r>
      <w:r w:rsidRPr="006B0B0B">
        <w:rPr>
          <w:rFonts w:ascii="Times New Roman" w:hAnsi="Times New Roman" w:cs="Times New Roman"/>
          <w:i w:val="0"/>
          <w:color w:val="000000" w:themeColor="text1"/>
          <w:sz w:val="24"/>
          <w:szCs w:val="24"/>
          <w:lang w:val="es-PE"/>
        </w:rPr>
        <w:t xml:space="preserve"> </w:t>
      </w:r>
    </w:p>
    <w:p w:rsidR="0063425D" w:rsidRPr="001C69DE" w:rsidRDefault="001C69DE" w:rsidP="006B0B0B">
      <w:pPr>
        <w:pStyle w:val="Descripcin"/>
        <w:contextualSpacing/>
        <w:rPr>
          <w:rFonts w:ascii="Times New Roman" w:hAnsi="Times New Roman" w:cs="Times New Roman"/>
          <w:color w:val="000000" w:themeColor="text1"/>
          <w:sz w:val="24"/>
          <w:szCs w:val="24"/>
          <w:lang w:val="es-PE"/>
        </w:rPr>
      </w:pPr>
      <w:r w:rsidRPr="001C69DE">
        <w:rPr>
          <w:rFonts w:ascii="Times New Roman" w:hAnsi="Times New Roman" w:cs="Times New Roman"/>
          <w:color w:val="000000" w:themeColor="text1"/>
          <w:sz w:val="24"/>
          <w:szCs w:val="24"/>
          <w:lang w:val="es-PE"/>
        </w:rPr>
        <w:t>Análisis correlacional entre la comprensión de lectura y rendimiento académico considerando el área de matemática en estudiantes del nivel de educación primaria de instituciones educativas del distrito de San Luis</w:t>
      </w:r>
      <w:bookmarkEnd w:id="91"/>
    </w:p>
    <w:tbl>
      <w:tblPr>
        <w:tblStyle w:val="Tablaconcuadrcula"/>
        <w:tblpPr w:leftFromText="141" w:rightFromText="141" w:vertAnchor="text" w:horzAnchor="margin" w:tblpYSpec="top"/>
        <w:tblW w:w="9324" w:type="dxa"/>
        <w:tblBorders>
          <w:left w:val="none" w:sz="0" w:space="0" w:color="auto"/>
          <w:right w:val="none" w:sz="0" w:space="0" w:color="auto"/>
        </w:tblBorders>
        <w:tblLook w:val="04A0" w:firstRow="1" w:lastRow="0" w:firstColumn="1" w:lastColumn="0" w:noHBand="0" w:noVBand="1"/>
      </w:tblPr>
      <w:tblGrid>
        <w:gridCol w:w="9324"/>
      </w:tblGrid>
      <w:tr w:rsidR="00A046D6" w:rsidRPr="00A938F9" w:rsidTr="00FD4380">
        <w:trPr>
          <w:trHeight w:val="280"/>
        </w:trPr>
        <w:tc>
          <w:tcPr>
            <w:tcW w:w="9324" w:type="dxa"/>
          </w:tcPr>
          <w:p w:rsidR="00A046D6" w:rsidRPr="00A938F9" w:rsidRDefault="00A046D6" w:rsidP="00A046D6">
            <w:pPr>
              <w:spacing w:line="360" w:lineRule="auto"/>
              <w:ind w:right="-148"/>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sidR="00D527CC">
              <w:rPr>
                <w:rFonts w:ascii="Times New Roman" w:eastAsia="Times New Roman" w:hAnsi="Times New Roman" w:cs="Times New Roman"/>
                <w:sz w:val="24"/>
                <w:szCs w:val="24"/>
                <w:lang w:val="es-ES_tradnl" w:eastAsia="es-PE" w:bidi="ar-SA"/>
              </w:rPr>
              <w:t xml:space="preserve">                         </w:t>
            </w:r>
            <w:r w:rsidR="00D527CC">
              <w:rPr>
                <w:rFonts w:ascii="Times New Roman" w:eastAsia="Times New Roman" w:hAnsi="Times New Roman" w:cs="Times New Roman"/>
                <w:sz w:val="24"/>
                <w:szCs w:val="24"/>
                <w:lang w:val="es-ES_tradnl" w:eastAsia="es-PE" w:bidi="ar-SA"/>
              </w:rPr>
              <w:tab/>
            </w:r>
            <w:r w:rsidR="00D527CC">
              <w:rPr>
                <w:rFonts w:ascii="Times New Roman" w:eastAsia="Times New Roman" w:hAnsi="Times New Roman" w:cs="Times New Roman"/>
                <w:sz w:val="24"/>
                <w:szCs w:val="24"/>
                <w:lang w:val="es-ES_tradnl" w:eastAsia="es-PE" w:bidi="ar-SA"/>
              </w:rPr>
              <w:tab/>
              <w:t xml:space="preserve">   </w:t>
            </w:r>
            <w:r w:rsidR="00FD4380">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Rend. Acad. Mat.          Signific.</w:t>
            </w:r>
          </w:p>
        </w:tc>
      </w:tr>
      <w:tr w:rsidR="00A046D6" w:rsidRPr="00FD4380" w:rsidTr="00FD4380">
        <w:trPr>
          <w:trHeight w:val="272"/>
        </w:trPr>
        <w:tc>
          <w:tcPr>
            <w:tcW w:w="9324" w:type="dxa"/>
          </w:tcPr>
          <w:p w:rsidR="00A046D6" w:rsidRPr="00A938F9" w:rsidRDefault="00A046D6" w:rsidP="001E7769">
            <w:pPr>
              <w:spacing w:line="360" w:lineRule="auto"/>
              <w:ind w:right="-148"/>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 xml:space="preserve">Comprensión de lectura                                    </w:t>
            </w:r>
            <w:r w:rsidR="00FD4380">
              <w:rPr>
                <w:rFonts w:ascii="Times New Roman" w:eastAsia="Times New Roman" w:hAnsi="Times New Roman" w:cs="Times New Roman"/>
                <w:sz w:val="24"/>
                <w:szCs w:val="24"/>
                <w:lang w:val="es-ES_tradnl" w:eastAsia="es-PE" w:bidi="ar-SA"/>
              </w:rPr>
              <w:t xml:space="preserve">         </w:t>
            </w:r>
            <w:r w:rsidR="00FD4380">
              <w:rPr>
                <w:rFonts w:ascii="Times New Roman" w:eastAsia="Times New Roman" w:hAnsi="Times New Roman" w:cs="Times New Roman"/>
                <w:sz w:val="24"/>
                <w:szCs w:val="24"/>
                <w:lang w:val="es-ES_tradnl" w:eastAsia="es-PE" w:bidi="ar-SA"/>
              </w:rPr>
              <w:tab/>
            </w:r>
            <w:r w:rsidR="00FD4380">
              <w:rPr>
                <w:rFonts w:ascii="Times New Roman" w:eastAsia="Times New Roman" w:hAnsi="Times New Roman" w:cs="Times New Roman"/>
                <w:sz w:val="24"/>
                <w:szCs w:val="24"/>
                <w:lang w:val="es-ES_tradnl" w:eastAsia="es-PE" w:bidi="ar-SA"/>
              </w:rPr>
              <w:tab/>
            </w:r>
            <w:r w:rsidR="00FD4380">
              <w:rPr>
                <w:rFonts w:ascii="Times New Roman" w:eastAsia="Times New Roman" w:hAnsi="Times New Roman" w:cs="Times New Roman"/>
                <w:sz w:val="24"/>
                <w:szCs w:val="24"/>
                <w:lang w:val="es-ES_tradnl" w:eastAsia="es-PE" w:bidi="ar-SA"/>
              </w:rPr>
              <w:tab/>
              <w:t xml:space="preserve">   </w:t>
            </w:r>
            <w:r>
              <w:rPr>
                <w:rFonts w:ascii="Times New Roman" w:eastAsia="Times New Roman" w:hAnsi="Times New Roman" w:cs="Times New Roman"/>
                <w:sz w:val="24"/>
                <w:szCs w:val="24"/>
                <w:lang w:val="es-ES_tradnl" w:eastAsia="es-PE" w:bidi="ar-SA"/>
              </w:rPr>
              <w:t>0.522</w:t>
            </w:r>
            <w:r w:rsidRPr="00A938F9">
              <w:rPr>
                <w:rFonts w:ascii="Times New Roman" w:eastAsia="Times New Roman" w:hAnsi="Times New Roman" w:cs="Times New Roman"/>
                <w:sz w:val="24"/>
                <w:szCs w:val="24"/>
                <w:lang w:val="es-ES_tradnl" w:eastAsia="es-PE" w:bidi="ar-SA"/>
              </w:rPr>
              <w:t>*</w:t>
            </w:r>
            <w:r w:rsidR="00FD4380">
              <w:rPr>
                <w:rFonts w:ascii="Times New Roman" w:eastAsia="Times New Roman" w:hAnsi="Times New Roman" w:cs="Times New Roman"/>
                <w:sz w:val="24"/>
                <w:szCs w:val="24"/>
                <w:lang w:val="es-ES_tradnl" w:eastAsia="es-PE" w:bidi="ar-SA"/>
              </w:rPr>
              <w:tab/>
              <w:t xml:space="preserve">            </w:t>
            </w:r>
            <w:r w:rsidRPr="00A938F9">
              <w:rPr>
                <w:rFonts w:ascii="Times New Roman" w:eastAsia="Times New Roman" w:hAnsi="Times New Roman" w:cs="Times New Roman"/>
                <w:sz w:val="24"/>
                <w:szCs w:val="24"/>
                <w:lang w:val="es-ES_tradnl" w:eastAsia="es-PE" w:bidi="ar-SA"/>
              </w:rPr>
              <w:t>0.05</w:t>
            </w:r>
          </w:p>
        </w:tc>
      </w:tr>
    </w:tbl>
    <w:p w:rsidR="0063425D" w:rsidRPr="00CD216F" w:rsidRDefault="006B0B0B" w:rsidP="006B0B0B">
      <w:pPr>
        <w:pStyle w:val="Textoindependiente"/>
        <w:spacing w:before="75" w:line="480" w:lineRule="auto"/>
        <w:ind w:left="142" w:right="4"/>
        <w:jc w:val="both"/>
        <w:rPr>
          <w:rFonts w:ascii="Times New Roman" w:hAnsi="Times New Roman" w:cs="Times New Roman"/>
          <w:lang w:val="es-ES_tradnl"/>
        </w:rPr>
      </w:pPr>
      <w:r>
        <w:rPr>
          <w:rFonts w:ascii="Times New Roman" w:hAnsi="Times New Roman" w:cs="Times New Roman"/>
          <w:lang w:val="es-ES_tradnl"/>
        </w:rPr>
        <w:t>N=400</w:t>
      </w:r>
    </w:p>
    <w:p w:rsidR="0025512B" w:rsidRPr="00C93283" w:rsidRDefault="00E25F22" w:rsidP="00FD4380">
      <w:pPr>
        <w:tabs>
          <w:tab w:val="left" w:pos="9214"/>
        </w:tabs>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C93283">
        <w:rPr>
          <w:rFonts w:ascii="Times New Roman" w:hAnsi="Times New Roman" w:cs="Times New Roman"/>
          <w:sz w:val="24"/>
          <w:lang w:val="es-ES_tradnl"/>
        </w:rPr>
        <w:t>En la tabla 7, Se observa que entre la capacidad para retener lo leído de comprensión de lectura y rendimiento académico considerando el área de comunicación en estudiantes del nivel de educación primaria de instituciones educativas del distrito de San Luis, existe correlación positiva baja pero si</w:t>
      </w:r>
      <w:r w:rsidR="00D121A3" w:rsidRPr="00C93283">
        <w:rPr>
          <w:rFonts w:ascii="Times New Roman" w:hAnsi="Times New Roman" w:cs="Times New Roman"/>
          <w:sz w:val="24"/>
          <w:lang w:val="es-ES_tradnl"/>
        </w:rPr>
        <w:t>gnificativa (Rho = 0.317 p&lt;.05)</w:t>
      </w:r>
      <w:r w:rsidR="0025512B" w:rsidRPr="00C93283">
        <w:rPr>
          <w:rFonts w:ascii="Times New Roman" w:hAnsi="Times New Roman" w:cs="Times New Roman"/>
          <w:sz w:val="24"/>
          <w:lang w:val="es-ES_tradnl"/>
        </w:rPr>
        <w:t xml:space="preserve">. </w:t>
      </w:r>
    </w:p>
    <w:p w:rsidR="00D121A3" w:rsidRPr="0025512B" w:rsidRDefault="0025512B" w:rsidP="0025512B">
      <w:pPr>
        <w:rPr>
          <w:rFonts w:ascii="Times New Roman" w:hAnsi="Times New Roman" w:cs="Times New Roman"/>
          <w:sz w:val="24"/>
          <w:szCs w:val="24"/>
          <w:lang w:val="es-ES_tradnl"/>
        </w:rPr>
      </w:pPr>
      <w:r>
        <w:rPr>
          <w:rFonts w:ascii="Times New Roman" w:hAnsi="Times New Roman" w:cs="Times New Roman"/>
          <w:lang w:val="es-ES_tradnl"/>
        </w:rPr>
        <w:br w:type="page"/>
      </w:r>
    </w:p>
    <w:p w:rsidR="008028A1" w:rsidRPr="006B0B0B" w:rsidRDefault="001C69DE" w:rsidP="006B0B0B">
      <w:pPr>
        <w:pStyle w:val="Descripcin"/>
        <w:contextualSpacing/>
        <w:rPr>
          <w:rFonts w:ascii="Times New Roman" w:hAnsi="Times New Roman" w:cs="Times New Roman"/>
          <w:i w:val="0"/>
          <w:color w:val="000000" w:themeColor="text1"/>
          <w:sz w:val="24"/>
          <w:szCs w:val="24"/>
          <w:lang w:val="es-PE"/>
        </w:rPr>
      </w:pPr>
      <w:bookmarkStart w:id="92" w:name="_Toc7296589"/>
      <w:r w:rsidRPr="006B0B0B">
        <w:rPr>
          <w:rFonts w:ascii="Times New Roman" w:hAnsi="Times New Roman" w:cs="Times New Roman"/>
          <w:i w:val="0"/>
          <w:color w:val="000000" w:themeColor="text1"/>
          <w:sz w:val="24"/>
          <w:szCs w:val="24"/>
          <w:lang w:val="es-PE"/>
        </w:rPr>
        <w:t xml:space="preserve">Tabla </w:t>
      </w:r>
      <w:r w:rsidRPr="006B0B0B">
        <w:rPr>
          <w:rFonts w:ascii="Times New Roman" w:hAnsi="Times New Roman" w:cs="Times New Roman"/>
          <w:i w:val="0"/>
          <w:color w:val="000000" w:themeColor="text1"/>
          <w:sz w:val="24"/>
          <w:szCs w:val="24"/>
        </w:rPr>
        <w:fldChar w:fldCharType="begin"/>
      </w:r>
      <w:r w:rsidRPr="006B0B0B">
        <w:rPr>
          <w:rFonts w:ascii="Times New Roman" w:hAnsi="Times New Roman" w:cs="Times New Roman"/>
          <w:i w:val="0"/>
          <w:color w:val="000000" w:themeColor="text1"/>
          <w:sz w:val="24"/>
          <w:szCs w:val="24"/>
          <w:lang w:val="es-PE"/>
        </w:rPr>
        <w:instrText xml:space="preserve"> SEQ Tabla \* ARABIC </w:instrText>
      </w:r>
      <w:r w:rsidRPr="006B0B0B">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7</w:t>
      </w:r>
      <w:r w:rsidRPr="006B0B0B">
        <w:rPr>
          <w:rFonts w:ascii="Times New Roman" w:hAnsi="Times New Roman" w:cs="Times New Roman"/>
          <w:i w:val="0"/>
          <w:color w:val="000000" w:themeColor="text1"/>
          <w:sz w:val="24"/>
          <w:szCs w:val="24"/>
        </w:rPr>
        <w:fldChar w:fldCharType="end"/>
      </w:r>
      <w:r w:rsidRPr="006B0B0B">
        <w:rPr>
          <w:rFonts w:ascii="Times New Roman" w:hAnsi="Times New Roman" w:cs="Times New Roman"/>
          <w:i w:val="0"/>
          <w:color w:val="000000" w:themeColor="text1"/>
          <w:sz w:val="24"/>
          <w:szCs w:val="24"/>
          <w:lang w:val="es-PE"/>
        </w:rPr>
        <w:t xml:space="preserve"> </w:t>
      </w:r>
    </w:p>
    <w:p w:rsidR="005C3C75" w:rsidRPr="002336AE" w:rsidRDefault="001C69DE" w:rsidP="006B0B0B">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correlacional entre la capacidad para retener lo leído de la comprensión de lectura y rendimiento académico considerando el área de comunicación en estudiantes del nivel de educación primaria de instituciones educativas del distrito de San Luis</w:t>
      </w:r>
      <w:bookmarkEnd w:id="92"/>
    </w:p>
    <w:tbl>
      <w:tblPr>
        <w:tblStyle w:val="Tablaconcuadrcula"/>
        <w:tblpPr w:leftFromText="141" w:rightFromText="141" w:vertAnchor="text" w:horzAnchor="margin" w:tblpY="26"/>
        <w:tblW w:w="9343" w:type="dxa"/>
        <w:tblBorders>
          <w:left w:val="none" w:sz="0" w:space="0" w:color="auto"/>
          <w:right w:val="none" w:sz="0" w:space="0" w:color="auto"/>
        </w:tblBorders>
        <w:tblLook w:val="04A0" w:firstRow="1" w:lastRow="0" w:firstColumn="1" w:lastColumn="0" w:noHBand="0" w:noVBand="1"/>
      </w:tblPr>
      <w:tblGrid>
        <w:gridCol w:w="9343"/>
      </w:tblGrid>
      <w:tr w:rsidR="0025512B" w:rsidRPr="00A938F9" w:rsidTr="00FD4380">
        <w:trPr>
          <w:trHeight w:val="272"/>
        </w:trPr>
        <w:tc>
          <w:tcPr>
            <w:tcW w:w="9343" w:type="dxa"/>
          </w:tcPr>
          <w:p w:rsidR="0025512B" w:rsidRPr="00C93283" w:rsidRDefault="0025512B" w:rsidP="00C93283">
            <w:pPr>
              <w:tabs>
                <w:tab w:val="left" w:pos="5982"/>
              </w:tabs>
              <w:spacing w:line="360" w:lineRule="auto"/>
              <w:ind w:right="-129"/>
              <w:contextualSpacing/>
              <w:jc w:val="both"/>
              <w:rPr>
                <w:rFonts w:ascii="Times New Roman" w:eastAsia="Times New Roman" w:hAnsi="Times New Roman" w:cs="Times New Roman"/>
                <w:sz w:val="24"/>
                <w:szCs w:val="24"/>
                <w:lang w:val="en-US" w:eastAsia="es-PE" w:bidi="ar-SA"/>
              </w:rPr>
            </w:pPr>
            <w:r w:rsidRPr="00607ADF">
              <w:rPr>
                <w:rFonts w:ascii="Times New Roman" w:eastAsia="Times New Roman" w:hAnsi="Times New Roman" w:cs="Times New Roman"/>
                <w:sz w:val="24"/>
                <w:szCs w:val="24"/>
                <w:lang w:eastAsia="es-PE" w:bidi="ar-SA"/>
              </w:rPr>
              <w:t xml:space="preserve">                                                                            </w:t>
            </w:r>
            <w:r w:rsidR="00D527CC">
              <w:rPr>
                <w:rFonts w:ascii="Times New Roman" w:eastAsia="Times New Roman" w:hAnsi="Times New Roman" w:cs="Times New Roman"/>
                <w:sz w:val="24"/>
                <w:szCs w:val="24"/>
                <w:lang w:eastAsia="es-PE" w:bidi="ar-SA"/>
              </w:rPr>
              <w:t xml:space="preserve">                      </w:t>
            </w:r>
            <w:r w:rsidRPr="00C93283">
              <w:rPr>
                <w:rFonts w:ascii="Times New Roman" w:eastAsia="Times New Roman" w:hAnsi="Times New Roman" w:cs="Times New Roman"/>
                <w:sz w:val="24"/>
                <w:szCs w:val="24"/>
                <w:lang w:val="en-US" w:eastAsia="es-PE" w:bidi="ar-SA"/>
              </w:rPr>
              <w:t>Rend. Acad. Com.           Signific.</w:t>
            </w:r>
          </w:p>
        </w:tc>
      </w:tr>
      <w:tr w:rsidR="0025512B" w:rsidRPr="00A938F9" w:rsidTr="00D527CC">
        <w:trPr>
          <w:trHeight w:val="397"/>
        </w:trPr>
        <w:tc>
          <w:tcPr>
            <w:tcW w:w="9343" w:type="dxa"/>
          </w:tcPr>
          <w:p w:rsidR="0025512B" w:rsidRPr="00A938F9" w:rsidRDefault="0025512B" w:rsidP="001E7769">
            <w:pPr>
              <w:spacing w:line="360" w:lineRule="auto"/>
              <w:ind w:right="-129"/>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 xml:space="preserve">Comprensión de lectura                                    </w:t>
            </w:r>
            <w:r>
              <w:rPr>
                <w:rFonts w:ascii="Times New Roman" w:eastAsia="Times New Roman" w:hAnsi="Times New Roman" w:cs="Times New Roman"/>
                <w:sz w:val="24"/>
                <w:szCs w:val="24"/>
                <w:lang w:val="es-ES_tradnl" w:eastAsia="es-PE" w:bidi="ar-SA"/>
              </w:rPr>
              <w:t xml:space="preserve">            </w:t>
            </w:r>
            <w:r w:rsidR="00C93283">
              <w:rPr>
                <w:rFonts w:ascii="Times New Roman" w:eastAsia="Times New Roman" w:hAnsi="Times New Roman" w:cs="Times New Roman"/>
                <w:sz w:val="24"/>
                <w:szCs w:val="24"/>
                <w:lang w:val="es-ES_tradnl" w:eastAsia="es-PE" w:bidi="ar-SA"/>
              </w:rPr>
              <w:tab/>
            </w:r>
            <w:r w:rsidR="00C93283">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0.317</w:t>
            </w:r>
            <w:r w:rsidRPr="00A938F9">
              <w:rPr>
                <w:rFonts w:ascii="Times New Roman" w:eastAsia="Times New Roman" w:hAnsi="Times New Roman" w:cs="Times New Roman"/>
                <w:sz w:val="24"/>
                <w:szCs w:val="24"/>
                <w:lang w:val="es-ES_tradnl" w:eastAsia="es-PE" w:bidi="ar-SA"/>
              </w:rPr>
              <w:t>*</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sidRPr="00A938F9">
              <w:rPr>
                <w:rFonts w:ascii="Times New Roman" w:eastAsia="Times New Roman" w:hAnsi="Times New Roman" w:cs="Times New Roman"/>
                <w:sz w:val="24"/>
                <w:szCs w:val="24"/>
                <w:lang w:val="es-ES_tradnl" w:eastAsia="es-PE" w:bidi="ar-SA"/>
              </w:rPr>
              <w:t>0.05</w:t>
            </w:r>
          </w:p>
        </w:tc>
      </w:tr>
    </w:tbl>
    <w:p w:rsidR="0025512B" w:rsidRDefault="006B0B0B" w:rsidP="006B0B0B">
      <w:pPr>
        <w:pStyle w:val="Textoindependiente"/>
        <w:spacing w:line="480" w:lineRule="auto"/>
        <w:ind w:left="142" w:right="4"/>
        <w:jc w:val="both"/>
        <w:rPr>
          <w:rFonts w:ascii="Times New Roman" w:hAnsi="Times New Roman" w:cs="Times New Roman"/>
        </w:rPr>
      </w:pPr>
      <w:r>
        <w:rPr>
          <w:rFonts w:ascii="Times New Roman" w:hAnsi="Times New Roman" w:cs="Times New Roman"/>
        </w:rPr>
        <w:t>N=400</w:t>
      </w:r>
    </w:p>
    <w:p w:rsidR="00323FDE" w:rsidRPr="0025512B" w:rsidRDefault="00E25F22" w:rsidP="0025512B">
      <w:pPr>
        <w:spacing w:line="480" w:lineRule="auto"/>
        <w:rPr>
          <w:rFonts w:ascii="Times New Roman" w:hAnsi="Times New Roman" w:cs="Times New Roman"/>
          <w:lang w:val="es-ES_tradnl"/>
        </w:rPr>
      </w:pPr>
      <w:r>
        <w:rPr>
          <w:rFonts w:ascii="Times New Roman" w:hAnsi="Times New Roman" w:cs="Times New Roman"/>
          <w:lang w:val="es-ES_tradnl"/>
        </w:rPr>
        <w:t xml:space="preserve">     </w:t>
      </w:r>
      <w:r w:rsidR="00253F83" w:rsidRPr="0025512B">
        <w:rPr>
          <w:rFonts w:ascii="Times New Roman" w:hAnsi="Times New Roman" w:cs="Times New Roman"/>
          <w:lang w:val="es-ES_tradnl"/>
        </w:rPr>
        <w:t>En la tabla 8, se observa que entre la capacidad para retener lo leído de la comprensión de lectura y rendimiento académico considerando el área de matemática en estudiantes del nivel de educación primaria de instituciones educativas del distrito de San Luis, se encontró correlación positiva, baja pero significativa (Rho = 0.353 p &lt;</w:t>
      </w:r>
      <w:r w:rsidR="00253F83" w:rsidRPr="0025512B">
        <w:rPr>
          <w:rFonts w:ascii="Times New Roman" w:hAnsi="Times New Roman" w:cs="Times New Roman"/>
          <w:spacing w:val="-15"/>
          <w:lang w:val="es-ES_tradnl"/>
        </w:rPr>
        <w:t xml:space="preserve"> </w:t>
      </w:r>
      <w:r w:rsidR="00323FDE" w:rsidRPr="0025512B">
        <w:rPr>
          <w:rFonts w:ascii="Times New Roman" w:hAnsi="Times New Roman" w:cs="Times New Roman"/>
          <w:lang w:val="es-ES_tradnl"/>
        </w:rPr>
        <w:t xml:space="preserve">.05).      </w:t>
      </w:r>
    </w:p>
    <w:p w:rsidR="00323FDE" w:rsidRPr="0025512B" w:rsidRDefault="00323FDE" w:rsidP="0025512B">
      <w:pPr>
        <w:spacing w:line="480" w:lineRule="auto"/>
        <w:rPr>
          <w:rFonts w:ascii="Times New Roman" w:hAnsi="Times New Roman" w:cs="Times New Roman"/>
          <w:lang w:val="es-ES_tradnl"/>
        </w:rPr>
      </w:pPr>
    </w:p>
    <w:p w:rsidR="008028A1" w:rsidRPr="006B0B0B" w:rsidRDefault="002336AE" w:rsidP="006B0B0B">
      <w:pPr>
        <w:pStyle w:val="Descripcin"/>
        <w:contextualSpacing/>
        <w:rPr>
          <w:rFonts w:ascii="Times New Roman" w:hAnsi="Times New Roman" w:cs="Times New Roman"/>
          <w:i w:val="0"/>
          <w:color w:val="000000" w:themeColor="text1"/>
          <w:sz w:val="24"/>
          <w:szCs w:val="24"/>
          <w:lang w:val="es-PE"/>
        </w:rPr>
      </w:pPr>
      <w:bookmarkStart w:id="93" w:name="_Toc7296590"/>
      <w:r w:rsidRPr="006B0B0B">
        <w:rPr>
          <w:rFonts w:ascii="Times New Roman" w:hAnsi="Times New Roman" w:cs="Times New Roman"/>
          <w:i w:val="0"/>
          <w:color w:val="000000" w:themeColor="text1"/>
          <w:sz w:val="24"/>
          <w:szCs w:val="24"/>
          <w:lang w:val="es-PE"/>
        </w:rPr>
        <w:t xml:space="preserve">Tabla </w:t>
      </w:r>
      <w:r w:rsidRPr="006B0B0B">
        <w:rPr>
          <w:rFonts w:ascii="Times New Roman" w:hAnsi="Times New Roman" w:cs="Times New Roman"/>
          <w:i w:val="0"/>
          <w:color w:val="000000" w:themeColor="text1"/>
          <w:sz w:val="24"/>
          <w:szCs w:val="24"/>
        </w:rPr>
        <w:fldChar w:fldCharType="begin"/>
      </w:r>
      <w:r w:rsidRPr="006B0B0B">
        <w:rPr>
          <w:rFonts w:ascii="Times New Roman" w:hAnsi="Times New Roman" w:cs="Times New Roman"/>
          <w:i w:val="0"/>
          <w:color w:val="000000" w:themeColor="text1"/>
          <w:sz w:val="24"/>
          <w:szCs w:val="24"/>
          <w:lang w:val="es-PE"/>
        </w:rPr>
        <w:instrText xml:space="preserve"> SEQ Tabla \* ARABIC </w:instrText>
      </w:r>
      <w:r w:rsidRPr="006B0B0B">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8</w:t>
      </w:r>
      <w:r w:rsidRPr="006B0B0B">
        <w:rPr>
          <w:rFonts w:ascii="Times New Roman" w:hAnsi="Times New Roman" w:cs="Times New Roman"/>
          <w:i w:val="0"/>
          <w:color w:val="000000" w:themeColor="text1"/>
          <w:sz w:val="24"/>
          <w:szCs w:val="24"/>
        </w:rPr>
        <w:fldChar w:fldCharType="end"/>
      </w:r>
      <w:r w:rsidRPr="006B0B0B">
        <w:rPr>
          <w:rFonts w:ascii="Times New Roman" w:hAnsi="Times New Roman" w:cs="Times New Roman"/>
          <w:i w:val="0"/>
          <w:color w:val="000000" w:themeColor="text1"/>
          <w:sz w:val="24"/>
          <w:szCs w:val="24"/>
          <w:lang w:val="es-PE"/>
        </w:rPr>
        <w:t xml:space="preserve"> </w:t>
      </w:r>
    </w:p>
    <w:p w:rsidR="00323FDE" w:rsidRPr="002336AE" w:rsidRDefault="002336AE" w:rsidP="006B0B0B">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correlacional entre la capacidad para retener lo leído de la comprensión de lectura y rendimiento académico considerando el área de matemática en estudiantes del nivel de educación primaria de instituciones educativas del distrito de San Luis</w:t>
      </w:r>
      <w:bookmarkEnd w:id="93"/>
    </w:p>
    <w:tbl>
      <w:tblPr>
        <w:tblStyle w:val="Tablaconcuadrcula"/>
        <w:tblpPr w:leftFromText="141" w:rightFromText="141" w:vertAnchor="text" w:horzAnchor="margin" w:tblpY="-17"/>
        <w:tblW w:w="9343" w:type="dxa"/>
        <w:tblBorders>
          <w:left w:val="none" w:sz="0" w:space="0" w:color="auto"/>
          <w:right w:val="none" w:sz="0" w:space="0" w:color="auto"/>
        </w:tblBorders>
        <w:tblLook w:val="04A0" w:firstRow="1" w:lastRow="0" w:firstColumn="1" w:lastColumn="0" w:noHBand="0" w:noVBand="1"/>
      </w:tblPr>
      <w:tblGrid>
        <w:gridCol w:w="9343"/>
      </w:tblGrid>
      <w:tr w:rsidR="00C93283" w:rsidRPr="00A938F9" w:rsidTr="00C93283">
        <w:trPr>
          <w:trHeight w:val="422"/>
        </w:trPr>
        <w:tc>
          <w:tcPr>
            <w:tcW w:w="9343" w:type="dxa"/>
          </w:tcPr>
          <w:p w:rsidR="00C93283" w:rsidRPr="00A938F9" w:rsidRDefault="00C93283" w:rsidP="00C93283">
            <w:pPr>
              <w:tabs>
                <w:tab w:val="left" w:pos="5982"/>
              </w:tabs>
              <w:spacing w:line="360" w:lineRule="auto"/>
              <w:ind w:right="-129"/>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t>Rend. Acad. Mat.              Signific.</w:t>
            </w:r>
          </w:p>
        </w:tc>
      </w:tr>
      <w:tr w:rsidR="00C93283" w:rsidRPr="00A938F9" w:rsidTr="00C93283">
        <w:trPr>
          <w:trHeight w:val="381"/>
        </w:trPr>
        <w:tc>
          <w:tcPr>
            <w:tcW w:w="9343" w:type="dxa"/>
          </w:tcPr>
          <w:p w:rsidR="00C93283" w:rsidRPr="00A938F9" w:rsidRDefault="00C93283" w:rsidP="001E7769">
            <w:pPr>
              <w:spacing w:line="360" w:lineRule="auto"/>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 xml:space="preserve">Comprensión de lectura                                    </w:t>
            </w: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0.353</w:t>
            </w:r>
            <w:r w:rsidRPr="00A938F9">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 xml:space="preserve">   </w:t>
            </w:r>
            <w:r w:rsidRPr="00A938F9">
              <w:rPr>
                <w:rFonts w:ascii="Times New Roman" w:eastAsia="Times New Roman" w:hAnsi="Times New Roman" w:cs="Times New Roman"/>
                <w:sz w:val="24"/>
                <w:szCs w:val="24"/>
                <w:lang w:val="es-ES_tradnl" w:eastAsia="es-PE" w:bidi="ar-SA"/>
              </w:rPr>
              <w:t>0.05</w:t>
            </w:r>
          </w:p>
        </w:tc>
      </w:tr>
    </w:tbl>
    <w:p w:rsidR="00C93283" w:rsidRDefault="006B0B0B" w:rsidP="006B0B0B">
      <w:pPr>
        <w:pStyle w:val="Textoindependiente"/>
        <w:spacing w:before="1" w:line="480" w:lineRule="auto"/>
        <w:ind w:left="142" w:right="4"/>
        <w:jc w:val="both"/>
        <w:rPr>
          <w:rFonts w:ascii="Times New Roman" w:hAnsi="Times New Roman" w:cs="Times New Roman"/>
          <w:lang w:val="es-ES_tradnl"/>
        </w:rPr>
      </w:pPr>
      <w:r>
        <w:rPr>
          <w:rFonts w:ascii="Times New Roman" w:hAnsi="Times New Roman" w:cs="Times New Roman"/>
          <w:lang w:val="es-ES_tradnl"/>
        </w:rPr>
        <w:t>N=400</w:t>
      </w:r>
    </w:p>
    <w:p w:rsidR="00C93283" w:rsidRDefault="00E25F22" w:rsidP="00C93283">
      <w:pPr>
        <w:pStyle w:val="Textoindependiente"/>
        <w:spacing w:before="1" w:line="480" w:lineRule="auto"/>
        <w:ind w:right="4"/>
        <w:rPr>
          <w:rFonts w:ascii="Times New Roman" w:hAnsi="Times New Roman" w:cs="Times New Roman"/>
          <w:lang w:val="es-ES_tradnl"/>
        </w:rPr>
      </w:pPr>
      <w:r>
        <w:rPr>
          <w:rFonts w:ascii="Times New Roman" w:hAnsi="Times New Roman" w:cs="Times New Roman"/>
          <w:lang w:val="es-ES_tradnl"/>
        </w:rPr>
        <w:t xml:space="preserve">     </w:t>
      </w:r>
      <w:r w:rsidR="00253F83" w:rsidRPr="00CD216F">
        <w:rPr>
          <w:rFonts w:ascii="Times New Roman" w:hAnsi="Times New Roman" w:cs="Times New Roman"/>
          <w:lang w:val="es-ES_tradnl"/>
        </w:rPr>
        <w:t>En la tabla 9, se observa que entre la capacidad para sistematizar y organizar lo leído de la comprensión de lectura y rendimiento académico considerando el área de comunicación en estudiantes del nivel de educación primaria de instituciones educativas del distrito de San Luis, se encontró correlación positiva, baja pero significativa (Rho</w:t>
      </w:r>
      <w:r w:rsidR="00323FDE">
        <w:rPr>
          <w:rFonts w:ascii="Times New Roman" w:hAnsi="Times New Roman" w:cs="Times New Roman"/>
          <w:lang w:val="es-ES_tradnl"/>
        </w:rPr>
        <w:t>= 0.349 p &lt; .05).</w:t>
      </w:r>
    </w:p>
    <w:p w:rsidR="00C93283" w:rsidRPr="00C93283" w:rsidRDefault="00C93283" w:rsidP="00C93283">
      <w:pPr>
        <w:rPr>
          <w:rFonts w:ascii="Times New Roman" w:hAnsi="Times New Roman" w:cs="Times New Roman"/>
          <w:sz w:val="24"/>
          <w:szCs w:val="24"/>
          <w:lang w:val="es-ES_tradnl"/>
        </w:rPr>
      </w:pPr>
      <w:r>
        <w:rPr>
          <w:rFonts w:ascii="Times New Roman" w:hAnsi="Times New Roman" w:cs="Times New Roman"/>
          <w:lang w:val="es-ES_tradnl"/>
        </w:rPr>
        <w:br w:type="page"/>
      </w:r>
    </w:p>
    <w:p w:rsidR="008028A1" w:rsidRPr="00BB23A0" w:rsidRDefault="002336AE" w:rsidP="006B0B0B">
      <w:pPr>
        <w:pStyle w:val="Descripcin"/>
        <w:contextualSpacing/>
        <w:rPr>
          <w:rFonts w:ascii="Times New Roman" w:hAnsi="Times New Roman" w:cs="Times New Roman"/>
          <w:i w:val="0"/>
          <w:color w:val="000000" w:themeColor="text1"/>
          <w:sz w:val="24"/>
          <w:szCs w:val="24"/>
          <w:lang w:val="es-PE"/>
        </w:rPr>
      </w:pPr>
      <w:bookmarkStart w:id="94" w:name="_Toc7296591"/>
      <w:r w:rsidRPr="00BB23A0">
        <w:rPr>
          <w:rFonts w:ascii="Times New Roman" w:hAnsi="Times New Roman" w:cs="Times New Roman"/>
          <w:i w:val="0"/>
          <w:color w:val="000000" w:themeColor="text1"/>
          <w:sz w:val="24"/>
          <w:szCs w:val="24"/>
          <w:lang w:val="es-PE"/>
        </w:rPr>
        <w:t xml:space="preserve">Tabla </w:t>
      </w:r>
      <w:r w:rsidRPr="00BB23A0">
        <w:rPr>
          <w:rFonts w:ascii="Times New Roman" w:hAnsi="Times New Roman" w:cs="Times New Roman"/>
          <w:i w:val="0"/>
          <w:color w:val="000000" w:themeColor="text1"/>
          <w:sz w:val="24"/>
          <w:szCs w:val="24"/>
        </w:rPr>
        <w:fldChar w:fldCharType="begin"/>
      </w:r>
      <w:r w:rsidRPr="00BB23A0">
        <w:rPr>
          <w:rFonts w:ascii="Times New Roman" w:hAnsi="Times New Roman" w:cs="Times New Roman"/>
          <w:i w:val="0"/>
          <w:color w:val="000000" w:themeColor="text1"/>
          <w:sz w:val="24"/>
          <w:szCs w:val="24"/>
          <w:lang w:val="es-PE"/>
        </w:rPr>
        <w:instrText xml:space="preserve"> SEQ Tabla \* ARABIC </w:instrText>
      </w:r>
      <w:r w:rsidRPr="00BB23A0">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9</w:t>
      </w:r>
      <w:r w:rsidRPr="00BB23A0">
        <w:rPr>
          <w:rFonts w:ascii="Times New Roman" w:hAnsi="Times New Roman" w:cs="Times New Roman"/>
          <w:i w:val="0"/>
          <w:color w:val="000000" w:themeColor="text1"/>
          <w:sz w:val="24"/>
          <w:szCs w:val="24"/>
        </w:rPr>
        <w:fldChar w:fldCharType="end"/>
      </w:r>
      <w:r w:rsidRPr="00BB23A0">
        <w:rPr>
          <w:rFonts w:ascii="Times New Roman" w:hAnsi="Times New Roman" w:cs="Times New Roman"/>
          <w:i w:val="0"/>
          <w:color w:val="000000" w:themeColor="text1"/>
          <w:sz w:val="24"/>
          <w:szCs w:val="24"/>
          <w:lang w:val="es-PE"/>
        </w:rPr>
        <w:t xml:space="preserve"> </w:t>
      </w:r>
    </w:p>
    <w:p w:rsidR="00C93283" w:rsidRDefault="002336AE" w:rsidP="006B0B0B">
      <w:pPr>
        <w:pStyle w:val="Descripcin"/>
        <w:contextualSpacing/>
        <w:rPr>
          <w:rFonts w:ascii="Times New Roman" w:hAnsi="Times New Roman" w:cs="Times New Roman"/>
          <w:color w:val="000000" w:themeColor="text1"/>
          <w:sz w:val="24"/>
          <w:lang w:val="es-PE"/>
        </w:rPr>
      </w:pPr>
      <w:r w:rsidRPr="002336AE">
        <w:rPr>
          <w:rFonts w:ascii="Times New Roman" w:hAnsi="Times New Roman" w:cs="Times New Roman"/>
          <w:color w:val="000000" w:themeColor="text1"/>
          <w:sz w:val="24"/>
          <w:szCs w:val="24"/>
          <w:lang w:val="es-PE"/>
        </w:rPr>
        <w:t>Análisis correlacional entre la capacidad para sistematizar</w:t>
      </w:r>
      <w:r w:rsidR="00685B3C">
        <w:rPr>
          <w:rFonts w:ascii="Times New Roman" w:hAnsi="Times New Roman" w:cs="Times New Roman"/>
          <w:color w:val="000000" w:themeColor="text1"/>
          <w:sz w:val="24"/>
          <w:szCs w:val="24"/>
          <w:lang w:val="es-PE"/>
        </w:rPr>
        <w:t xml:space="preserve"> y organizar</w:t>
      </w:r>
      <w:r w:rsidRPr="002336AE">
        <w:rPr>
          <w:rFonts w:ascii="Times New Roman" w:hAnsi="Times New Roman" w:cs="Times New Roman"/>
          <w:color w:val="000000" w:themeColor="text1"/>
          <w:sz w:val="24"/>
          <w:szCs w:val="24"/>
          <w:lang w:val="es-PE"/>
        </w:rPr>
        <w:t xml:space="preserve"> lo leído de la comprensión de lectura y rendimiento académico considerando el área de comunicación en estudiantes del nivel de educación primaria de instituciones educativas </w:t>
      </w:r>
      <w:r w:rsidR="00FD4380" w:rsidRPr="002336AE">
        <w:rPr>
          <w:rFonts w:ascii="Times New Roman" w:hAnsi="Times New Roman" w:cs="Times New Roman"/>
          <w:color w:val="000000" w:themeColor="text1"/>
          <w:sz w:val="24"/>
          <w:szCs w:val="24"/>
          <w:lang w:val="es-PE"/>
        </w:rPr>
        <w:t>del distrito</w:t>
      </w:r>
      <w:r w:rsidRPr="002336AE">
        <w:rPr>
          <w:rFonts w:ascii="Times New Roman" w:hAnsi="Times New Roman" w:cs="Times New Roman"/>
          <w:color w:val="000000" w:themeColor="text1"/>
          <w:sz w:val="24"/>
          <w:szCs w:val="24"/>
          <w:lang w:val="es-PE"/>
        </w:rPr>
        <w:t xml:space="preserve"> de San Luis</w:t>
      </w:r>
      <w:r w:rsidR="00253F83" w:rsidRPr="002336AE">
        <w:rPr>
          <w:rFonts w:ascii="Times New Roman" w:hAnsi="Times New Roman" w:cs="Times New Roman"/>
          <w:color w:val="000000" w:themeColor="text1"/>
          <w:sz w:val="24"/>
          <w:lang w:val="es-PE"/>
        </w:rPr>
        <w:t>.</w:t>
      </w:r>
      <w:bookmarkEnd w:id="94"/>
    </w:p>
    <w:tbl>
      <w:tblPr>
        <w:tblStyle w:val="Tablaconcuadrcula"/>
        <w:tblpPr w:leftFromText="141" w:rightFromText="141" w:vertAnchor="text" w:horzAnchor="margin" w:tblpY="82"/>
        <w:tblW w:w="9305" w:type="dxa"/>
        <w:tblBorders>
          <w:left w:val="none" w:sz="0" w:space="0" w:color="auto"/>
          <w:right w:val="none" w:sz="0" w:space="0" w:color="auto"/>
        </w:tblBorders>
        <w:tblLook w:val="04A0" w:firstRow="1" w:lastRow="0" w:firstColumn="1" w:lastColumn="0" w:noHBand="0" w:noVBand="1"/>
      </w:tblPr>
      <w:tblGrid>
        <w:gridCol w:w="9305"/>
      </w:tblGrid>
      <w:tr w:rsidR="006B0B0B" w:rsidRPr="00A938F9" w:rsidTr="006B0B0B">
        <w:trPr>
          <w:trHeight w:val="412"/>
        </w:trPr>
        <w:tc>
          <w:tcPr>
            <w:tcW w:w="9305" w:type="dxa"/>
          </w:tcPr>
          <w:p w:rsidR="006B0B0B" w:rsidRPr="00A938F9" w:rsidRDefault="006B0B0B" w:rsidP="006B0B0B">
            <w:pPr>
              <w:spacing w:line="360" w:lineRule="auto"/>
              <w:ind w:right="-167"/>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Rend. Acad. Com.            Signific.</w:t>
            </w:r>
          </w:p>
        </w:tc>
      </w:tr>
      <w:tr w:rsidR="006B0B0B" w:rsidRPr="00A938F9" w:rsidTr="006B0B0B">
        <w:trPr>
          <w:trHeight w:val="389"/>
        </w:trPr>
        <w:tc>
          <w:tcPr>
            <w:tcW w:w="9305" w:type="dxa"/>
          </w:tcPr>
          <w:p w:rsidR="006B0B0B" w:rsidRPr="00A938F9" w:rsidRDefault="006B0B0B" w:rsidP="006B0B0B">
            <w:pPr>
              <w:spacing w:line="360" w:lineRule="auto"/>
              <w:ind w:right="-167"/>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 xml:space="preserve">Comprensión de lectura                                    </w:t>
            </w: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0.349</w:t>
            </w:r>
            <w:r w:rsidRPr="00A938F9">
              <w:rPr>
                <w:rFonts w:ascii="Times New Roman" w:eastAsia="Times New Roman" w:hAnsi="Times New Roman" w:cs="Times New Roman"/>
                <w:sz w:val="24"/>
                <w:szCs w:val="24"/>
                <w:lang w:val="es-ES_tradnl" w:eastAsia="es-PE" w:bidi="ar-SA"/>
              </w:rPr>
              <w:t>*                        0.05</w:t>
            </w:r>
          </w:p>
        </w:tc>
      </w:tr>
    </w:tbl>
    <w:p w:rsidR="006B0B0B" w:rsidRDefault="006B0B0B" w:rsidP="006B0B0B">
      <w:pPr>
        <w:ind w:left="142"/>
        <w:rPr>
          <w:lang w:val="es-PE"/>
        </w:rPr>
      </w:pPr>
      <w:r>
        <w:rPr>
          <w:lang w:val="es-PE"/>
        </w:rPr>
        <w:t>N=400</w:t>
      </w:r>
    </w:p>
    <w:p w:rsidR="006B0B0B" w:rsidRPr="006B0B0B" w:rsidRDefault="006B0B0B" w:rsidP="006B0B0B">
      <w:pPr>
        <w:rPr>
          <w:lang w:val="es-PE"/>
        </w:rPr>
      </w:pPr>
    </w:p>
    <w:p w:rsidR="00323FDE" w:rsidRPr="00C93283" w:rsidRDefault="00E25F22" w:rsidP="00C9328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C93283">
        <w:rPr>
          <w:rFonts w:ascii="Times New Roman" w:hAnsi="Times New Roman" w:cs="Times New Roman"/>
          <w:sz w:val="24"/>
          <w:szCs w:val="24"/>
          <w:lang w:val="es-ES_tradnl"/>
        </w:rPr>
        <w:t>En la tabla 10, Se observa que entre la capacidad para sistematizar y organizar lo leído de la comprensión de lectura y rendimiento académico considerando el área de matemática en estudiantes del nivel de educación primaria de instituciones educativas del distrito de San Luis, se encontró correlación positiva, baja pero significativa (Rho</w:t>
      </w:r>
      <w:r w:rsidR="00323FDE" w:rsidRPr="00C93283">
        <w:rPr>
          <w:rFonts w:ascii="Times New Roman" w:hAnsi="Times New Roman" w:cs="Times New Roman"/>
          <w:sz w:val="24"/>
          <w:szCs w:val="24"/>
          <w:lang w:val="es-ES_tradnl"/>
        </w:rPr>
        <w:t>= 0.360 p &lt; .05).</w:t>
      </w:r>
    </w:p>
    <w:p w:rsidR="00D121A3" w:rsidRPr="00C93283" w:rsidRDefault="00D121A3" w:rsidP="00C93283">
      <w:pPr>
        <w:spacing w:line="480" w:lineRule="auto"/>
        <w:jc w:val="both"/>
        <w:rPr>
          <w:rFonts w:ascii="Times New Roman" w:hAnsi="Times New Roman" w:cs="Times New Roman"/>
          <w:sz w:val="24"/>
          <w:szCs w:val="24"/>
          <w:lang w:val="es-ES_tradnl"/>
        </w:rPr>
      </w:pPr>
    </w:p>
    <w:p w:rsidR="008028A1" w:rsidRPr="00DC51B4" w:rsidRDefault="002336AE" w:rsidP="00DC51B4">
      <w:pPr>
        <w:pStyle w:val="Descripcin"/>
        <w:contextualSpacing/>
        <w:rPr>
          <w:rFonts w:ascii="Times New Roman" w:hAnsi="Times New Roman" w:cs="Times New Roman"/>
          <w:i w:val="0"/>
          <w:color w:val="000000" w:themeColor="text1"/>
          <w:sz w:val="24"/>
          <w:szCs w:val="24"/>
          <w:lang w:val="es-PE"/>
        </w:rPr>
      </w:pPr>
      <w:bookmarkStart w:id="95" w:name="_Toc7296592"/>
      <w:r w:rsidRPr="00DC51B4">
        <w:rPr>
          <w:rFonts w:ascii="Times New Roman" w:hAnsi="Times New Roman" w:cs="Times New Roman"/>
          <w:i w:val="0"/>
          <w:color w:val="000000" w:themeColor="text1"/>
          <w:sz w:val="24"/>
          <w:szCs w:val="24"/>
          <w:lang w:val="es-PE"/>
        </w:rPr>
        <w:t xml:space="preserve">Tabla </w:t>
      </w:r>
      <w:r w:rsidRPr="00DC51B4">
        <w:rPr>
          <w:rFonts w:ascii="Times New Roman" w:hAnsi="Times New Roman" w:cs="Times New Roman"/>
          <w:i w:val="0"/>
          <w:color w:val="000000" w:themeColor="text1"/>
          <w:sz w:val="24"/>
          <w:szCs w:val="24"/>
        </w:rPr>
        <w:fldChar w:fldCharType="begin"/>
      </w:r>
      <w:r w:rsidRPr="00DC51B4">
        <w:rPr>
          <w:rFonts w:ascii="Times New Roman" w:hAnsi="Times New Roman" w:cs="Times New Roman"/>
          <w:i w:val="0"/>
          <w:color w:val="000000" w:themeColor="text1"/>
          <w:sz w:val="24"/>
          <w:szCs w:val="24"/>
          <w:lang w:val="es-PE"/>
        </w:rPr>
        <w:instrText xml:space="preserve"> SEQ Tabla \* ARABIC </w:instrText>
      </w:r>
      <w:r w:rsidRPr="00DC51B4">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10</w:t>
      </w:r>
      <w:r w:rsidRPr="00DC51B4">
        <w:rPr>
          <w:rFonts w:ascii="Times New Roman" w:hAnsi="Times New Roman" w:cs="Times New Roman"/>
          <w:i w:val="0"/>
          <w:color w:val="000000" w:themeColor="text1"/>
          <w:sz w:val="24"/>
          <w:szCs w:val="24"/>
        </w:rPr>
        <w:fldChar w:fldCharType="end"/>
      </w:r>
      <w:r w:rsidRPr="00DC51B4">
        <w:rPr>
          <w:rFonts w:ascii="Times New Roman" w:hAnsi="Times New Roman" w:cs="Times New Roman"/>
          <w:i w:val="0"/>
          <w:color w:val="000000" w:themeColor="text1"/>
          <w:sz w:val="24"/>
          <w:szCs w:val="24"/>
          <w:lang w:val="es-PE"/>
        </w:rPr>
        <w:t xml:space="preserve"> </w:t>
      </w:r>
    </w:p>
    <w:p w:rsidR="005C3C75" w:rsidRPr="002336AE" w:rsidRDefault="002336AE" w:rsidP="00DC51B4">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correlacional entre la capacidad para sistematizar y organizar lo leído de la comprensión de lectura y rendimiento académico considerando el área de matemática en estudiantes del nivel de educación primaria de instituciones educativas del distrito de San Luis</w:t>
      </w:r>
      <w:bookmarkEnd w:id="95"/>
    </w:p>
    <w:tbl>
      <w:tblPr>
        <w:tblStyle w:val="Tablaconcuadrcula"/>
        <w:tblpPr w:leftFromText="141" w:rightFromText="141" w:vertAnchor="text" w:horzAnchor="margin" w:tblpYSpec="center"/>
        <w:tblW w:w="9342" w:type="dxa"/>
        <w:tblBorders>
          <w:left w:val="none" w:sz="0" w:space="0" w:color="auto"/>
          <w:right w:val="none" w:sz="0" w:space="0" w:color="auto"/>
        </w:tblBorders>
        <w:tblLook w:val="04A0" w:firstRow="1" w:lastRow="0" w:firstColumn="1" w:lastColumn="0" w:noHBand="0" w:noVBand="1"/>
      </w:tblPr>
      <w:tblGrid>
        <w:gridCol w:w="9342"/>
      </w:tblGrid>
      <w:tr w:rsidR="00C93283" w:rsidRPr="00A938F9" w:rsidTr="00FD4380">
        <w:trPr>
          <w:trHeight w:val="127"/>
        </w:trPr>
        <w:tc>
          <w:tcPr>
            <w:tcW w:w="9342" w:type="dxa"/>
          </w:tcPr>
          <w:p w:rsidR="00C93283" w:rsidRPr="00A938F9" w:rsidRDefault="00C93283" w:rsidP="00C93283">
            <w:pPr>
              <w:spacing w:line="360" w:lineRule="auto"/>
              <w:ind w:right="-91"/>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sidR="00FD4380">
              <w:rPr>
                <w:rFonts w:ascii="Times New Roman" w:eastAsia="Times New Roman" w:hAnsi="Times New Roman" w:cs="Times New Roman"/>
                <w:sz w:val="24"/>
                <w:szCs w:val="24"/>
                <w:lang w:val="es-ES_tradnl" w:eastAsia="es-PE" w:bidi="ar-SA"/>
              </w:rPr>
              <w:t xml:space="preserve">    Rend. Acad. Mat.           </w:t>
            </w:r>
            <w:r>
              <w:rPr>
                <w:rFonts w:ascii="Times New Roman" w:eastAsia="Times New Roman" w:hAnsi="Times New Roman" w:cs="Times New Roman"/>
                <w:sz w:val="24"/>
                <w:szCs w:val="24"/>
                <w:lang w:val="es-ES_tradnl" w:eastAsia="es-PE" w:bidi="ar-SA"/>
              </w:rPr>
              <w:t>Signific.</w:t>
            </w:r>
          </w:p>
        </w:tc>
      </w:tr>
      <w:tr w:rsidR="00C93283" w:rsidRPr="00A938F9" w:rsidTr="00FD4380">
        <w:trPr>
          <w:trHeight w:val="426"/>
        </w:trPr>
        <w:tc>
          <w:tcPr>
            <w:tcW w:w="9342" w:type="dxa"/>
          </w:tcPr>
          <w:p w:rsidR="00C93283" w:rsidRPr="00A938F9" w:rsidRDefault="00C93283" w:rsidP="001E7769">
            <w:pPr>
              <w:spacing w:line="360" w:lineRule="auto"/>
              <w:ind w:right="-91"/>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 xml:space="preserve">Comprensión de lectura                                    </w:t>
            </w: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w:t>
            </w:r>
            <w:r>
              <w:rPr>
                <w:rFonts w:ascii="Times New Roman" w:eastAsia="Times New Roman" w:hAnsi="Times New Roman" w:cs="Times New Roman"/>
                <w:sz w:val="24"/>
                <w:szCs w:val="24"/>
                <w:lang w:val="es-ES_tradnl" w:eastAsia="es-PE" w:bidi="ar-SA"/>
              </w:rPr>
              <w:tab/>
              <w:t xml:space="preserve">  0.360</w:t>
            </w:r>
            <w:r w:rsidR="00FD4380">
              <w:rPr>
                <w:rFonts w:ascii="Times New Roman" w:eastAsia="Times New Roman" w:hAnsi="Times New Roman" w:cs="Times New Roman"/>
                <w:sz w:val="24"/>
                <w:szCs w:val="24"/>
                <w:lang w:val="es-ES_tradnl" w:eastAsia="es-PE" w:bidi="ar-SA"/>
              </w:rPr>
              <w:t xml:space="preserve">*                       </w:t>
            </w:r>
            <w:r w:rsidRPr="00A938F9">
              <w:rPr>
                <w:rFonts w:ascii="Times New Roman" w:eastAsia="Times New Roman" w:hAnsi="Times New Roman" w:cs="Times New Roman"/>
                <w:sz w:val="24"/>
                <w:szCs w:val="24"/>
                <w:lang w:val="es-ES_tradnl" w:eastAsia="es-PE" w:bidi="ar-SA"/>
              </w:rPr>
              <w:t>0.05</w:t>
            </w:r>
          </w:p>
        </w:tc>
      </w:tr>
    </w:tbl>
    <w:p w:rsidR="00323FDE" w:rsidRPr="00DC51B4" w:rsidRDefault="00DC51B4" w:rsidP="00DC51B4">
      <w:pPr>
        <w:pStyle w:val="Textoindependiente"/>
        <w:spacing w:before="1" w:line="480" w:lineRule="auto"/>
        <w:ind w:left="142" w:right="4"/>
        <w:jc w:val="both"/>
        <w:rPr>
          <w:rFonts w:ascii="Times New Roman" w:hAnsi="Times New Roman" w:cs="Times New Roman"/>
          <w:lang w:val="es-ES_tradnl"/>
        </w:rPr>
      </w:pPr>
      <w:r w:rsidRPr="00DC51B4">
        <w:rPr>
          <w:rFonts w:ascii="Times New Roman" w:hAnsi="Times New Roman" w:cs="Times New Roman"/>
          <w:lang w:val="es-ES_tradnl"/>
        </w:rPr>
        <w:t>N=400</w:t>
      </w:r>
    </w:p>
    <w:p w:rsidR="00C93283" w:rsidRDefault="00E25F22" w:rsidP="00E25F22">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C93283">
        <w:rPr>
          <w:rFonts w:ascii="Times New Roman" w:hAnsi="Times New Roman" w:cs="Times New Roman"/>
          <w:sz w:val="24"/>
          <w:szCs w:val="24"/>
          <w:lang w:val="es-ES_tradnl"/>
        </w:rPr>
        <w:t>En la tabla 11, se observa que entre la capacidad para interpretar lo leído de la comprensión de lectura y rendimiento académico considerando el área de comunicación en estudiantes del nivel de educación primaria de instituciones educativas del distrito de San Luis, se encontró correlación positiva, baja pero significativa (Rho = 0.299 p &lt;</w:t>
      </w:r>
      <w:r w:rsidR="00253F83" w:rsidRPr="00C93283">
        <w:rPr>
          <w:rFonts w:ascii="Times New Roman" w:hAnsi="Times New Roman" w:cs="Times New Roman"/>
          <w:spacing w:val="-4"/>
          <w:sz w:val="24"/>
          <w:szCs w:val="24"/>
          <w:lang w:val="es-ES_tradnl"/>
        </w:rPr>
        <w:t xml:space="preserve"> </w:t>
      </w:r>
      <w:r w:rsidR="00253F83" w:rsidRPr="00C93283">
        <w:rPr>
          <w:rFonts w:ascii="Times New Roman" w:hAnsi="Times New Roman" w:cs="Times New Roman"/>
          <w:sz w:val="24"/>
          <w:szCs w:val="24"/>
          <w:lang w:val="es-ES_tradnl"/>
        </w:rPr>
        <w:t>.05)</w:t>
      </w:r>
      <w:r>
        <w:rPr>
          <w:rFonts w:ascii="Times New Roman" w:hAnsi="Times New Roman" w:cs="Times New Roman"/>
          <w:sz w:val="24"/>
          <w:szCs w:val="24"/>
          <w:lang w:val="es-ES_tradnl"/>
        </w:rPr>
        <w:t>.</w:t>
      </w:r>
    </w:p>
    <w:p w:rsidR="00C93283" w:rsidRPr="00C93283" w:rsidRDefault="00C93283" w:rsidP="00C93283">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8028A1" w:rsidRPr="00DC51B4" w:rsidRDefault="002336AE" w:rsidP="00DC51B4">
      <w:pPr>
        <w:pStyle w:val="Descripcin"/>
        <w:contextualSpacing/>
        <w:rPr>
          <w:rFonts w:ascii="Times New Roman" w:hAnsi="Times New Roman" w:cs="Times New Roman"/>
          <w:i w:val="0"/>
          <w:color w:val="000000" w:themeColor="text1"/>
          <w:sz w:val="24"/>
          <w:szCs w:val="24"/>
          <w:lang w:val="es-PE"/>
        </w:rPr>
      </w:pPr>
      <w:bookmarkStart w:id="96" w:name="_Toc7296593"/>
      <w:r w:rsidRPr="00DC51B4">
        <w:rPr>
          <w:rFonts w:ascii="Times New Roman" w:hAnsi="Times New Roman" w:cs="Times New Roman"/>
          <w:i w:val="0"/>
          <w:color w:val="000000" w:themeColor="text1"/>
          <w:sz w:val="24"/>
          <w:szCs w:val="24"/>
          <w:lang w:val="es-PE"/>
        </w:rPr>
        <w:t xml:space="preserve">Tabla </w:t>
      </w:r>
      <w:r w:rsidRPr="00DC51B4">
        <w:rPr>
          <w:rFonts w:ascii="Times New Roman" w:hAnsi="Times New Roman" w:cs="Times New Roman"/>
          <w:i w:val="0"/>
          <w:color w:val="000000" w:themeColor="text1"/>
          <w:sz w:val="24"/>
          <w:szCs w:val="24"/>
        </w:rPr>
        <w:fldChar w:fldCharType="begin"/>
      </w:r>
      <w:r w:rsidRPr="00DC51B4">
        <w:rPr>
          <w:rFonts w:ascii="Times New Roman" w:hAnsi="Times New Roman" w:cs="Times New Roman"/>
          <w:i w:val="0"/>
          <w:color w:val="000000" w:themeColor="text1"/>
          <w:sz w:val="24"/>
          <w:szCs w:val="24"/>
          <w:lang w:val="es-PE"/>
        </w:rPr>
        <w:instrText xml:space="preserve"> SEQ Tabla \* ARABIC </w:instrText>
      </w:r>
      <w:r w:rsidRPr="00DC51B4">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11</w:t>
      </w:r>
      <w:r w:rsidRPr="00DC51B4">
        <w:rPr>
          <w:rFonts w:ascii="Times New Roman" w:hAnsi="Times New Roman" w:cs="Times New Roman"/>
          <w:i w:val="0"/>
          <w:color w:val="000000" w:themeColor="text1"/>
          <w:sz w:val="24"/>
          <w:szCs w:val="24"/>
        </w:rPr>
        <w:fldChar w:fldCharType="end"/>
      </w:r>
      <w:r w:rsidRPr="00DC51B4">
        <w:rPr>
          <w:rFonts w:ascii="Times New Roman" w:hAnsi="Times New Roman" w:cs="Times New Roman"/>
          <w:i w:val="0"/>
          <w:color w:val="000000" w:themeColor="text1"/>
          <w:sz w:val="24"/>
          <w:szCs w:val="24"/>
          <w:lang w:val="es-PE"/>
        </w:rPr>
        <w:t xml:space="preserve"> </w:t>
      </w:r>
    </w:p>
    <w:p w:rsidR="0030640C" w:rsidRPr="002336AE" w:rsidRDefault="002336AE" w:rsidP="00DC51B4">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correlacional entre la capacidad para interpretar lo leído de la comprensión de lectura y rendimiento académico considerando el área de comunicación en estudiantes del nivel de educación primaria de instituciones educativas del distrito de San Luis</w:t>
      </w:r>
      <w:bookmarkEnd w:id="96"/>
    </w:p>
    <w:tbl>
      <w:tblPr>
        <w:tblStyle w:val="Tablaconcuadrcula"/>
        <w:tblpPr w:leftFromText="141" w:rightFromText="141" w:vertAnchor="text" w:horzAnchor="margin" w:tblpY="-81"/>
        <w:tblW w:w="9306" w:type="dxa"/>
        <w:tblBorders>
          <w:left w:val="none" w:sz="0" w:space="0" w:color="auto"/>
          <w:right w:val="none" w:sz="0" w:space="0" w:color="auto"/>
        </w:tblBorders>
        <w:tblLook w:val="04A0" w:firstRow="1" w:lastRow="0" w:firstColumn="1" w:lastColumn="0" w:noHBand="0" w:noVBand="1"/>
      </w:tblPr>
      <w:tblGrid>
        <w:gridCol w:w="9306"/>
      </w:tblGrid>
      <w:tr w:rsidR="00C93283" w:rsidRPr="00A938F9" w:rsidTr="00FD4380">
        <w:trPr>
          <w:trHeight w:val="412"/>
        </w:trPr>
        <w:tc>
          <w:tcPr>
            <w:tcW w:w="9306" w:type="dxa"/>
          </w:tcPr>
          <w:p w:rsidR="00C93283" w:rsidRPr="00A938F9" w:rsidRDefault="00C93283" w:rsidP="0030640C">
            <w:pPr>
              <w:spacing w:line="360" w:lineRule="auto"/>
              <w:ind w:right="-91"/>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sidR="0030640C">
              <w:rPr>
                <w:rFonts w:ascii="Times New Roman" w:eastAsia="Times New Roman" w:hAnsi="Times New Roman" w:cs="Times New Roman"/>
                <w:sz w:val="24"/>
                <w:szCs w:val="24"/>
                <w:lang w:val="es-ES_tradnl" w:eastAsia="es-PE" w:bidi="ar-SA"/>
              </w:rPr>
              <w:tab/>
            </w:r>
            <w:r w:rsidR="0030640C">
              <w:rPr>
                <w:rFonts w:ascii="Times New Roman" w:eastAsia="Times New Roman" w:hAnsi="Times New Roman" w:cs="Times New Roman"/>
                <w:sz w:val="24"/>
                <w:szCs w:val="24"/>
                <w:lang w:val="es-ES_tradnl" w:eastAsia="es-PE" w:bidi="ar-SA"/>
              </w:rPr>
              <w:tab/>
              <w:t xml:space="preserve">      </w:t>
            </w:r>
            <w:r>
              <w:rPr>
                <w:rFonts w:ascii="Times New Roman" w:eastAsia="Times New Roman" w:hAnsi="Times New Roman" w:cs="Times New Roman"/>
                <w:sz w:val="24"/>
                <w:szCs w:val="24"/>
                <w:lang w:val="es-ES_tradnl" w:eastAsia="es-PE" w:bidi="ar-SA"/>
              </w:rPr>
              <w:t>Rend. Acad. Com.       Signific.</w:t>
            </w:r>
          </w:p>
        </w:tc>
      </w:tr>
      <w:tr w:rsidR="00C93283" w:rsidRPr="00A938F9" w:rsidTr="00FD4380">
        <w:trPr>
          <w:trHeight w:val="435"/>
        </w:trPr>
        <w:tc>
          <w:tcPr>
            <w:tcW w:w="9306" w:type="dxa"/>
          </w:tcPr>
          <w:p w:rsidR="00C93283" w:rsidRPr="00A938F9" w:rsidRDefault="00C93283" w:rsidP="001E7769">
            <w:pPr>
              <w:spacing w:line="360" w:lineRule="auto"/>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 xml:space="preserve">Comprensión de lectura                                    </w:t>
            </w:r>
            <w:r>
              <w:rPr>
                <w:rFonts w:ascii="Times New Roman" w:eastAsia="Times New Roman" w:hAnsi="Times New Roman" w:cs="Times New Roman"/>
                <w:sz w:val="24"/>
                <w:szCs w:val="24"/>
                <w:lang w:val="es-ES_tradnl" w:eastAsia="es-PE" w:bidi="ar-SA"/>
              </w:rPr>
              <w:t xml:space="preserve">         </w:t>
            </w:r>
            <w:r w:rsidR="0030640C">
              <w:rPr>
                <w:rFonts w:ascii="Times New Roman" w:eastAsia="Times New Roman" w:hAnsi="Times New Roman" w:cs="Times New Roman"/>
                <w:sz w:val="24"/>
                <w:szCs w:val="24"/>
                <w:lang w:val="es-ES_tradnl" w:eastAsia="es-PE" w:bidi="ar-SA"/>
              </w:rPr>
              <w:tab/>
            </w:r>
            <w:r w:rsidR="0030640C">
              <w:rPr>
                <w:rFonts w:ascii="Times New Roman" w:eastAsia="Times New Roman" w:hAnsi="Times New Roman" w:cs="Times New Roman"/>
                <w:sz w:val="24"/>
                <w:szCs w:val="24"/>
                <w:lang w:val="es-ES_tradnl" w:eastAsia="es-PE" w:bidi="ar-SA"/>
              </w:rPr>
              <w:tab/>
            </w:r>
            <w:r w:rsidR="0030640C">
              <w:rPr>
                <w:rFonts w:ascii="Times New Roman" w:eastAsia="Times New Roman" w:hAnsi="Times New Roman" w:cs="Times New Roman"/>
                <w:sz w:val="24"/>
                <w:szCs w:val="24"/>
                <w:lang w:val="es-ES_tradnl" w:eastAsia="es-PE" w:bidi="ar-SA"/>
              </w:rPr>
              <w:tab/>
              <w:t xml:space="preserve">    </w:t>
            </w:r>
            <w:r>
              <w:rPr>
                <w:rFonts w:ascii="Times New Roman" w:eastAsia="Times New Roman" w:hAnsi="Times New Roman" w:cs="Times New Roman"/>
                <w:sz w:val="24"/>
                <w:szCs w:val="24"/>
                <w:lang w:val="es-ES_tradnl" w:eastAsia="es-PE" w:bidi="ar-SA"/>
              </w:rPr>
              <w:t>0.299</w:t>
            </w:r>
            <w:r w:rsidR="00FD4380">
              <w:rPr>
                <w:rFonts w:ascii="Times New Roman" w:eastAsia="Times New Roman" w:hAnsi="Times New Roman" w:cs="Times New Roman"/>
                <w:sz w:val="24"/>
                <w:szCs w:val="24"/>
                <w:lang w:val="es-ES_tradnl" w:eastAsia="es-PE" w:bidi="ar-SA"/>
              </w:rPr>
              <w:t xml:space="preserve">*                    </w:t>
            </w:r>
            <w:r w:rsidRPr="00A938F9">
              <w:rPr>
                <w:rFonts w:ascii="Times New Roman" w:eastAsia="Times New Roman" w:hAnsi="Times New Roman" w:cs="Times New Roman"/>
                <w:sz w:val="24"/>
                <w:szCs w:val="24"/>
                <w:lang w:val="es-ES_tradnl" w:eastAsia="es-PE" w:bidi="ar-SA"/>
              </w:rPr>
              <w:t>0.05</w:t>
            </w:r>
          </w:p>
        </w:tc>
      </w:tr>
    </w:tbl>
    <w:p w:rsidR="0030640C" w:rsidRDefault="00DC51B4" w:rsidP="00DC51B4">
      <w:pPr>
        <w:pStyle w:val="Textoindependiente"/>
        <w:spacing w:before="1" w:line="480" w:lineRule="auto"/>
        <w:ind w:left="142" w:right="4"/>
        <w:jc w:val="both"/>
        <w:rPr>
          <w:rFonts w:ascii="Times New Roman" w:hAnsi="Times New Roman" w:cs="Times New Roman"/>
        </w:rPr>
      </w:pPr>
      <w:r>
        <w:rPr>
          <w:rFonts w:ascii="Times New Roman" w:hAnsi="Times New Roman" w:cs="Times New Roman"/>
        </w:rPr>
        <w:t>N=400</w:t>
      </w:r>
    </w:p>
    <w:p w:rsidR="00381931" w:rsidRPr="0030640C" w:rsidRDefault="00E25F22" w:rsidP="00FD4380">
      <w:pPr>
        <w:tabs>
          <w:tab w:val="left" w:pos="9214"/>
        </w:tabs>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30640C">
        <w:rPr>
          <w:rFonts w:ascii="Times New Roman" w:hAnsi="Times New Roman" w:cs="Times New Roman"/>
          <w:sz w:val="24"/>
          <w:szCs w:val="24"/>
          <w:lang w:val="es-ES_tradnl"/>
        </w:rPr>
        <w:t>En la tabla 12, se observa que entre la capacidad para interpretar lo leído de la comprensión de lectura y rendimiento académico considerando el área de matemática en estudiantes del nivel de educación primaria de instituciones educativas del distrito de San Luis,</w:t>
      </w:r>
      <w:r w:rsidR="00253F83" w:rsidRPr="0030640C">
        <w:rPr>
          <w:rFonts w:ascii="Times New Roman" w:hAnsi="Times New Roman" w:cs="Times New Roman"/>
          <w:spacing w:val="31"/>
          <w:sz w:val="24"/>
          <w:szCs w:val="24"/>
          <w:lang w:val="es-ES_tradnl"/>
        </w:rPr>
        <w:t xml:space="preserve"> </w:t>
      </w:r>
      <w:r w:rsidR="00253F83" w:rsidRPr="0030640C">
        <w:rPr>
          <w:rFonts w:ascii="Times New Roman" w:hAnsi="Times New Roman" w:cs="Times New Roman"/>
          <w:sz w:val="24"/>
          <w:szCs w:val="24"/>
          <w:lang w:val="es-ES_tradnl"/>
        </w:rPr>
        <w:t>se</w:t>
      </w:r>
      <w:r w:rsidR="00253F83" w:rsidRPr="0030640C">
        <w:rPr>
          <w:rFonts w:ascii="Times New Roman" w:hAnsi="Times New Roman" w:cs="Times New Roman"/>
          <w:spacing w:val="38"/>
          <w:sz w:val="24"/>
          <w:szCs w:val="24"/>
          <w:lang w:val="es-ES_tradnl"/>
        </w:rPr>
        <w:t xml:space="preserve"> </w:t>
      </w:r>
      <w:r w:rsidR="00253F83" w:rsidRPr="0030640C">
        <w:rPr>
          <w:rFonts w:ascii="Times New Roman" w:hAnsi="Times New Roman" w:cs="Times New Roman"/>
          <w:sz w:val="24"/>
          <w:szCs w:val="24"/>
          <w:lang w:val="es-ES_tradnl"/>
        </w:rPr>
        <w:t>encontró</w:t>
      </w:r>
      <w:r w:rsidR="00253F83" w:rsidRPr="0030640C">
        <w:rPr>
          <w:rFonts w:ascii="Times New Roman" w:hAnsi="Times New Roman" w:cs="Times New Roman"/>
          <w:spacing w:val="34"/>
          <w:sz w:val="24"/>
          <w:szCs w:val="24"/>
          <w:lang w:val="es-ES_tradnl"/>
        </w:rPr>
        <w:t xml:space="preserve"> </w:t>
      </w:r>
      <w:r w:rsidR="00253F83" w:rsidRPr="0030640C">
        <w:rPr>
          <w:rFonts w:ascii="Times New Roman" w:hAnsi="Times New Roman" w:cs="Times New Roman"/>
          <w:sz w:val="24"/>
          <w:szCs w:val="24"/>
          <w:lang w:val="es-ES_tradnl"/>
        </w:rPr>
        <w:t>correlación</w:t>
      </w:r>
      <w:r w:rsidR="00253F83" w:rsidRPr="0030640C">
        <w:rPr>
          <w:rFonts w:ascii="Times New Roman" w:hAnsi="Times New Roman" w:cs="Times New Roman"/>
          <w:spacing w:val="34"/>
          <w:sz w:val="24"/>
          <w:szCs w:val="24"/>
          <w:lang w:val="es-ES_tradnl"/>
        </w:rPr>
        <w:t xml:space="preserve"> </w:t>
      </w:r>
      <w:r w:rsidR="00253F83" w:rsidRPr="0030640C">
        <w:rPr>
          <w:rFonts w:ascii="Times New Roman" w:hAnsi="Times New Roman" w:cs="Times New Roman"/>
          <w:sz w:val="24"/>
          <w:szCs w:val="24"/>
          <w:lang w:val="es-ES_tradnl"/>
        </w:rPr>
        <w:t>positiva,</w:t>
      </w:r>
      <w:r w:rsidR="00253F83" w:rsidRPr="0030640C">
        <w:rPr>
          <w:rFonts w:ascii="Times New Roman" w:hAnsi="Times New Roman" w:cs="Times New Roman"/>
          <w:spacing w:val="31"/>
          <w:sz w:val="24"/>
          <w:szCs w:val="24"/>
          <w:lang w:val="es-ES_tradnl"/>
        </w:rPr>
        <w:t xml:space="preserve"> </w:t>
      </w:r>
      <w:r w:rsidR="00253F83" w:rsidRPr="0030640C">
        <w:rPr>
          <w:rFonts w:ascii="Times New Roman" w:hAnsi="Times New Roman" w:cs="Times New Roman"/>
          <w:sz w:val="24"/>
          <w:szCs w:val="24"/>
          <w:lang w:val="es-ES_tradnl"/>
        </w:rPr>
        <w:t>baja</w:t>
      </w:r>
      <w:r w:rsidR="00253F83" w:rsidRPr="0030640C">
        <w:rPr>
          <w:rFonts w:ascii="Times New Roman" w:hAnsi="Times New Roman" w:cs="Times New Roman"/>
          <w:spacing w:val="34"/>
          <w:sz w:val="24"/>
          <w:szCs w:val="24"/>
          <w:lang w:val="es-ES_tradnl"/>
        </w:rPr>
        <w:t xml:space="preserve"> </w:t>
      </w:r>
      <w:r w:rsidR="00253F83" w:rsidRPr="0030640C">
        <w:rPr>
          <w:rFonts w:ascii="Times New Roman" w:hAnsi="Times New Roman" w:cs="Times New Roman"/>
          <w:sz w:val="24"/>
          <w:szCs w:val="24"/>
          <w:lang w:val="es-ES_tradnl"/>
        </w:rPr>
        <w:t>pero</w:t>
      </w:r>
      <w:r w:rsidR="00253F83" w:rsidRPr="0030640C">
        <w:rPr>
          <w:rFonts w:ascii="Times New Roman" w:hAnsi="Times New Roman" w:cs="Times New Roman"/>
          <w:spacing w:val="33"/>
          <w:sz w:val="24"/>
          <w:szCs w:val="24"/>
          <w:lang w:val="es-ES_tradnl"/>
        </w:rPr>
        <w:t xml:space="preserve"> </w:t>
      </w:r>
      <w:r w:rsidR="00253F83" w:rsidRPr="0030640C">
        <w:rPr>
          <w:rFonts w:ascii="Times New Roman" w:hAnsi="Times New Roman" w:cs="Times New Roman"/>
          <w:sz w:val="24"/>
          <w:szCs w:val="24"/>
          <w:lang w:val="es-ES_tradnl"/>
        </w:rPr>
        <w:t>significativa</w:t>
      </w:r>
      <w:r w:rsidR="00253F83" w:rsidRPr="0030640C">
        <w:rPr>
          <w:rFonts w:ascii="Times New Roman" w:hAnsi="Times New Roman" w:cs="Times New Roman"/>
          <w:spacing w:val="34"/>
          <w:sz w:val="24"/>
          <w:szCs w:val="24"/>
          <w:lang w:val="es-ES_tradnl"/>
        </w:rPr>
        <w:t xml:space="preserve"> </w:t>
      </w:r>
      <w:r w:rsidR="00253F83" w:rsidRPr="0030640C">
        <w:rPr>
          <w:rFonts w:ascii="Times New Roman" w:hAnsi="Times New Roman" w:cs="Times New Roman"/>
          <w:sz w:val="24"/>
          <w:szCs w:val="24"/>
          <w:lang w:val="es-ES_tradnl"/>
        </w:rPr>
        <w:t>(Rho</w:t>
      </w:r>
      <w:r w:rsidR="00253F83" w:rsidRPr="0030640C">
        <w:rPr>
          <w:rFonts w:ascii="Times New Roman" w:hAnsi="Times New Roman" w:cs="Times New Roman"/>
          <w:spacing w:val="34"/>
          <w:sz w:val="24"/>
          <w:szCs w:val="24"/>
          <w:lang w:val="es-ES_tradnl"/>
        </w:rPr>
        <w:t xml:space="preserve"> </w:t>
      </w:r>
      <w:r w:rsidR="00253F83" w:rsidRPr="0030640C">
        <w:rPr>
          <w:rFonts w:ascii="Times New Roman" w:hAnsi="Times New Roman" w:cs="Times New Roman"/>
          <w:sz w:val="24"/>
          <w:szCs w:val="24"/>
          <w:lang w:val="es-ES_tradnl"/>
        </w:rPr>
        <w:t>=0.232 p &lt; .05</w:t>
      </w:r>
      <w:r w:rsidR="00381931" w:rsidRPr="0030640C">
        <w:rPr>
          <w:rFonts w:ascii="Times New Roman" w:hAnsi="Times New Roman" w:cs="Times New Roman"/>
          <w:sz w:val="24"/>
          <w:szCs w:val="24"/>
          <w:lang w:val="es-ES_tradnl"/>
        </w:rPr>
        <w:t>).</w:t>
      </w:r>
    </w:p>
    <w:p w:rsidR="00381931" w:rsidRPr="0030640C" w:rsidRDefault="00381931" w:rsidP="0030640C">
      <w:pPr>
        <w:spacing w:line="480" w:lineRule="auto"/>
        <w:jc w:val="both"/>
        <w:rPr>
          <w:rFonts w:ascii="Times New Roman" w:hAnsi="Times New Roman" w:cs="Times New Roman"/>
          <w:sz w:val="24"/>
          <w:szCs w:val="24"/>
          <w:lang w:val="es-ES_tradnl"/>
        </w:rPr>
      </w:pPr>
    </w:p>
    <w:p w:rsidR="008028A1" w:rsidRPr="00DC51B4" w:rsidRDefault="002336AE" w:rsidP="00DC51B4">
      <w:pPr>
        <w:pStyle w:val="Descripcin"/>
        <w:contextualSpacing/>
        <w:rPr>
          <w:rFonts w:ascii="Times New Roman" w:hAnsi="Times New Roman" w:cs="Times New Roman"/>
          <w:i w:val="0"/>
          <w:color w:val="000000" w:themeColor="text1"/>
          <w:sz w:val="24"/>
          <w:szCs w:val="24"/>
          <w:lang w:val="es-PE"/>
        </w:rPr>
      </w:pPr>
      <w:bookmarkStart w:id="97" w:name="_Toc7296594"/>
      <w:r w:rsidRPr="00DC51B4">
        <w:rPr>
          <w:rFonts w:ascii="Times New Roman" w:hAnsi="Times New Roman" w:cs="Times New Roman"/>
          <w:i w:val="0"/>
          <w:color w:val="000000" w:themeColor="text1"/>
          <w:sz w:val="24"/>
          <w:szCs w:val="24"/>
          <w:lang w:val="es-PE"/>
        </w:rPr>
        <w:t xml:space="preserve">Tabla </w:t>
      </w:r>
      <w:r w:rsidRPr="00DC51B4">
        <w:rPr>
          <w:rFonts w:ascii="Times New Roman" w:hAnsi="Times New Roman" w:cs="Times New Roman"/>
          <w:i w:val="0"/>
          <w:color w:val="000000" w:themeColor="text1"/>
          <w:sz w:val="24"/>
          <w:szCs w:val="24"/>
        </w:rPr>
        <w:fldChar w:fldCharType="begin"/>
      </w:r>
      <w:r w:rsidRPr="00DC51B4">
        <w:rPr>
          <w:rFonts w:ascii="Times New Roman" w:hAnsi="Times New Roman" w:cs="Times New Roman"/>
          <w:i w:val="0"/>
          <w:color w:val="000000" w:themeColor="text1"/>
          <w:sz w:val="24"/>
          <w:szCs w:val="24"/>
          <w:lang w:val="es-PE"/>
        </w:rPr>
        <w:instrText xml:space="preserve"> SEQ Tabla \* ARABIC </w:instrText>
      </w:r>
      <w:r w:rsidRPr="00DC51B4">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12</w:t>
      </w:r>
      <w:r w:rsidRPr="00DC51B4">
        <w:rPr>
          <w:rFonts w:ascii="Times New Roman" w:hAnsi="Times New Roman" w:cs="Times New Roman"/>
          <w:i w:val="0"/>
          <w:color w:val="000000" w:themeColor="text1"/>
          <w:sz w:val="24"/>
          <w:szCs w:val="24"/>
        </w:rPr>
        <w:fldChar w:fldCharType="end"/>
      </w:r>
      <w:r w:rsidRPr="00DC51B4">
        <w:rPr>
          <w:rFonts w:ascii="Times New Roman" w:hAnsi="Times New Roman" w:cs="Times New Roman"/>
          <w:i w:val="0"/>
          <w:color w:val="000000" w:themeColor="text1"/>
          <w:sz w:val="24"/>
          <w:szCs w:val="24"/>
          <w:lang w:val="es-PE"/>
        </w:rPr>
        <w:t xml:space="preserve"> </w:t>
      </w:r>
    </w:p>
    <w:p w:rsidR="005C3C75" w:rsidRPr="002336AE" w:rsidRDefault="002336AE" w:rsidP="00DC51B4">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correlacional entre la capacidad para interpretar lo leído de la comprensión de lectura y rendimiento académico considerando el área de matemática en estudiantes del nivel de educación primaria de instituciones educativas del distrito de San Luis</w:t>
      </w:r>
      <w:bookmarkEnd w:id="97"/>
    </w:p>
    <w:tbl>
      <w:tblPr>
        <w:tblStyle w:val="Tablaconcuadrcula"/>
        <w:tblpPr w:leftFromText="141" w:rightFromText="141" w:vertAnchor="text" w:horzAnchor="margin" w:tblpY="10"/>
        <w:tblW w:w="9305" w:type="dxa"/>
        <w:tblBorders>
          <w:left w:val="none" w:sz="0" w:space="0" w:color="auto"/>
          <w:right w:val="none" w:sz="0" w:space="0" w:color="auto"/>
        </w:tblBorders>
        <w:tblLook w:val="04A0" w:firstRow="1" w:lastRow="0" w:firstColumn="1" w:lastColumn="0" w:noHBand="0" w:noVBand="1"/>
      </w:tblPr>
      <w:tblGrid>
        <w:gridCol w:w="9305"/>
      </w:tblGrid>
      <w:tr w:rsidR="0030640C" w:rsidRPr="00A938F9" w:rsidTr="00FD4380">
        <w:trPr>
          <w:trHeight w:val="275"/>
        </w:trPr>
        <w:tc>
          <w:tcPr>
            <w:tcW w:w="9305" w:type="dxa"/>
          </w:tcPr>
          <w:p w:rsidR="0030640C" w:rsidRPr="00A938F9" w:rsidRDefault="0030640C" w:rsidP="0030640C">
            <w:pPr>
              <w:spacing w:line="360" w:lineRule="auto"/>
              <w:ind w:right="-167"/>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Rend. Acad. Mat.      Signific.</w:t>
            </w:r>
          </w:p>
        </w:tc>
      </w:tr>
      <w:tr w:rsidR="0030640C" w:rsidRPr="00A938F9" w:rsidTr="0030640C">
        <w:trPr>
          <w:trHeight w:val="397"/>
        </w:trPr>
        <w:tc>
          <w:tcPr>
            <w:tcW w:w="9305" w:type="dxa"/>
          </w:tcPr>
          <w:p w:rsidR="0030640C" w:rsidRPr="00A938F9" w:rsidRDefault="0030640C" w:rsidP="001E7769">
            <w:pPr>
              <w:spacing w:line="360" w:lineRule="auto"/>
              <w:ind w:right="-167"/>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 xml:space="preserve">Comprensión de lectura                                    </w:t>
            </w: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0.232</w:t>
            </w:r>
            <w:r w:rsidRPr="00A938F9">
              <w:rPr>
                <w:rFonts w:ascii="Times New Roman" w:eastAsia="Times New Roman" w:hAnsi="Times New Roman" w:cs="Times New Roman"/>
                <w:sz w:val="24"/>
                <w:szCs w:val="24"/>
                <w:lang w:val="es-ES_tradnl" w:eastAsia="es-PE" w:bidi="ar-SA"/>
              </w:rPr>
              <w:t>*                     0.05</w:t>
            </w:r>
          </w:p>
        </w:tc>
      </w:tr>
    </w:tbl>
    <w:p w:rsidR="0030640C" w:rsidRPr="00DC51B4" w:rsidRDefault="00DC51B4" w:rsidP="00DC51B4">
      <w:pPr>
        <w:pStyle w:val="Textoindependiente"/>
        <w:spacing w:before="75" w:line="480" w:lineRule="auto"/>
        <w:ind w:left="142" w:right="4"/>
        <w:jc w:val="both"/>
        <w:rPr>
          <w:rFonts w:ascii="Times New Roman" w:hAnsi="Times New Roman" w:cs="Times New Roman"/>
          <w:lang w:val="es-ES_tradnl"/>
        </w:rPr>
      </w:pPr>
      <w:r w:rsidRPr="00DC51B4">
        <w:rPr>
          <w:rFonts w:ascii="Times New Roman" w:hAnsi="Times New Roman" w:cs="Times New Roman"/>
          <w:lang w:val="es-ES_tradnl"/>
        </w:rPr>
        <w:t>N=400</w:t>
      </w:r>
    </w:p>
    <w:p w:rsidR="0030640C" w:rsidRPr="0030640C" w:rsidRDefault="00E25F22" w:rsidP="0030640C">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30640C">
        <w:rPr>
          <w:rFonts w:ascii="Times New Roman" w:hAnsi="Times New Roman" w:cs="Times New Roman"/>
          <w:sz w:val="24"/>
          <w:lang w:val="es-ES_tradnl"/>
        </w:rPr>
        <w:t xml:space="preserve">En la tabla 13, se observa que entre la capacidad para valorar el contenido de la comprensión de lectura y rendimiento académico considerando el área de comunicación en estudiantes del nivel de educación primaria de instituciones educativas del distrito </w:t>
      </w:r>
      <w:r w:rsidR="001D179B" w:rsidRPr="0030640C">
        <w:rPr>
          <w:rFonts w:ascii="Times New Roman" w:hAnsi="Times New Roman" w:cs="Times New Roman"/>
          <w:sz w:val="24"/>
          <w:lang w:val="es-ES_tradnl"/>
        </w:rPr>
        <w:t>de San</w:t>
      </w:r>
      <w:r w:rsidR="00253F83" w:rsidRPr="0030640C">
        <w:rPr>
          <w:rFonts w:ascii="Times New Roman" w:hAnsi="Times New Roman" w:cs="Times New Roman"/>
          <w:sz w:val="24"/>
          <w:lang w:val="es-ES_tradnl"/>
        </w:rPr>
        <w:t xml:space="preserve"> Luis, se encontró correlación positiva, moderada pero significativa (Rho = 0.403 p &lt;</w:t>
      </w:r>
      <w:r w:rsidR="00253F83" w:rsidRPr="0030640C">
        <w:rPr>
          <w:rFonts w:ascii="Times New Roman" w:hAnsi="Times New Roman" w:cs="Times New Roman"/>
          <w:spacing w:val="-7"/>
          <w:sz w:val="24"/>
          <w:lang w:val="es-ES_tradnl"/>
        </w:rPr>
        <w:t xml:space="preserve"> </w:t>
      </w:r>
      <w:r w:rsidR="00253F83" w:rsidRPr="0030640C">
        <w:rPr>
          <w:rFonts w:ascii="Times New Roman" w:hAnsi="Times New Roman" w:cs="Times New Roman"/>
          <w:sz w:val="24"/>
          <w:lang w:val="es-ES_tradnl"/>
        </w:rPr>
        <w:t>.05).</w:t>
      </w:r>
    </w:p>
    <w:p w:rsidR="0030640C" w:rsidRPr="0030640C" w:rsidRDefault="0030640C" w:rsidP="0030640C">
      <w:pPr>
        <w:rPr>
          <w:rFonts w:ascii="Times New Roman" w:hAnsi="Times New Roman" w:cs="Times New Roman"/>
          <w:sz w:val="24"/>
          <w:szCs w:val="24"/>
          <w:lang w:val="es-ES_tradnl"/>
        </w:rPr>
      </w:pPr>
      <w:r>
        <w:rPr>
          <w:rFonts w:ascii="Times New Roman" w:hAnsi="Times New Roman" w:cs="Times New Roman"/>
          <w:lang w:val="es-ES_tradnl"/>
        </w:rPr>
        <w:br w:type="page"/>
      </w:r>
    </w:p>
    <w:p w:rsidR="008028A1" w:rsidRPr="00DC51B4" w:rsidRDefault="002336AE" w:rsidP="00DC51B4">
      <w:pPr>
        <w:pStyle w:val="Descripcin"/>
        <w:contextualSpacing/>
        <w:rPr>
          <w:rFonts w:ascii="Times New Roman" w:hAnsi="Times New Roman" w:cs="Times New Roman"/>
          <w:i w:val="0"/>
          <w:color w:val="000000" w:themeColor="text1"/>
          <w:sz w:val="24"/>
          <w:szCs w:val="24"/>
          <w:lang w:val="es-PE"/>
        </w:rPr>
      </w:pPr>
      <w:bookmarkStart w:id="98" w:name="_Toc7296595"/>
      <w:r w:rsidRPr="00DC51B4">
        <w:rPr>
          <w:rFonts w:ascii="Times New Roman" w:hAnsi="Times New Roman" w:cs="Times New Roman"/>
          <w:i w:val="0"/>
          <w:color w:val="000000" w:themeColor="text1"/>
          <w:sz w:val="24"/>
          <w:szCs w:val="24"/>
          <w:lang w:val="es-PE"/>
        </w:rPr>
        <w:t xml:space="preserve">Tabla </w:t>
      </w:r>
      <w:r w:rsidRPr="00DC51B4">
        <w:rPr>
          <w:rFonts w:ascii="Times New Roman" w:hAnsi="Times New Roman" w:cs="Times New Roman"/>
          <w:i w:val="0"/>
          <w:color w:val="000000" w:themeColor="text1"/>
          <w:sz w:val="24"/>
          <w:szCs w:val="24"/>
        </w:rPr>
        <w:fldChar w:fldCharType="begin"/>
      </w:r>
      <w:r w:rsidRPr="00DC51B4">
        <w:rPr>
          <w:rFonts w:ascii="Times New Roman" w:hAnsi="Times New Roman" w:cs="Times New Roman"/>
          <w:i w:val="0"/>
          <w:color w:val="000000" w:themeColor="text1"/>
          <w:sz w:val="24"/>
          <w:szCs w:val="24"/>
          <w:lang w:val="es-PE"/>
        </w:rPr>
        <w:instrText xml:space="preserve"> SEQ Tabla \* ARABIC </w:instrText>
      </w:r>
      <w:r w:rsidRPr="00DC51B4">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13</w:t>
      </w:r>
      <w:r w:rsidRPr="00DC51B4">
        <w:rPr>
          <w:rFonts w:ascii="Times New Roman" w:hAnsi="Times New Roman" w:cs="Times New Roman"/>
          <w:i w:val="0"/>
          <w:color w:val="000000" w:themeColor="text1"/>
          <w:sz w:val="24"/>
          <w:szCs w:val="24"/>
        </w:rPr>
        <w:fldChar w:fldCharType="end"/>
      </w:r>
      <w:r w:rsidRPr="00DC51B4">
        <w:rPr>
          <w:rFonts w:ascii="Times New Roman" w:hAnsi="Times New Roman" w:cs="Times New Roman"/>
          <w:i w:val="0"/>
          <w:color w:val="000000" w:themeColor="text1"/>
          <w:sz w:val="24"/>
          <w:szCs w:val="24"/>
          <w:lang w:val="es-PE"/>
        </w:rPr>
        <w:t xml:space="preserve"> </w:t>
      </w:r>
    </w:p>
    <w:p w:rsidR="009268FC" w:rsidRPr="002336AE" w:rsidRDefault="002336AE" w:rsidP="00DC51B4">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correlacional entre la capacidad para valorar el contenido de la comprensión de lectura y rendimiento académico considerando el área de comunicación en estudiantes del nivel de educación primaria de instituciones educativas del distrito de San Luis</w:t>
      </w:r>
      <w:bookmarkEnd w:id="98"/>
    </w:p>
    <w:tbl>
      <w:tblPr>
        <w:tblStyle w:val="Tablaconcuadrcula"/>
        <w:tblpPr w:leftFromText="141" w:rightFromText="141" w:vertAnchor="text" w:horzAnchor="margin" w:tblpY="-24"/>
        <w:tblW w:w="9334" w:type="dxa"/>
        <w:tblBorders>
          <w:left w:val="none" w:sz="0" w:space="0" w:color="auto"/>
          <w:right w:val="none" w:sz="0" w:space="0" w:color="auto"/>
        </w:tblBorders>
        <w:tblLook w:val="04A0" w:firstRow="1" w:lastRow="0" w:firstColumn="1" w:lastColumn="0" w:noHBand="0" w:noVBand="1"/>
      </w:tblPr>
      <w:tblGrid>
        <w:gridCol w:w="9334"/>
      </w:tblGrid>
      <w:tr w:rsidR="0030640C" w:rsidRPr="00A938F9" w:rsidTr="00FD4380">
        <w:trPr>
          <w:trHeight w:val="279"/>
        </w:trPr>
        <w:tc>
          <w:tcPr>
            <w:tcW w:w="9334" w:type="dxa"/>
          </w:tcPr>
          <w:p w:rsidR="0030640C" w:rsidRPr="00A938F9" w:rsidRDefault="0030640C" w:rsidP="0030640C">
            <w:pPr>
              <w:spacing w:line="360" w:lineRule="auto"/>
              <w:ind w:right="-129"/>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Rend. Acad. Com.            Signific.</w:t>
            </w:r>
          </w:p>
        </w:tc>
      </w:tr>
      <w:tr w:rsidR="0030640C" w:rsidRPr="00A938F9" w:rsidTr="0030640C">
        <w:trPr>
          <w:trHeight w:val="372"/>
        </w:trPr>
        <w:tc>
          <w:tcPr>
            <w:tcW w:w="9334" w:type="dxa"/>
          </w:tcPr>
          <w:p w:rsidR="0030640C" w:rsidRPr="00A938F9" w:rsidRDefault="0030640C" w:rsidP="001E7769">
            <w:pPr>
              <w:spacing w:line="360" w:lineRule="auto"/>
              <w:ind w:right="-129"/>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 xml:space="preserve">Comprensión de lectura                                    </w:t>
            </w: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0.403</w:t>
            </w:r>
            <w:r w:rsidRPr="00A938F9">
              <w:rPr>
                <w:rFonts w:ascii="Times New Roman" w:eastAsia="Times New Roman" w:hAnsi="Times New Roman" w:cs="Times New Roman"/>
                <w:sz w:val="24"/>
                <w:szCs w:val="24"/>
                <w:lang w:val="es-ES_tradnl" w:eastAsia="es-PE" w:bidi="ar-SA"/>
              </w:rPr>
              <w:t xml:space="preserve">*                        </w:t>
            </w:r>
            <w:r w:rsidR="00C23BCB">
              <w:rPr>
                <w:rFonts w:ascii="Times New Roman" w:eastAsia="Times New Roman" w:hAnsi="Times New Roman" w:cs="Times New Roman"/>
                <w:sz w:val="24"/>
                <w:szCs w:val="24"/>
                <w:lang w:val="es-ES_tradnl" w:eastAsia="es-PE" w:bidi="ar-SA"/>
              </w:rPr>
              <w:t xml:space="preserve"> </w:t>
            </w:r>
            <w:r w:rsidRPr="00A938F9">
              <w:rPr>
                <w:rFonts w:ascii="Times New Roman" w:eastAsia="Times New Roman" w:hAnsi="Times New Roman" w:cs="Times New Roman"/>
                <w:sz w:val="24"/>
                <w:szCs w:val="24"/>
                <w:lang w:val="es-ES_tradnl" w:eastAsia="es-PE" w:bidi="ar-SA"/>
              </w:rPr>
              <w:t>0.05</w:t>
            </w:r>
          </w:p>
        </w:tc>
      </w:tr>
    </w:tbl>
    <w:p w:rsidR="00C93283" w:rsidRDefault="00DC51B4" w:rsidP="00DC51B4">
      <w:pPr>
        <w:pStyle w:val="Textoindependiente"/>
        <w:spacing w:before="1" w:line="480" w:lineRule="auto"/>
        <w:ind w:left="142" w:right="4"/>
        <w:jc w:val="both"/>
        <w:rPr>
          <w:rFonts w:ascii="Times New Roman" w:hAnsi="Times New Roman" w:cs="Times New Roman"/>
          <w:lang w:val="es-ES_tradnl"/>
        </w:rPr>
      </w:pPr>
      <w:r>
        <w:rPr>
          <w:rFonts w:ascii="Times New Roman" w:hAnsi="Times New Roman" w:cs="Times New Roman"/>
          <w:lang w:val="es-ES_tradnl"/>
        </w:rPr>
        <w:t>N=400</w:t>
      </w:r>
    </w:p>
    <w:p w:rsidR="00381931" w:rsidRDefault="00E25F22" w:rsidP="0030640C">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30640C">
        <w:rPr>
          <w:rFonts w:ascii="Times New Roman" w:hAnsi="Times New Roman" w:cs="Times New Roman"/>
          <w:sz w:val="24"/>
          <w:szCs w:val="24"/>
          <w:lang w:val="es-ES_tradnl"/>
        </w:rPr>
        <w:t xml:space="preserve">En la tabla 14, se </w:t>
      </w:r>
      <w:r w:rsidR="00685B3C">
        <w:rPr>
          <w:rFonts w:ascii="Times New Roman" w:hAnsi="Times New Roman" w:cs="Times New Roman"/>
          <w:sz w:val="24"/>
          <w:szCs w:val="24"/>
          <w:lang w:val="es-ES_tradnl"/>
        </w:rPr>
        <w:t xml:space="preserve">observa que entre la capacidad </w:t>
      </w:r>
      <w:r w:rsidR="00253F83" w:rsidRPr="0030640C">
        <w:rPr>
          <w:rFonts w:ascii="Times New Roman" w:hAnsi="Times New Roman" w:cs="Times New Roman"/>
          <w:sz w:val="24"/>
          <w:szCs w:val="24"/>
          <w:lang w:val="es-ES_tradnl"/>
        </w:rPr>
        <w:t xml:space="preserve">para valorar el contenido de la comprensión de lectura y rendimiento académico considerando el área de matemática en estudiantes del nivel de educación primaria de instituciones educativas del distrito </w:t>
      </w:r>
      <w:r w:rsidR="001D179B" w:rsidRPr="0030640C">
        <w:rPr>
          <w:rFonts w:ascii="Times New Roman" w:hAnsi="Times New Roman" w:cs="Times New Roman"/>
          <w:sz w:val="24"/>
          <w:szCs w:val="24"/>
          <w:lang w:val="es-ES_tradnl"/>
        </w:rPr>
        <w:t>de San</w:t>
      </w:r>
      <w:r w:rsidR="00253F83" w:rsidRPr="0030640C">
        <w:rPr>
          <w:rFonts w:ascii="Times New Roman" w:hAnsi="Times New Roman" w:cs="Times New Roman"/>
          <w:sz w:val="24"/>
          <w:szCs w:val="24"/>
          <w:lang w:val="es-ES_tradnl"/>
        </w:rPr>
        <w:t xml:space="preserve"> Luis, se encontró correlación positiva, baja pero significativa (Rho = 0.370 p &lt;</w:t>
      </w:r>
      <w:r w:rsidR="00253F83" w:rsidRPr="0030640C">
        <w:rPr>
          <w:rFonts w:ascii="Times New Roman" w:hAnsi="Times New Roman" w:cs="Times New Roman"/>
          <w:spacing w:val="-3"/>
          <w:sz w:val="24"/>
          <w:szCs w:val="24"/>
          <w:lang w:val="es-ES_tradnl"/>
        </w:rPr>
        <w:t xml:space="preserve"> </w:t>
      </w:r>
      <w:r w:rsidR="00253F83" w:rsidRPr="0030640C">
        <w:rPr>
          <w:rFonts w:ascii="Times New Roman" w:hAnsi="Times New Roman" w:cs="Times New Roman"/>
          <w:sz w:val="24"/>
          <w:szCs w:val="24"/>
          <w:lang w:val="es-ES_tradnl"/>
        </w:rPr>
        <w:t>.05).</w:t>
      </w:r>
    </w:p>
    <w:p w:rsidR="0030640C" w:rsidRPr="0030640C" w:rsidRDefault="0030640C" w:rsidP="0030640C">
      <w:pPr>
        <w:spacing w:line="480" w:lineRule="auto"/>
        <w:rPr>
          <w:rFonts w:ascii="Times New Roman" w:hAnsi="Times New Roman" w:cs="Times New Roman"/>
          <w:sz w:val="24"/>
          <w:szCs w:val="24"/>
          <w:lang w:val="es-ES_tradnl"/>
        </w:rPr>
      </w:pPr>
    </w:p>
    <w:p w:rsidR="008028A1" w:rsidRPr="00DC51B4" w:rsidRDefault="002336AE" w:rsidP="00DC51B4">
      <w:pPr>
        <w:pStyle w:val="Descripcin"/>
        <w:contextualSpacing/>
        <w:rPr>
          <w:rFonts w:ascii="Times New Roman" w:hAnsi="Times New Roman" w:cs="Times New Roman"/>
          <w:i w:val="0"/>
          <w:color w:val="000000" w:themeColor="text1"/>
          <w:sz w:val="24"/>
          <w:szCs w:val="24"/>
          <w:lang w:val="es-PE"/>
        </w:rPr>
      </w:pPr>
      <w:bookmarkStart w:id="99" w:name="_Toc7296596"/>
      <w:r w:rsidRPr="00DC51B4">
        <w:rPr>
          <w:rFonts w:ascii="Times New Roman" w:hAnsi="Times New Roman" w:cs="Times New Roman"/>
          <w:i w:val="0"/>
          <w:color w:val="000000" w:themeColor="text1"/>
          <w:sz w:val="24"/>
          <w:szCs w:val="24"/>
          <w:lang w:val="es-PE"/>
        </w:rPr>
        <w:t xml:space="preserve">Tabla </w:t>
      </w:r>
      <w:r w:rsidRPr="00DC51B4">
        <w:rPr>
          <w:rFonts w:ascii="Times New Roman" w:hAnsi="Times New Roman" w:cs="Times New Roman"/>
          <w:i w:val="0"/>
          <w:color w:val="000000" w:themeColor="text1"/>
          <w:sz w:val="24"/>
          <w:szCs w:val="24"/>
        </w:rPr>
        <w:fldChar w:fldCharType="begin"/>
      </w:r>
      <w:r w:rsidRPr="00DC51B4">
        <w:rPr>
          <w:rFonts w:ascii="Times New Roman" w:hAnsi="Times New Roman" w:cs="Times New Roman"/>
          <w:i w:val="0"/>
          <w:color w:val="000000" w:themeColor="text1"/>
          <w:sz w:val="24"/>
          <w:szCs w:val="24"/>
          <w:lang w:val="es-PE"/>
        </w:rPr>
        <w:instrText xml:space="preserve"> SEQ Tabla \* ARABIC </w:instrText>
      </w:r>
      <w:r w:rsidRPr="00DC51B4">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14</w:t>
      </w:r>
      <w:r w:rsidRPr="00DC51B4">
        <w:rPr>
          <w:rFonts w:ascii="Times New Roman" w:hAnsi="Times New Roman" w:cs="Times New Roman"/>
          <w:i w:val="0"/>
          <w:color w:val="000000" w:themeColor="text1"/>
          <w:sz w:val="24"/>
          <w:szCs w:val="24"/>
        </w:rPr>
        <w:fldChar w:fldCharType="end"/>
      </w:r>
      <w:r w:rsidRPr="00DC51B4">
        <w:rPr>
          <w:rFonts w:ascii="Times New Roman" w:hAnsi="Times New Roman" w:cs="Times New Roman"/>
          <w:i w:val="0"/>
          <w:color w:val="000000" w:themeColor="text1"/>
          <w:sz w:val="24"/>
          <w:szCs w:val="24"/>
          <w:lang w:val="es-PE"/>
        </w:rPr>
        <w:t xml:space="preserve"> </w:t>
      </w:r>
    </w:p>
    <w:p w:rsidR="005C3C75" w:rsidRPr="002336AE" w:rsidRDefault="002336AE" w:rsidP="00DC51B4">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correlacional entre la capacidad para valorar el contenido de la comprensión de lectura y rendimiento académico considerando el área de matemática en estudiantes del nivel de educación primaria de instituciones educativas del distrito de San Luis.</w:t>
      </w:r>
      <w:bookmarkEnd w:id="99"/>
    </w:p>
    <w:tbl>
      <w:tblPr>
        <w:tblStyle w:val="Tablaconcuadrcula"/>
        <w:tblpPr w:leftFromText="141" w:rightFromText="141" w:vertAnchor="text" w:horzAnchor="margin" w:tblpY="25"/>
        <w:tblW w:w="9290" w:type="dxa"/>
        <w:tblBorders>
          <w:left w:val="none" w:sz="0" w:space="0" w:color="auto"/>
          <w:right w:val="none" w:sz="0" w:space="0" w:color="auto"/>
        </w:tblBorders>
        <w:tblLook w:val="04A0" w:firstRow="1" w:lastRow="0" w:firstColumn="1" w:lastColumn="0" w:noHBand="0" w:noVBand="1"/>
      </w:tblPr>
      <w:tblGrid>
        <w:gridCol w:w="9290"/>
      </w:tblGrid>
      <w:tr w:rsidR="00BA16A8" w:rsidRPr="00A938F9" w:rsidTr="00BA16A8">
        <w:trPr>
          <w:trHeight w:val="439"/>
        </w:trPr>
        <w:tc>
          <w:tcPr>
            <w:tcW w:w="9290" w:type="dxa"/>
          </w:tcPr>
          <w:p w:rsidR="00BA16A8" w:rsidRPr="00A938F9" w:rsidRDefault="00BA16A8" w:rsidP="00BA16A8">
            <w:pPr>
              <w:tabs>
                <w:tab w:val="left" w:pos="5698"/>
              </w:tabs>
              <w:spacing w:line="360" w:lineRule="auto"/>
              <w:ind w:right="-167"/>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 Rend. Acad. Mat.            Signific.</w:t>
            </w:r>
          </w:p>
        </w:tc>
      </w:tr>
      <w:tr w:rsidR="00BA16A8" w:rsidRPr="00A938F9" w:rsidTr="00BA16A8">
        <w:trPr>
          <w:trHeight w:val="396"/>
        </w:trPr>
        <w:tc>
          <w:tcPr>
            <w:tcW w:w="9290" w:type="dxa"/>
          </w:tcPr>
          <w:p w:rsidR="00BA16A8" w:rsidRPr="00A938F9" w:rsidRDefault="00BA16A8" w:rsidP="001E7769">
            <w:pPr>
              <w:spacing w:line="360" w:lineRule="auto"/>
              <w:ind w:right="-167"/>
              <w:contextualSpacing/>
              <w:jc w:val="both"/>
              <w:rPr>
                <w:rFonts w:ascii="Times New Roman" w:eastAsia="Times New Roman" w:hAnsi="Times New Roman" w:cs="Times New Roman"/>
                <w:sz w:val="24"/>
                <w:szCs w:val="24"/>
                <w:lang w:val="es-ES_tradnl" w:eastAsia="es-PE" w:bidi="ar-SA"/>
              </w:rPr>
            </w:pPr>
            <w:r w:rsidRPr="00A938F9">
              <w:rPr>
                <w:rFonts w:ascii="Times New Roman" w:eastAsia="Times New Roman" w:hAnsi="Times New Roman" w:cs="Times New Roman"/>
                <w:sz w:val="24"/>
                <w:szCs w:val="24"/>
                <w:lang w:val="es-ES_tradnl" w:eastAsia="es-PE" w:bidi="ar-SA"/>
              </w:rPr>
              <w:t xml:space="preserve">Comprensión de lectura                                    </w:t>
            </w: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0.370</w:t>
            </w:r>
            <w:r w:rsidRPr="00A938F9">
              <w:rPr>
                <w:rFonts w:ascii="Times New Roman" w:eastAsia="Times New Roman" w:hAnsi="Times New Roman" w:cs="Times New Roman"/>
                <w:sz w:val="24"/>
                <w:szCs w:val="24"/>
                <w:lang w:val="es-ES_tradnl" w:eastAsia="es-PE" w:bidi="ar-SA"/>
              </w:rPr>
              <w:t>*                        0.05</w:t>
            </w:r>
          </w:p>
        </w:tc>
      </w:tr>
    </w:tbl>
    <w:p w:rsidR="00DC51B4" w:rsidRDefault="00BB23A0" w:rsidP="00BB23A0">
      <w:pPr>
        <w:ind w:left="142"/>
      </w:pPr>
      <w:r>
        <w:t>N=400</w:t>
      </w:r>
    </w:p>
    <w:p w:rsidR="00BC476C" w:rsidRPr="0030640C" w:rsidRDefault="0030640C" w:rsidP="0030640C">
      <w:pPr>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rsidR="005C3C75" w:rsidRPr="00525C48" w:rsidRDefault="00253F83" w:rsidP="00031047">
      <w:pPr>
        <w:pStyle w:val="Ttulo4"/>
        <w:numPr>
          <w:ilvl w:val="2"/>
          <w:numId w:val="33"/>
        </w:numPr>
        <w:spacing w:line="480" w:lineRule="auto"/>
        <w:ind w:left="851" w:hanging="851"/>
        <w:rPr>
          <w:rFonts w:ascii="Times New Roman" w:hAnsi="Times New Roman" w:cs="Times New Roman"/>
          <w:b/>
          <w:i w:val="0"/>
          <w:color w:val="000000" w:themeColor="text1"/>
          <w:sz w:val="24"/>
          <w:lang w:val="es-ES_tradnl"/>
        </w:rPr>
      </w:pPr>
      <w:bookmarkStart w:id="100" w:name="_Toc11770398"/>
      <w:r w:rsidRPr="00525C48">
        <w:rPr>
          <w:rFonts w:ascii="Times New Roman" w:hAnsi="Times New Roman" w:cs="Times New Roman"/>
          <w:b/>
          <w:i w:val="0"/>
          <w:color w:val="000000" w:themeColor="text1"/>
          <w:sz w:val="24"/>
          <w:lang w:val="es-ES_tradnl"/>
        </w:rPr>
        <w:t>Análisis comparativo</w:t>
      </w:r>
      <w:bookmarkEnd w:id="100"/>
    </w:p>
    <w:p w:rsidR="00E25F22" w:rsidRPr="007D625F" w:rsidRDefault="00E25F22" w:rsidP="007D625F">
      <w:pPr>
        <w:spacing w:line="480" w:lineRule="auto"/>
        <w:rPr>
          <w:rFonts w:ascii="Times New Roman" w:hAnsi="Times New Roman" w:cs="Times New Roman"/>
          <w:b/>
          <w:sz w:val="24"/>
          <w:szCs w:val="24"/>
          <w:lang w:val="es-ES_tradnl"/>
        </w:rPr>
      </w:pPr>
    </w:p>
    <w:p w:rsidR="008C6BAD" w:rsidRDefault="00E25F22" w:rsidP="007D625F">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A continuación, se presenta los hallazgos estableciendo la comparación de la comprensión de lectura entre los estudiantes de instituciones educativas públicas y privadas del nivel de educación primaria, considerando el grado de estudios.</w:t>
      </w:r>
      <w:r w:rsidR="00BC476C" w:rsidRPr="007D625F">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 xml:space="preserve">A </w:t>
      </w:r>
      <w:r w:rsidR="001D179B" w:rsidRPr="007D625F">
        <w:rPr>
          <w:rFonts w:ascii="Times New Roman" w:hAnsi="Times New Roman" w:cs="Times New Roman"/>
          <w:sz w:val="24"/>
          <w:szCs w:val="24"/>
          <w:lang w:val="es-ES_tradnl"/>
        </w:rPr>
        <w:t>continuación,</w:t>
      </w:r>
      <w:r w:rsidR="00253F83" w:rsidRPr="007D625F">
        <w:rPr>
          <w:rFonts w:ascii="Times New Roman" w:hAnsi="Times New Roman" w:cs="Times New Roman"/>
          <w:sz w:val="24"/>
          <w:szCs w:val="24"/>
          <w:lang w:val="es-ES_tradnl"/>
        </w:rPr>
        <w:t xml:space="preserve"> se presentan las tablas respectivas.</w:t>
      </w:r>
    </w:p>
    <w:p w:rsidR="007D625F" w:rsidRPr="007D625F" w:rsidRDefault="007D625F" w:rsidP="007D625F">
      <w:pPr>
        <w:spacing w:line="480" w:lineRule="auto"/>
        <w:rPr>
          <w:rFonts w:ascii="Times New Roman" w:hAnsi="Times New Roman" w:cs="Times New Roman"/>
          <w:sz w:val="24"/>
          <w:szCs w:val="24"/>
          <w:lang w:val="es-ES_tradnl"/>
        </w:rPr>
      </w:pPr>
    </w:p>
    <w:p w:rsidR="00D121A3" w:rsidRPr="007D625F" w:rsidRDefault="00E25F22" w:rsidP="007D625F">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La tabla 15, muestra que en lo referente a la comprensión de lectura global entre los estudiantes de tercer grado de educación primaria de instituciones educativas públicas y privadas del distrito de San Luis,  es posible encontrar diferencia significativa (t= 10.657 p&lt;.05), mayor a la t teórica = 2.40, donde los estudiantes de las instituciones educativas privadas (M=12.92; Pc=65) presentan una mejor comprensión lectora, accediendo a un calificativo de superior a la norma,</w:t>
      </w:r>
      <w:r w:rsidR="00253F83" w:rsidRPr="007D625F">
        <w:rPr>
          <w:rFonts w:ascii="Times New Roman" w:hAnsi="Times New Roman" w:cs="Times New Roman"/>
          <w:spacing w:val="37"/>
          <w:sz w:val="24"/>
          <w:szCs w:val="24"/>
          <w:lang w:val="es-ES_tradnl"/>
        </w:rPr>
        <w:t xml:space="preserve"> </w:t>
      </w:r>
      <w:r w:rsidR="00253F83" w:rsidRPr="007D625F">
        <w:rPr>
          <w:rFonts w:ascii="Times New Roman" w:hAnsi="Times New Roman" w:cs="Times New Roman"/>
          <w:sz w:val="24"/>
          <w:szCs w:val="24"/>
          <w:lang w:val="es-ES_tradnl"/>
        </w:rPr>
        <w:t>mientras</w:t>
      </w:r>
      <w:r w:rsidR="00253F83" w:rsidRPr="007D625F">
        <w:rPr>
          <w:rFonts w:ascii="Times New Roman" w:hAnsi="Times New Roman" w:cs="Times New Roman"/>
          <w:spacing w:val="42"/>
          <w:sz w:val="24"/>
          <w:szCs w:val="24"/>
          <w:lang w:val="es-ES_tradnl"/>
        </w:rPr>
        <w:t xml:space="preserve"> </w:t>
      </w:r>
      <w:r w:rsidR="00253F83" w:rsidRPr="007D625F">
        <w:rPr>
          <w:rFonts w:ascii="Times New Roman" w:hAnsi="Times New Roman" w:cs="Times New Roman"/>
          <w:sz w:val="24"/>
          <w:szCs w:val="24"/>
          <w:lang w:val="es-ES_tradnl"/>
        </w:rPr>
        <w:t>que</w:t>
      </w:r>
      <w:r w:rsidR="00253F83" w:rsidRPr="007D625F">
        <w:rPr>
          <w:rFonts w:ascii="Times New Roman" w:hAnsi="Times New Roman" w:cs="Times New Roman"/>
          <w:spacing w:val="41"/>
          <w:sz w:val="24"/>
          <w:szCs w:val="24"/>
          <w:lang w:val="es-ES_tradnl"/>
        </w:rPr>
        <w:t xml:space="preserve"> </w:t>
      </w:r>
      <w:r w:rsidR="00253F83" w:rsidRPr="007D625F">
        <w:rPr>
          <w:rFonts w:ascii="Times New Roman" w:hAnsi="Times New Roman" w:cs="Times New Roman"/>
          <w:sz w:val="24"/>
          <w:szCs w:val="24"/>
          <w:lang w:val="es-ES_tradnl"/>
        </w:rPr>
        <w:t>los</w:t>
      </w:r>
      <w:r w:rsidR="00253F83" w:rsidRPr="007D625F">
        <w:rPr>
          <w:rFonts w:ascii="Times New Roman" w:hAnsi="Times New Roman" w:cs="Times New Roman"/>
          <w:spacing w:val="40"/>
          <w:sz w:val="24"/>
          <w:szCs w:val="24"/>
          <w:lang w:val="es-ES_tradnl"/>
        </w:rPr>
        <w:t xml:space="preserve"> </w:t>
      </w:r>
      <w:r w:rsidR="00253F83" w:rsidRPr="007D625F">
        <w:rPr>
          <w:rFonts w:ascii="Times New Roman" w:hAnsi="Times New Roman" w:cs="Times New Roman"/>
          <w:sz w:val="24"/>
          <w:szCs w:val="24"/>
          <w:lang w:val="es-ES_tradnl"/>
        </w:rPr>
        <w:t>estudiantes</w:t>
      </w:r>
      <w:r w:rsidR="00253F83" w:rsidRPr="007D625F">
        <w:rPr>
          <w:rFonts w:ascii="Times New Roman" w:hAnsi="Times New Roman" w:cs="Times New Roman"/>
          <w:spacing w:val="39"/>
          <w:sz w:val="24"/>
          <w:szCs w:val="24"/>
          <w:lang w:val="es-ES_tradnl"/>
        </w:rPr>
        <w:t xml:space="preserve"> </w:t>
      </w:r>
      <w:r w:rsidR="00253F83" w:rsidRPr="007D625F">
        <w:rPr>
          <w:rFonts w:ascii="Times New Roman" w:hAnsi="Times New Roman" w:cs="Times New Roman"/>
          <w:sz w:val="24"/>
          <w:szCs w:val="24"/>
          <w:lang w:val="es-ES_tradnl"/>
        </w:rPr>
        <w:t>de</w:t>
      </w:r>
      <w:r w:rsidR="00253F83" w:rsidRPr="007D625F">
        <w:rPr>
          <w:rFonts w:ascii="Times New Roman" w:hAnsi="Times New Roman" w:cs="Times New Roman"/>
          <w:spacing w:val="41"/>
          <w:sz w:val="24"/>
          <w:szCs w:val="24"/>
          <w:lang w:val="es-ES_tradnl"/>
        </w:rPr>
        <w:t xml:space="preserve"> </w:t>
      </w:r>
      <w:r w:rsidR="00253F83" w:rsidRPr="007D625F">
        <w:rPr>
          <w:rFonts w:ascii="Times New Roman" w:hAnsi="Times New Roman" w:cs="Times New Roman"/>
          <w:sz w:val="24"/>
          <w:szCs w:val="24"/>
          <w:lang w:val="es-ES_tradnl"/>
        </w:rPr>
        <w:t>las</w:t>
      </w:r>
      <w:r w:rsidR="00253F83" w:rsidRPr="007D625F">
        <w:rPr>
          <w:rFonts w:ascii="Times New Roman" w:hAnsi="Times New Roman" w:cs="Times New Roman"/>
          <w:spacing w:val="40"/>
          <w:sz w:val="24"/>
          <w:szCs w:val="24"/>
          <w:lang w:val="es-ES_tradnl"/>
        </w:rPr>
        <w:t xml:space="preserve"> </w:t>
      </w:r>
      <w:r w:rsidR="00253F83" w:rsidRPr="007D625F">
        <w:rPr>
          <w:rFonts w:ascii="Times New Roman" w:hAnsi="Times New Roman" w:cs="Times New Roman"/>
          <w:sz w:val="24"/>
          <w:szCs w:val="24"/>
          <w:lang w:val="es-ES_tradnl"/>
        </w:rPr>
        <w:t>instituciones</w:t>
      </w:r>
      <w:r w:rsidR="00253F83" w:rsidRPr="007D625F">
        <w:rPr>
          <w:rFonts w:ascii="Times New Roman" w:hAnsi="Times New Roman" w:cs="Times New Roman"/>
          <w:spacing w:val="40"/>
          <w:sz w:val="24"/>
          <w:szCs w:val="24"/>
          <w:lang w:val="es-ES_tradnl"/>
        </w:rPr>
        <w:t xml:space="preserve"> </w:t>
      </w:r>
      <w:r w:rsidR="00253F83" w:rsidRPr="007D625F">
        <w:rPr>
          <w:rFonts w:ascii="Times New Roman" w:hAnsi="Times New Roman" w:cs="Times New Roman"/>
          <w:sz w:val="24"/>
          <w:szCs w:val="24"/>
          <w:lang w:val="es-ES_tradnl"/>
        </w:rPr>
        <w:t>educativas</w:t>
      </w:r>
      <w:r w:rsidR="008C6BAD" w:rsidRPr="007D625F">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públicas (M=11.24; Pc=50) se ubican en un calificativo dentro de la norma.</w:t>
      </w:r>
    </w:p>
    <w:p w:rsidR="00D121A3" w:rsidRPr="002336AE" w:rsidRDefault="00D121A3" w:rsidP="007D625F">
      <w:pPr>
        <w:spacing w:line="480" w:lineRule="auto"/>
        <w:rPr>
          <w:rFonts w:ascii="Times New Roman" w:hAnsi="Times New Roman" w:cs="Times New Roman"/>
          <w:color w:val="000000" w:themeColor="text1"/>
          <w:sz w:val="24"/>
          <w:szCs w:val="24"/>
          <w:lang w:val="es-ES_tradnl"/>
        </w:rPr>
      </w:pPr>
    </w:p>
    <w:p w:rsidR="00DC51B4" w:rsidRPr="00DC51B4" w:rsidRDefault="002336AE" w:rsidP="00BB23A0">
      <w:pPr>
        <w:pStyle w:val="Descripcin"/>
        <w:contextualSpacing/>
        <w:rPr>
          <w:rFonts w:ascii="Times New Roman" w:hAnsi="Times New Roman" w:cs="Times New Roman"/>
          <w:i w:val="0"/>
          <w:color w:val="000000" w:themeColor="text1"/>
          <w:sz w:val="24"/>
          <w:szCs w:val="24"/>
          <w:lang w:val="es-PE"/>
        </w:rPr>
      </w:pPr>
      <w:bookmarkStart w:id="101" w:name="_Toc7296597"/>
      <w:r w:rsidRPr="00DC51B4">
        <w:rPr>
          <w:rFonts w:ascii="Times New Roman" w:hAnsi="Times New Roman" w:cs="Times New Roman"/>
          <w:i w:val="0"/>
          <w:color w:val="000000" w:themeColor="text1"/>
          <w:sz w:val="24"/>
          <w:szCs w:val="24"/>
          <w:lang w:val="es-PE"/>
        </w:rPr>
        <w:t xml:space="preserve">Tabla </w:t>
      </w:r>
      <w:r w:rsidRPr="00DC51B4">
        <w:rPr>
          <w:rFonts w:ascii="Times New Roman" w:hAnsi="Times New Roman" w:cs="Times New Roman"/>
          <w:i w:val="0"/>
          <w:color w:val="000000" w:themeColor="text1"/>
          <w:sz w:val="24"/>
          <w:szCs w:val="24"/>
        </w:rPr>
        <w:fldChar w:fldCharType="begin"/>
      </w:r>
      <w:r w:rsidRPr="00DC51B4">
        <w:rPr>
          <w:rFonts w:ascii="Times New Roman" w:hAnsi="Times New Roman" w:cs="Times New Roman"/>
          <w:i w:val="0"/>
          <w:color w:val="000000" w:themeColor="text1"/>
          <w:sz w:val="24"/>
          <w:szCs w:val="24"/>
          <w:lang w:val="es-PE"/>
        </w:rPr>
        <w:instrText xml:space="preserve"> SEQ Tabla \* ARABIC </w:instrText>
      </w:r>
      <w:r w:rsidRPr="00DC51B4">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15</w:t>
      </w:r>
      <w:r w:rsidRPr="00DC51B4">
        <w:rPr>
          <w:rFonts w:ascii="Times New Roman" w:hAnsi="Times New Roman" w:cs="Times New Roman"/>
          <w:i w:val="0"/>
          <w:color w:val="000000" w:themeColor="text1"/>
          <w:sz w:val="24"/>
          <w:szCs w:val="24"/>
        </w:rPr>
        <w:fldChar w:fldCharType="end"/>
      </w:r>
      <w:r w:rsidRPr="00DC51B4">
        <w:rPr>
          <w:rFonts w:ascii="Times New Roman" w:hAnsi="Times New Roman" w:cs="Times New Roman"/>
          <w:i w:val="0"/>
          <w:color w:val="000000" w:themeColor="text1"/>
          <w:sz w:val="24"/>
          <w:szCs w:val="24"/>
          <w:lang w:val="es-PE"/>
        </w:rPr>
        <w:t xml:space="preserve"> </w:t>
      </w:r>
    </w:p>
    <w:p w:rsidR="005C3C75" w:rsidRPr="002336AE" w:rsidRDefault="002336AE" w:rsidP="00BB23A0">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comparativo en la comprensión de lectura global entre los estudiantes de tercer grado de educación primaria de instituciones educativas públicas y privadas del distrito de San Luis</w:t>
      </w:r>
      <w:bookmarkEnd w:id="101"/>
    </w:p>
    <w:tbl>
      <w:tblPr>
        <w:tblStyle w:val="Tablaconcuadrcula"/>
        <w:tblpPr w:leftFromText="141" w:rightFromText="141" w:vertAnchor="text" w:horzAnchor="margin" w:tblpY="-44"/>
        <w:tblW w:w="9214" w:type="dxa"/>
        <w:tblBorders>
          <w:left w:val="none" w:sz="0" w:space="0" w:color="auto"/>
          <w:right w:val="none" w:sz="0" w:space="0" w:color="auto"/>
        </w:tblBorders>
        <w:tblLook w:val="04A0" w:firstRow="1" w:lastRow="0" w:firstColumn="1" w:lastColumn="0" w:noHBand="0" w:noVBand="1"/>
      </w:tblPr>
      <w:tblGrid>
        <w:gridCol w:w="9214"/>
      </w:tblGrid>
      <w:tr w:rsidR="00E25F22" w:rsidRPr="00A938F9" w:rsidTr="00FD4380">
        <w:trPr>
          <w:trHeight w:val="279"/>
        </w:trPr>
        <w:tc>
          <w:tcPr>
            <w:tcW w:w="9214" w:type="dxa"/>
          </w:tcPr>
          <w:p w:rsidR="00E25F22" w:rsidRPr="00A938F9" w:rsidRDefault="00E25F22" w:rsidP="00E25F22">
            <w:pPr>
              <w:spacing w:line="360" w:lineRule="auto"/>
              <w:ind w:right="-254"/>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t xml:space="preserve">         M                     t                       gl       </w:t>
            </w:r>
            <w:r w:rsidR="00ED00E2">
              <w:rPr>
                <w:rFonts w:ascii="Times New Roman" w:eastAsia="Times New Roman" w:hAnsi="Times New Roman" w:cs="Times New Roman"/>
                <w:sz w:val="24"/>
                <w:szCs w:val="24"/>
                <w:lang w:val="es-ES_tradnl" w:eastAsia="es-PE" w:bidi="ar-SA"/>
              </w:rPr>
              <w:t xml:space="preserve">      </w:t>
            </w:r>
            <w:r w:rsidR="00FD4380">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Significatividad</w:t>
            </w:r>
          </w:p>
        </w:tc>
      </w:tr>
      <w:tr w:rsidR="00E25F22" w:rsidRPr="00685B3C" w:rsidTr="00FD4380">
        <w:trPr>
          <w:trHeight w:val="359"/>
        </w:trPr>
        <w:tc>
          <w:tcPr>
            <w:tcW w:w="9214" w:type="dxa"/>
          </w:tcPr>
          <w:p w:rsidR="00E25F22" w:rsidRDefault="00E25F22" w:rsidP="00E25F22">
            <w:pPr>
              <w:spacing w:line="360" w:lineRule="auto"/>
              <w:ind w:right="-112"/>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I.E Pública                     </w:t>
            </w:r>
            <w:r w:rsidR="00ED00E2">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 xml:space="preserve">11.24         </w:t>
            </w:r>
            <w:r w:rsidR="00ED00E2">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 xml:space="preserve">10.657*          </w:t>
            </w:r>
            <w:r w:rsidR="00ED00E2">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 xml:space="preserve">49                         </w:t>
            </w:r>
            <w:r w:rsidR="00ED00E2">
              <w:rPr>
                <w:rFonts w:ascii="Times New Roman" w:eastAsia="Times New Roman" w:hAnsi="Times New Roman" w:cs="Times New Roman"/>
                <w:sz w:val="24"/>
                <w:szCs w:val="24"/>
                <w:lang w:val="es-ES_tradnl" w:eastAsia="es-PE" w:bidi="ar-SA"/>
              </w:rPr>
              <w:t xml:space="preserve">     </w:t>
            </w:r>
            <w:r w:rsidR="00FD4380">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0.00</w:t>
            </w:r>
          </w:p>
          <w:p w:rsidR="00E25F22" w:rsidRPr="00A938F9" w:rsidRDefault="00E25F22" w:rsidP="00E25F22">
            <w:pPr>
              <w:spacing w:line="360" w:lineRule="auto"/>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I.E Privada                     </w:t>
            </w:r>
            <w:r w:rsidR="00286638">
              <w:rPr>
                <w:rFonts w:ascii="Times New Roman" w:eastAsia="Times New Roman" w:hAnsi="Times New Roman" w:cs="Times New Roman"/>
                <w:sz w:val="24"/>
                <w:szCs w:val="24"/>
                <w:lang w:val="es-ES_tradnl" w:eastAsia="es-PE" w:bidi="ar-SA"/>
              </w:rPr>
              <w:tab/>
            </w:r>
            <w:r w:rsidR="00ED00E2">
              <w:rPr>
                <w:rFonts w:ascii="Times New Roman" w:eastAsia="Times New Roman" w:hAnsi="Times New Roman" w:cs="Times New Roman"/>
                <w:sz w:val="24"/>
                <w:szCs w:val="24"/>
                <w:lang w:val="es-ES_tradnl" w:eastAsia="es-PE" w:bidi="ar-SA"/>
              </w:rPr>
              <w:t xml:space="preserve">      </w:t>
            </w:r>
            <w:r w:rsidR="005938FB">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12.92</w:t>
            </w:r>
          </w:p>
        </w:tc>
      </w:tr>
    </w:tbl>
    <w:p w:rsidR="00607ADF" w:rsidRDefault="00685B3C" w:rsidP="00BB23A0">
      <w:pPr>
        <w:spacing w:line="480" w:lineRule="auto"/>
        <w:ind w:left="142"/>
        <w:rPr>
          <w:rFonts w:ascii="Times New Roman" w:hAnsi="Times New Roman" w:cs="Times New Roman"/>
          <w:sz w:val="24"/>
          <w:szCs w:val="24"/>
          <w:lang w:val="es-ES_tradnl"/>
        </w:rPr>
      </w:pPr>
      <w:r>
        <w:rPr>
          <w:rFonts w:ascii="Times New Roman" w:hAnsi="Times New Roman" w:cs="Times New Roman"/>
          <w:sz w:val="24"/>
          <w:szCs w:val="24"/>
          <w:lang w:val="es-ES_tradnl"/>
        </w:rPr>
        <w:t>N=5</w:t>
      </w:r>
      <w:r w:rsidR="00BB23A0">
        <w:rPr>
          <w:rFonts w:ascii="Times New Roman" w:hAnsi="Times New Roman" w:cs="Times New Roman"/>
          <w:sz w:val="24"/>
          <w:szCs w:val="24"/>
          <w:lang w:val="es-ES_tradnl"/>
        </w:rPr>
        <w:t>0</w:t>
      </w:r>
    </w:p>
    <w:p w:rsidR="00607ADF" w:rsidRDefault="00607ADF">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D121A3" w:rsidRPr="007D625F" w:rsidRDefault="00607ADF" w:rsidP="00607ADF">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La tabla 16, muestra que en lo referente a la comprensión de lectura en global entre los estudiantes de cuarto grado de educación primaria de instituciones educativas públicas y privadas del distrito de San Luis, no es posible encontra</w:t>
      </w:r>
      <w:r w:rsidR="00685B3C">
        <w:rPr>
          <w:rFonts w:ascii="Times New Roman" w:hAnsi="Times New Roman" w:cs="Times New Roman"/>
          <w:sz w:val="24"/>
          <w:szCs w:val="24"/>
          <w:lang w:val="es-ES_tradnl"/>
        </w:rPr>
        <w:t>r diferencia significativa (t=</w:t>
      </w:r>
      <w:r w:rsidR="00253F83" w:rsidRPr="007D625F">
        <w:rPr>
          <w:rFonts w:ascii="Times New Roman" w:hAnsi="Times New Roman" w:cs="Times New Roman"/>
          <w:sz w:val="24"/>
          <w:szCs w:val="24"/>
          <w:lang w:val="es-ES_tradnl"/>
        </w:rPr>
        <w:t>0.75 p&gt;.05), menor a la t teórica = 2.40, donde tanto los estudiantes de las instituciones educativas públicas (M=13.44; Pc=65) como privadas (M=13.48; Pc=65) tienden a presentar el mismo nivel de comprensión lectora, al no encontrar diferencia entre las medias proporcionales, ubicándose ambos en el calificativo de superior a la</w:t>
      </w:r>
      <w:r w:rsidR="00253F83" w:rsidRPr="007D625F">
        <w:rPr>
          <w:rFonts w:ascii="Times New Roman" w:hAnsi="Times New Roman" w:cs="Times New Roman"/>
          <w:spacing w:val="-17"/>
          <w:sz w:val="24"/>
          <w:szCs w:val="24"/>
          <w:lang w:val="es-ES_tradnl"/>
        </w:rPr>
        <w:t xml:space="preserve"> </w:t>
      </w:r>
      <w:r w:rsidR="00D121A3" w:rsidRPr="007D625F">
        <w:rPr>
          <w:rFonts w:ascii="Times New Roman" w:hAnsi="Times New Roman" w:cs="Times New Roman"/>
          <w:sz w:val="24"/>
          <w:szCs w:val="24"/>
          <w:lang w:val="es-ES_tradnl"/>
        </w:rPr>
        <w:t>norma.</w:t>
      </w:r>
    </w:p>
    <w:p w:rsidR="00D121A3" w:rsidRPr="007D625F" w:rsidRDefault="00D121A3" w:rsidP="007D625F">
      <w:pPr>
        <w:spacing w:line="480" w:lineRule="auto"/>
        <w:rPr>
          <w:rFonts w:ascii="Times New Roman" w:hAnsi="Times New Roman" w:cs="Times New Roman"/>
          <w:sz w:val="24"/>
          <w:szCs w:val="24"/>
          <w:lang w:val="es-ES_tradnl"/>
        </w:rPr>
      </w:pPr>
    </w:p>
    <w:p w:rsidR="008028A1" w:rsidRPr="00BB23A0" w:rsidRDefault="002336AE" w:rsidP="00BB23A0">
      <w:pPr>
        <w:pStyle w:val="Descripcin"/>
        <w:contextualSpacing/>
        <w:rPr>
          <w:rFonts w:ascii="Times New Roman" w:hAnsi="Times New Roman" w:cs="Times New Roman"/>
          <w:i w:val="0"/>
          <w:color w:val="000000" w:themeColor="text1"/>
          <w:sz w:val="24"/>
          <w:szCs w:val="24"/>
          <w:lang w:val="es-PE"/>
        </w:rPr>
      </w:pPr>
      <w:bookmarkStart w:id="102" w:name="_Toc7296598"/>
      <w:r w:rsidRPr="00BB23A0">
        <w:rPr>
          <w:rFonts w:ascii="Times New Roman" w:hAnsi="Times New Roman" w:cs="Times New Roman"/>
          <w:i w:val="0"/>
          <w:color w:val="000000" w:themeColor="text1"/>
          <w:sz w:val="24"/>
          <w:szCs w:val="24"/>
          <w:lang w:val="es-PE"/>
        </w:rPr>
        <w:t xml:space="preserve">Tabla </w:t>
      </w:r>
      <w:r w:rsidRPr="00BB23A0">
        <w:rPr>
          <w:rFonts w:ascii="Times New Roman" w:hAnsi="Times New Roman" w:cs="Times New Roman"/>
          <w:i w:val="0"/>
          <w:color w:val="000000" w:themeColor="text1"/>
          <w:sz w:val="24"/>
          <w:szCs w:val="24"/>
        </w:rPr>
        <w:fldChar w:fldCharType="begin"/>
      </w:r>
      <w:r w:rsidRPr="00BB23A0">
        <w:rPr>
          <w:rFonts w:ascii="Times New Roman" w:hAnsi="Times New Roman" w:cs="Times New Roman"/>
          <w:i w:val="0"/>
          <w:color w:val="000000" w:themeColor="text1"/>
          <w:sz w:val="24"/>
          <w:szCs w:val="24"/>
          <w:lang w:val="es-PE"/>
        </w:rPr>
        <w:instrText xml:space="preserve"> SEQ Tabla \* ARABIC </w:instrText>
      </w:r>
      <w:r w:rsidRPr="00BB23A0">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16</w:t>
      </w:r>
      <w:r w:rsidRPr="00BB23A0">
        <w:rPr>
          <w:rFonts w:ascii="Times New Roman" w:hAnsi="Times New Roman" w:cs="Times New Roman"/>
          <w:i w:val="0"/>
          <w:color w:val="000000" w:themeColor="text1"/>
          <w:sz w:val="24"/>
          <w:szCs w:val="24"/>
        </w:rPr>
        <w:fldChar w:fldCharType="end"/>
      </w:r>
      <w:r w:rsidRPr="00BB23A0">
        <w:rPr>
          <w:rFonts w:ascii="Times New Roman" w:hAnsi="Times New Roman" w:cs="Times New Roman"/>
          <w:i w:val="0"/>
          <w:color w:val="000000" w:themeColor="text1"/>
          <w:sz w:val="24"/>
          <w:szCs w:val="24"/>
          <w:lang w:val="es-PE"/>
        </w:rPr>
        <w:t xml:space="preserve"> </w:t>
      </w:r>
    </w:p>
    <w:p w:rsidR="009268FC" w:rsidRPr="002336AE" w:rsidRDefault="002336AE" w:rsidP="00BB23A0">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comparativo en la comprensión de lectura en general entre los estudiantes de cuarto grado de educación primaria de instituciones educativas públicas y privadas del distrito de San Luis</w:t>
      </w:r>
      <w:bookmarkEnd w:id="102"/>
    </w:p>
    <w:tbl>
      <w:tblPr>
        <w:tblStyle w:val="Tablaconcuadrcula"/>
        <w:tblpPr w:leftFromText="141" w:rightFromText="141" w:vertAnchor="text" w:horzAnchor="margin" w:tblpYSpec="center"/>
        <w:tblW w:w="9344" w:type="dxa"/>
        <w:tblBorders>
          <w:left w:val="none" w:sz="0" w:space="0" w:color="auto"/>
          <w:right w:val="none" w:sz="0" w:space="0" w:color="auto"/>
        </w:tblBorders>
        <w:tblLook w:val="04A0" w:firstRow="1" w:lastRow="0" w:firstColumn="1" w:lastColumn="0" w:noHBand="0" w:noVBand="1"/>
      </w:tblPr>
      <w:tblGrid>
        <w:gridCol w:w="9344"/>
      </w:tblGrid>
      <w:tr w:rsidR="00286638" w:rsidRPr="00A938F9" w:rsidTr="00FD4380">
        <w:trPr>
          <w:trHeight w:val="277"/>
        </w:trPr>
        <w:tc>
          <w:tcPr>
            <w:tcW w:w="9344" w:type="dxa"/>
          </w:tcPr>
          <w:p w:rsidR="00286638" w:rsidRPr="00A938F9" w:rsidRDefault="00286638" w:rsidP="00286638">
            <w:pPr>
              <w:spacing w:line="360" w:lineRule="auto"/>
              <w:ind w:right="-112"/>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r>
            <w:r w:rsidR="00281253">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M                     t                      gl              Significatividad</w:t>
            </w:r>
          </w:p>
        </w:tc>
      </w:tr>
      <w:tr w:rsidR="00286638" w:rsidRPr="00685B3C" w:rsidTr="00286638">
        <w:trPr>
          <w:trHeight w:val="289"/>
        </w:trPr>
        <w:tc>
          <w:tcPr>
            <w:tcW w:w="9344" w:type="dxa"/>
          </w:tcPr>
          <w:p w:rsidR="00286638" w:rsidRDefault="00286638" w:rsidP="001E7769">
            <w:pPr>
              <w:spacing w:line="360" w:lineRule="auto"/>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I.E Pública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 xml:space="preserve">13.44              .075                    49                         </w:t>
            </w:r>
            <w:r w:rsidR="00281253">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.941</w:t>
            </w:r>
          </w:p>
          <w:p w:rsidR="00286638" w:rsidRPr="00A938F9" w:rsidRDefault="00286638" w:rsidP="001E7769">
            <w:pPr>
              <w:spacing w:line="360" w:lineRule="auto"/>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I.E Privada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13.48</w:t>
            </w:r>
          </w:p>
        </w:tc>
      </w:tr>
    </w:tbl>
    <w:p w:rsidR="007D625F" w:rsidRPr="00BB23A0" w:rsidRDefault="00685B3C" w:rsidP="00BB23A0">
      <w:pPr>
        <w:spacing w:before="139" w:line="480" w:lineRule="auto"/>
        <w:ind w:left="142" w:right="4"/>
        <w:jc w:val="both"/>
        <w:rPr>
          <w:rFonts w:ascii="Times New Roman" w:hAnsi="Times New Roman" w:cs="Times New Roman"/>
          <w:sz w:val="24"/>
          <w:lang w:val="es-ES_tradnl"/>
        </w:rPr>
      </w:pPr>
      <w:r>
        <w:rPr>
          <w:rFonts w:ascii="Times New Roman" w:hAnsi="Times New Roman" w:cs="Times New Roman"/>
          <w:sz w:val="24"/>
          <w:lang w:val="es-ES_tradnl"/>
        </w:rPr>
        <w:t>N=5</w:t>
      </w:r>
      <w:r w:rsidR="00BB23A0" w:rsidRPr="00BB23A0">
        <w:rPr>
          <w:rFonts w:ascii="Times New Roman" w:hAnsi="Times New Roman" w:cs="Times New Roman"/>
          <w:sz w:val="24"/>
          <w:lang w:val="es-ES_tradnl"/>
        </w:rPr>
        <w:t>0</w:t>
      </w:r>
    </w:p>
    <w:p w:rsidR="007D625F" w:rsidRPr="00EA1E08" w:rsidRDefault="00281253" w:rsidP="00607ADF">
      <w:pPr>
        <w:spacing w:line="480" w:lineRule="auto"/>
        <w:ind w:right="4"/>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La tabla 17, muestra que en lo referente a la comprensión de lectura en general entre los estudiantes de quinto grado de educación primaria de instituciones educativas públicas y privadas del distrito de San Luis, no es posible encontrar</w:t>
      </w:r>
      <w:r w:rsidR="00685B3C">
        <w:rPr>
          <w:rFonts w:ascii="Times New Roman" w:hAnsi="Times New Roman" w:cs="Times New Roman"/>
          <w:sz w:val="24"/>
          <w:lang w:val="es-ES_tradnl"/>
        </w:rPr>
        <w:t xml:space="preserve"> diferencia significativa (t= </w:t>
      </w:r>
      <w:r w:rsidR="00253F83" w:rsidRPr="007D625F">
        <w:rPr>
          <w:rFonts w:ascii="Times New Roman" w:hAnsi="Times New Roman" w:cs="Times New Roman"/>
          <w:sz w:val="24"/>
          <w:lang w:val="es-ES_tradnl"/>
        </w:rPr>
        <w:t>1.868 p&gt;.05), menor a la t teórica = 2.40, donde tanto los estudiantes de las instituciones educativas públicas (M=14.68; Pc=60) como privadas (M=15.32; Pc=65) tienden a presentar el mismo nivel de comprensión lectora. Pese a que la diferencia es mínima en las puntuaciones promedio entre los estudiantes de las instituciones educativas privadas, estos asumen calificativos de superior a la norma, mientras que los estudiantes de instituciones educativas públicas acceden a un calificativo situándolos en la norma, no encontr</w:t>
      </w:r>
      <w:r w:rsidR="00EA1E08" w:rsidRPr="007D625F">
        <w:rPr>
          <w:rFonts w:ascii="Times New Roman" w:hAnsi="Times New Roman" w:cs="Times New Roman"/>
          <w:sz w:val="24"/>
          <w:lang w:val="es-ES_tradnl"/>
        </w:rPr>
        <w:t>ándose diferencia significa</w:t>
      </w:r>
      <w:r w:rsidR="00D121A3" w:rsidRPr="007D625F">
        <w:rPr>
          <w:rFonts w:ascii="Times New Roman" w:hAnsi="Times New Roman" w:cs="Times New Roman"/>
          <w:sz w:val="24"/>
          <w:lang w:val="es-ES_tradnl"/>
        </w:rPr>
        <w:t>tiva.</w:t>
      </w:r>
      <w:r w:rsidR="007D625F">
        <w:rPr>
          <w:rFonts w:ascii="Times New Roman" w:hAnsi="Times New Roman" w:cs="Times New Roman"/>
          <w:sz w:val="24"/>
          <w:lang w:val="es-ES_tradnl"/>
        </w:rPr>
        <w:br w:type="page"/>
      </w:r>
    </w:p>
    <w:p w:rsidR="008028A1" w:rsidRPr="00BB23A0" w:rsidRDefault="002336AE" w:rsidP="00BB23A0">
      <w:pPr>
        <w:pStyle w:val="Descripcin"/>
        <w:contextualSpacing/>
        <w:rPr>
          <w:rFonts w:ascii="Times New Roman" w:hAnsi="Times New Roman" w:cs="Times New Roman"/>
          <w:i w:val="0"/>
          <w:color w:val="000000" w:themeColor="text1"/>
          <w:sz w:val="24"/>
          <w:szCs w:val="24"/>
          <w:lang w:val="es-PE"/>
        </w:rPr>
      </w:pPr>
      <w:bookmarkStart w:id="103" w:name="_Toc7296599"/>
      <w:r w:rsidRPr="00BB23A0">
        <w:rPr>
          <w:rFonts w:ascii="Times New Roman" w:hAnsi="Times New Roman" w:cs="Times New Roman"/>
          <w:i w:val="0"/>
          <w:color w:val="000000" w:themeColor="text1"/>
          <w:sz w:val="24"/>
          <w:szCs w:val="24"/>
          <w:lang w:val="es-PE"/>
        </w:rPr>
        <w:t xml:space="preserve">Tabla </w:t>
      </w:r>
      <w:r w:rsidRPr="00BB23A0">
        <w:rPr>
          <w:rFonts w:ascii="Times New Roman" w:hAnsi="Times New Roman" w:cs="Times New Roman"/>
          <w:i w:val="0"/>
          <w:color w:val="000000" w:themeColor="text1"/>
          <w:sz w:val="24"/>
          <w:szCs w:val="24"/>
        </w:rPr>
        <w:fldChar w:fldCharType="begin"/>
      </w:r>
      <w:r w:rsidRPr="00BB23A0">
        <w:rPr>
          <w:rFonts w:ascii="Times New Roman" w:hAnsi="Times New Roman" w:cs="Times New Roman"/>
          <w:i w:val="0"/>
          <w:color w:val="000000" w:themeColor="text1"/>
          <w:sz w:val="24"/>
          <w:szCs w:val="24"/>
          <w:lang w:val="es-PE"/>
        </w:rPr>
        <w:instrText xml:space="preserve"> SEQ Tabla \* ARABIC </w:instrText>
      </w:r>
      <w:r w:rsidRPr="00BB23A0">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17</w:t>
      </w:r>
      <w:r w:rsidRPr="00BB23A0">
        <w:rPr>
          <w:rFonts w:ascii="Times New Roman" w:hAnsi="Times New Roman" w:cs="Times New Roman"/>
          <w:i w:val="0"/>
          <w:color w:val="000000" w:themeColor="text1"/>
          <w:sz w:val="24"/>
          <w:szCs w:val="24"/>
        </w:rPr>
        <w:fldChar w:fldCharType="end"/>
      </w:r>
      <w:r w:rsidRPr="00BB23A0">
        <w:rPr>
          <w:rFonts w:ascii="Times New Roman" w:hAnsi="Times New Roman" w:cs="Times New Roman"/>
          <w:i w:val="0"/>
          <w:color w:val="000000" w:themeColor="text1"/>
          <w:sz w:val="24"/>
          <w:szCs w:val="24"/>
          <w:lang w:val="es-PE"/>
        </w:rPr>
        <w:t xml:space="preserve"> </w:t>
      </w:r>
    </w:p>
    <w:p w:rsidR="009268FC" w:rsidRPr="002336AE" w:rsidRDefault="002336AE" w:rsidP="00BB23A0">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comparativo en la comprensión de lectura en general entre los estudiantes de quinto grado de educación primaria de instituciones educativas públicas y privadas del distrito de San Luis</w:t>
      </w:r>
      <w:bookmarkEnd w:id="103"/>
    </w:p>
    <w:tbl>
      <w:tblPr>
        <w:tblStyle w:val="Tablaconcuadrcula"/>
        <w:tblpPr w:leftFromText="141" w:rightFromText="141" w:vertAnchor="text" w:horzAnchor="margin" w:tblpY="1"/>
        <w:tblW w:w="9282" w:type="dxa"/>
        <w:tblBorders>
          <w:left w:val="none" w:sz="0" w:space="0" w:color="auto"/>
          <w:right w:val="none" w:sz="0" w:space="0" w:color="auto"/>
        </w:tblBorders>
        <w:tblLook w:val="04A0" w:firstRow="1" w:lastRow="0" w:firstColumn="1" w:lastColumn="0" w:noHBand="0" w:noVBand="1"/>
      </w:tblPr>
      <w:tblGrid>
        <w:gridCol w:w="9282"/>
      </w:tblGrid>
      <w:tr w:rsidR="00ED00E2" w:rsidRPr="00A938F9" w:rsidTr="00ED00E2">
        <w:trPr>
          <w:trHeight w:val="415"/>
        </w:trPr>
        <w:tc>
          <w:tcPr>
            <w:tcW w:w="9282" w:type="dxa"/>
          </w:tcPr>
          <w:p w:rsidR="00ED00E2" w:rsidRPr="00A938F9" w:rsidRDefault="00ED00E2" w:rsidP="00ED00E2">
            <w:pPr>
              <w:tabs>
                <w:tab w:val="left" w:pos="7272"/>
                <w:tab w:val="left" w:pos="7414"/>
                <w:tab w:val="left" w:pos="7556"/>
              </w:tabs>
              <w:spacing w:line="360" w:lineRule="auto"/>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M                                t         </w:t>
            </w:r>
            <w:r w:rsidR="00FD4380">
              <w:rPr>
                <w:rFonts w:ascii="Times New Roman" w:eastAsia="Times New Roman" w:hAnsi="Times New Roman" w:cs="Times New Roman"/>
                <w:sz w:val="24"/>
                <w:szCs w:val="24"/>
                <w:lang w:val="es-ES_tradnl" w:eastAsia="es-PE" w:bidi="ar-SA"/>
              </w:rPr>
              <w:t xml:space="preserve">           gl           </w:t>
            </w:r>
            <w:r>
              <w:rPr>
                <w:rFonts w:ascii="Times New Roman" w:eastAsia="Times New Roman" w:hAnsi="Times New Roman" w:cs="Times New Roman"/>
                <w:sz w:val="24"/>
                <w:szCs w:val="24"/>
                <w:lang w:val="es-ES_tradnl" w:eastAsia="es-PE" w:bidi="ar-SA"/>
              </w:rPr>
              <w:t>Significatividad</w:t>
            </w:r>
          </w:p>
        </w:tc>
      </w:tr>
      <w:tr w:rsidR="00ED00E2" w:rsidRPr="00685B3C" w:rsidTr="00ED00E2">
        <w:trPr>
          <w:trHeight w:val="374"/>
        </w:trPr>
        <w:tc>
          <w:tcPr>
            <w:tcW w:w="9282" w:type="dxa"/>
          </w:tcPr>
          <w:p w:rsidR="00ED00E2" w:rsidRDefault="00ED00E2" w:rsidP="001E7769">
            <w:pPr>
              <w:spacing w:line="360" w:lineRule="auto"/>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I.E Pública                     </w:t>
            </w:r>
            <w:r w:rsidR="005938FB">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 xml:space="preserve">14.68                         1.868*               49                 </w:t>
            </w:r>
            <w:r w:rsidR="005938FB">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.068</w:t>
            </w:r>
          </w:p>
          <w:p w:rsidR="00ED00E2" w:rsidRPr="00A938F9" w:rsidRDefault="00ED00E2" w:rsidP="001E7769">
            <w:pPr>
              <w:spacing w:line="360" w:lineRule="auto"/>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I.E Privada                     </w:t>
            </w:r>
            <w:r w:rsidR="005938FB">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15.32</w:t>
            </w:r>
          </w:p>
        </w:tc>
      </w:tr>
    </w:tbl>
    <w:p w:rsidR="007D625F" w:rsidRDefault="00685B3C" w:rsidP="00BB23A0">
      <w:pPr>
        <w:spacing w:line="480" w:lineRule="auto"/>
        <w:ind w:left="142"/>
        <w:rPr>
          <w:rFonts w:ascii="Times New Roman" w:hAnsi="Times New Roman" w:cs="Times New Roman"/>
          <w:sz w:val="24"/>
          <w:szCs w:val="24"/>
          <w:lang w:val="es-ES_tradnl"/>
        </w:rPr>
      </w:pPr>
      <w:r>
        <w:rPr>
          <w:rFonts w:ascii="Times New Roman" w:hAnsi="Times New Roman" w:cs="Times New Roman"/>
          <w:sz w:val="24"/>
          <w:szCs w:val="24"/>
          <w:lang w:val="es-ES_tradnl"/>
        </w:rPr>
        <w:t>N=5</w:t>
      </w:r>
      <w:r w:rsidR="00BB23A0">
        <w:rPr>
          <w:rFonts w:ascii="Times New Roman" w:hAnsi="Times New Roman" w:cs="Times New Roman"/>
          <w:sz w:val="24"/>
          <w:szCs w:val="24"/>
          <w:lang w:val="es-ES_tradnl"/>
        </w:rPr>
        <w:t>0</w:t>
      </w:r>
    </w:p>
    <w:p w:rsidR="001D179B" w:rsidRPr="007D625F" w:rsidRDefault="00281253" w:rsidP="00281253">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La tabla 18, muestra que en lo referente a la comprensión de lectura global entre los estudiantes de sexto grado de educación primaria de instituciones educativas públicas y privadas del distrito de San Luis,  es posible encontrar</w:t>
      </w:r>
      <w:r w:rsidR="00685B3C">
        <w:rPr>
          <w:rFonts w:ascii="Times New Roman" w:hAnsi="Times New Roman" w:cs="Times New Roman"/>
          <w:sz w:val="24"/>
          <w:szCs w:val="24"/>
          <w:lang w:val="es-ES_tradnl"/>
        </w:rPr>
        <w:t xml:space="preserve"> diferencia significativa (t= </w:t>
      </w:r>
      <w:r w:rsidR="00253F83" w:rsidRPr="007D625F">
        <w:rPr>
          <w:rFonts w:ascii="Times New Roman" w:hAnsi="Times New Roman" w:cs="Times New Roman"/>
          <w:sz w:val="24"/>
          <w:szCs w:val="24"/>
          <w:lang w:val="es-ES_tradnl"/>
        </w:rPr>
        <w:t>3.181 p&lt;.05), mayor a la t teórica = 2.40, donde los estudiantes de las instituciones educativas privadas (M=15.86; Pc=65) tienden a presentar una mejor comprensión lectora accediendo a un calificativo de superior a la norma, con respecto a los estudiantes del mismo grado de estudios  de instituciones educativas públicas (M=13.88; Pc=35) accediendo a un calificativo de inferior a la</w:t>
      </w:r>
      <w:r w:rsidR="00253F83" w:rsidRPr="007D625F">
        <w:rPr>
          <w:rFonts w:ascii="Times New Roman" w:hAnsi="Times New Roman" w:cs="Times New Roman"/>
          <w:spacing w:val="-4"/>
          <w:sz w:val="24"/>
          <w:szCs w:val="24"/>
          <w:lang w:val="es-ES_tradnl"/>
        </w:rPr>
        <w:t xml:space="preserve"> </w:t>
      </w:r>
      <w:r w:rsidR="00253F83" w:rsidRPr="007D625F">
        <w:rPr>
          <w:rFonts w:ascii="Times New Roman" w:hAnsi="Times New Roman" w:cs="Times New Roman"/>
          <w:sz w:val="24"/>
          <w:szCs w:val="24"/>
          <w:lang w:val="es-ES_tradnl"/>
        </w:rPr>
        <w:t>norma.</w:t>
      </w:r>
    </w:p>
    <w:p w:rsidR="00EA1E08" w:rsidRPr="007D625F" w:rsidRDefault="00EA1E08" w:rsidP="007D625F">
      <w:pPr>
        <w:spacing w:line="480" w:lineRule="auto"/>
        <w:rPr>
          <w:rFonts w:ascii="Times New Roman" w:hAnsi="Times New Roman" w:cs="Times New Roman"/>
          <w:sz w:val="24"/>
          <w:szCs w:val="24"/>
          <w:lang w:val="es-ES_tradnl"/>
        </w:rPr>
      </w:pPr>
    </w:p>
    <w:p w:rsidR="008028A1" w:rsidRPr="00BB23A0" w:rsidRDefault="002336AE" w:rsidP="00BB23A0">
      <w:pPr>
        <w:pStyle w:val="Descripcin"/>
        <w:contextualSpacing/>
        <w:rPr>
          <w:rFonts w:ascii="Times New Roman" w:hAnsi="Times New Roman" w:cs="Times New Roman"/>
          <w:i w:val="0"/>
          <w:color w:val="000000" w:themeColor="text1"/>
          <w:sz w:val="24"/>
          <w:szCs w:val="24"/>
          <w:lang w:val="es-PE"/>
        </w:rPr>
      </w:pPr>
      <w:bookmarkStart w:id="104" w:name="_Toc7296600"/>
      <w:r w:rsidRPr="00BB23A0">
        <w:rPr>
          <w:rFonts w:ascii="Times New Roman" w:hAnsi="Times New Roman" w:cs="Times New Roman"/>
          <w:i w:val="0"/>
          <w:color w:val="000000" w:themeColor="text1"/>
          <w:sz w:val="24"/>
          <w:szCs w:val="24"/>
          <w:lang w:val="es-PE"/>
        </w:rPr>
        <w:t xml:space="preserve">Tabla </w:t>
      </w:r>
      <w:r w:rsidRPr="00BB23A0">
        <w:rPr>
          <w:rFonts w:ascii="Times New Roman" w:hAnsi="Times New Roman" w:cs="Times New Roman"/>
          <w:i w:val="0"/>
          <w:color w:val="000000" w:themeColor="text1"/>
          <w:sz w:val="24"/>
          <w:szCs w:val="24"/>
        </w:rPr>
        <w:fldChar w:fldCharType="begin"/>
      </w:r>
      <w:r w:rsidRPr="00BB23A0">
        <w:rPr>
          <w:rFonts w:ascii="Times New Roman" w:hAnsi="Times New Roman" w:cs="Times New Roman"/>
          <w:i w:val="0"/>
          <w:color w:val="000000" w:themeColor="text1"/>
          <w:sz w:val="24"/>
          <w:szCs w:val="24"/>
          <w:lang w:val="es-PE"/>
        </w:rPr>
        <w:instrText xml:space="preserve"> SEQ Tabla \* ARABIC </w:instrText>
      </w:r>
      <w:r w:rsidRPr="00BB23A0">
        <w:rPr>
          <w:rFonts w:ascii="Times New Roman" w:hAnsi="Times New Roman" w:cs="Times New Roman"/>
          <w:i w:val="0"/>
          <w:color w:val="000000" w:themeColor="text1"/>
          <w:sz w:val="24"/>
          <w:szCs w:val="24"/>
        </w:rPr>
        <w:fldChar w:fldCharType="separate"/>
      </w:r>
      <w:r w:rsidR="007D1186">
        <w:rPr>
          <w:rFonts w:ascii="Times New Roman" w:hAnsi="Times New Roman" w:cs="Times New Roman"/>
          <w:i w:val="0"/>
          <w:noProof/>
          <w:color w:val="000000" w:themeColor="text1"/>
          <w:sz w:val="24"/>
          <w:szCs w:val="24"/>
          <w:lang w:val="es-PE"/>
        </w:rPr>
        <w:t>18</w:t>
      </w:r>
      <w:r w:rsidRPr="00BB23A0">
        <w:rPr>
          <w:rFonts w:ascii="Times New Roman" w:hAnsi="Times New Roman" w:cs="Times New Roman"/>
          <w:i w:val="0"/>
          <w:color w:val="000000" w:themeColor="text1"/>
          <w:sz w:val="24"/>
          <w:szCs w:val="24"/>
        </w:rPr>
        <w:fldChar w:fldCharType="end"/>
      </w:r>
    </w:p>
    <w:p w:rsidR="008C6BAD" w:rsidRPr="002336AE" w:rsidRDefault="002336AE" w:rsidP="00BB23A0">
      <w:pPr>
        <w:pStyle w:val="Descripcin"/>
        <w:contextualSpacing/>
        <w:rPr>
          <w:rFonts w:ascii="Times New Roman" w:hAnsi="Times New Roman" w:cs="Times New Roman"/>
          <w:color w:val="000000" w:themeColor="text1"/>
          <w:sz w:val="24"/>
          <w:szCs w:val="24"/>
          <w:lang w:val="es-PE"/>
        </w:rPr>
      </w:pPr>
      <w:r w:rsidRPr="002336AE">
        <w:rPr>
          <w:rFonts w:ascii="Times New Roman" w:hAnsi="Times New Roman" w:cs="Times New Roman"/>
          <w:color w:val="000000" w:themeColor="text1"/>
          <w:sz w:val="24"/>
          <w:szCs w:val="24"/>
          <w:lang w:val="es-PE"/>
        </w:rPr>
        <w:t>Análisis comparativo en la comprensión de lectura en general entre los estudiantes de sexto grado de educación primaria de instituciones educativas públicas y privadas del distrito de San Luis</w:t>
      </w:r>
      <w:bookmarkEnd w:id="104"/>
    </w:p>
    <w:tbl>
      <w:tblPr>
        <w:tblStyle w:val="Tablaconcuadrcula"/>
        <w:tblpPr w:leftFromText="141" w:rightFromText="141" w:vertAnchor="text" w:horzAnchor="margin" w:tblpY="72"/>
        <w:tblW w:w="9302" w:type="dxa"/>
        <w:tblBorders>
          <w:left w:val="none" w:sz="0" w:space="0" w:color="auto"/>
          <w:right w:val="none" w:sz="0" w:space="0" w:color="auto"/>
        </w:tblBorders>
        <w:tblLook w:val="04A0" w:firstRow="1" w:lastRow="0" w:firstColumn="1" w:lastColumn="0" w:noHBand="0" w:noVBand="1"/>
      </w:tblPr>
      <w:tblGrid>
        <w:gridCol w:w="9302"/>
      </w:tblGrid>
      <w:tr w:rsidR="005938FB" w:rsidRPr="00A938F9" w:rsidTr="005938FB">
        <w:trPr>
          <w:trHeight w:val="422"/>
        </w:trPr>
        <w:tc>
          <w:tcPr>
            <w:tcW w:w="9302" w:type="dxa"/>
          </w:tcPr>
          <w:p w:rsidR="005938FB" w:rsidRPr="00A938F9" w:rsidRDefault="005938FB" w:rsidP="005938FB">
            <w:pPr>
              <w:spacing w:line="360" w:lineRule="auto"/>
              <w:ind w:right="-163"/>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Pr>
                <w:rFonts w:ascii="Times New Roman" w:eastAsia="Times New Roman" w:hAnsi="Times New Roman" w:cs="Times New Roman"/>
                <w:sz w:val="24"/>
                <w:szCs w:val="24"/>
                <w:lang w:val="es-ES_tradnl" w:eastAsia="es-PE" w:bidi="ar-SA"/>
              </w:rPr>
              <w:tab/>
            </w:r>
            <w:r>
              <w:rPr>
                <w:rFonts w:ascii="Times New Roman" w:eastAsia="Times New Roman" w:hAnsi="Times New Roman" w:cs="Times New Roman"/>
                <w:sz w:val="24"/>
                <w:szCs w:val="24"/>
                <w:lang w:val="es-ES_tradnl" w:eastAsia="es-PE" w:bidi="ar-SA"/>
              </w:rPr>
              <w:tab/>
              <w:t>M                     t                       gl              Significatividad</w:t>
            </w:r>
          </w:p>
        </w:tc>
      </w:tr>
      <w:tr w:rsidR="005938FB" w:rsidRPr="00685B3C" w:rsidTr="005938FB">
        <w:trPr>
          <w:trHeight w:val="381"/>
        </w:trPr>
        <w:tc>
          <w:tcPr>
            <w:tcW w:w="9302" w:type="dxa"/>
          </w:tcPr>
          <w:p w:rsidR="005938FB" w:rsidRDefault="001E7769" w:rsidP="005938FB">
            <w:pPr>
              <w:spacing w:line="360" w:lineRule="auto"/>
              <w:ind w:left="-99"/>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 xml:space="preserve">  </w:t>
            </w:r>
            <w:r w:rsidR="005938FB">
              <w:rPr>
                <w:rFonts w:ascii="Times New Roman" w:eastAsia="Times New Roman" w:hAnsi="Times New Roman" w:cs="Times New Roman"/>
                <w:sz w:val="24"/>
                <w:szCs w:val="24"/>
                <w:lang w:val="es-ES_tradnl" w:eastAsia="es-PE" w:bidi="ar-SA"/>
              </w:rPr>
              <w:t xml:space="preserve">I.E Pública                     </w:t>
            </w:r>
            <w:r w:rsidR="005938FB">
              <w:rPr>
                <w:rFonts w:ascii="Times New Roman" w:eastAsia="Times New Roman" w:hAnsi="Times New Roman" w:cs="Times New Roman"/>
                <w:sz w:val="24"/>
                <w:szCs w:val="24"/>
                <w:lang w:val="es-ES_tradnl" w:eastAsia="es-PE" w:bidi="ar-SA"/>
              </w:rPr>
              <w:tab/>
              <w:t xml:space="preserve">        13.88                 3.181*               49                                .003</w:t>
            </w:r>
          </w:p>
          <w:p w:rsidR="005938FB" w:rsidRPr="00A938F9" w:rsidRDefault="005938FB" w:rsidP="005938FB">
            <w:pPr>
              <w:spacing w:line="360" w:lineRule="auto"/>
              <w:ind w:left="-99" w:firstLine="99"/>
              <w:contextualSpacing/>
              <w:jc w:val="both"/>
              <w:rPr>
                <w:rFonts w:ascii="Times New Roman" w:eastAsia="Times New Roman" w:hAnsi="Times New Roman" w:cs="Times New Roman"/>
                <w:sz w:val="24"/>
                <w:szCs w:val="24"/>
                <w:lang w:val="es-ES_tradnl" w:eastAsia="es-PE" w:bidi="ar-SA"/>
              </w:rPr>
            </w:pPr>
            <w:r>
              <w:rPr>
                <w:rFonts w:ascii="Times New Roman" w:eastAsia="Times New Roman" w:hAnsi="Times New Roman" w:cs="Times New Roman"/>
                <w:sz w:val="24"/>
                <w:szCs w:val="24"/>
                <w:lang w:val="es-ES_tradnl" w:eastAsia="es-PE" w:bidi="ar-SA"/>
              </w:rPr>
              <w:t>I.E Privada                                      15.86</w:t>
            </w:r>
          </w:p>
        </w:tc>
      </w:tr>
    </w:tbl>
    <w:p w:rsidR="00ED00E2" w:rsidRPr="00BB23A0" w:rsidRDefault="00685B3C" w:rsidP="00BB23A0">
      <w:pPr>
        <w:ind w:left="142"/>
        <w:rPr>
          <w:rFonts w:ascii="Times New Roman" w:hAnsi="Times New Roman" w:cs="Times New Roman"/>
          <w:sz w:val="24"/>
          <w:szCs w:val="24"/>
          <w:lang w:val="es-ES_tradnl"/>
        </w:rPr>
      </w:pPr>
      <w:r>
        <w:rPr>
          <w:rFonts w:ascii="Times New Roman" w:hAnsi="Times New Roman" w:cs="Times New Roman"/>
          <w:sz w:val="24"/>
          <w:szCs w:val="24"/>
          <w:lang w:val="es-ES_tradnl"/>
        </w:rPr>
        <w:t>N=5</w:t>
      </w:r>
      <w:r w:rsidR="00BB23A0" w:rsidRPr="00BB23A0">
        <w:rPr>
          <w:rFonts w:ascii="Times New Roman" w:hAnsi="Times New Roman" w:cs="Times New Roman"/>
          <w:sz w:val="24"/>
          <w:szCs w:val="24"/>
          <w:lang w:val="es-ES_tradnl"/>
        </w:rPr>
        <w:t>0</w:t>
      </w:r>
      <w:r w:rsidR="00ED00E2" w:rsidRPr="00BB23A0">
        <w:rPr>
          <w:rFonts w:ascii="Times New Roman" w:hAnsi="Times New Roman" w:cs="Times New Roman"/>
          <w:sz w:val="24"/>
          <w:szCs w:val="24"/>
          <w:lang w:val="es-ES_tradnl"/>
        </w:rPr>
        <w:br w:type="page"/>
      </w:r>
    </w:p>
    <w:p w:rsidR="005C3C75" w:rsidRPr="00525C48" w:rsidRDefault="00253F83" w:rsidP="00031047">
      <w:pPr>
        <w:pStyle w:val="Ttulo2"/>
        <w:numPr>
          <w:ilvl w:val="0"/>
          <w:numId w:val="33"/>
        </w:numPr>
        <w:spacing w:line="480" w:lineRule="auto"/>
        <w:ind w:left="709" w:hanging="720"/>
        <w:rPr>
          <w:rFonts w:ascii="Times New Roman" w:hAnsi="Times New Roman" w:cs="Times New Roman"/>
          <w:i w:val="0"/>
          <w:sz w:val="24"/>
          <w:szCs w:val="24"/>
          <w:lang w:val="es-ES_tradnl"/>
        </w:rPr>
      </w:pPr>
      <w:bookmarkStart w:id="105" w:name="_Toc11770399"/>
      <w:r w:rsidRPr="00525C48">
        <w:rPr>
          <w:rFonts w:ascii="Times New Roman" w:hAnsi="Times New Roman" w:cs="Times New Roman"/>
          <w:i w:val="0"/>
          <w:sz w:val="24"/>
          <w:szCs w:val="24"/>
          <w:lang w:val="es-ES_tradnl"/>
        </w:rPr>
        <w:t>Discusión de</w:t>
      </w:r>
      <w:r w:rsidRPr="00525C48">
        <w:rPr>
          <w:rFonts w:ascii="Times New Roman" w:hAnsi="Times New Roman" w:cs="Times New Roman"/>
          <w:i w:val="0"/>
          <w:spacing w:val="-6"/>
          <w:sz w:val="24"/>
          <w:szCs w:val="24"/>
          <w:lang w:val="es-ES_tradnl"/>
        </w:rPr>
        <w:t xml:space="preserve"> </w:t>
      </w:r>
      <w:r w:rsidRPr="00525C48">
        <w:rPr>
          <w:rFonts w:ascii="Times New Roman" w:hAnsi="Times New Roman" w:cs="Times New Roman"/>
          <w:i w:val="0"/>
          <w:sz w:val="24"/>
          <w:szCs w:val="24"/>
          <w:lang w:val="es-ES_tradnl"/>
        </w:rPr>
        <w:t>resultados</w:t>
      </w:r>
      <w:bookmarkEnd w:id="105"/>
    </w:p>
    <w:p w:rsidR="005C3C75" w:rsidRPr="007D625F" w:rsidRDefault="005C3C75" w:rsidP="007D625F">
      <w:pPr>
        <w:spacing w:line="480" w:lineRule="auto"/>
        <w:rPr>
          <w:rFonts w:ascii="Times New Roman" w:hAnsi="Times New Roman" w:cs="Times New Roman"/>
          <w:b/>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Sobre la base de los resultados del estudio, es posible indicar que el nivel de comprensión de lectura global en los estudiantes del nivel de educación primaria en general (400) la puntuación promedio alcanzada fue de M=13.53 indicando un nivel de comprensión dentro de la norma, lo que hace reflexionar que los estudiantes en general tienden a comprender globalmente la lectura de</w:t>
      </w:r>
      <w:r w:rsidR="00253F83" w:rsidRPr="007D625F">
        <w:rPr>
          <w:rFonts w:ascii="Times New Roman" w:hAnsi="Times New Roman" w:cs="Times New Roman"/>
          <w:spacing w:val="-5"/>
          <w:sz w:val="24"/>
          <w:lang w:val="es-ES_tradnl"/>
        </w:rPr>
        <w:t xml:space="preserve"> </w:t>
      </w:r>
      <w:r w:rsidR="00253F83" w:rsidRPr="007D625F">
        <w:rPr>
          <w:rFonts w:ascii="Times New Roman" w:hAnsi="Times New Roman" w:cs="Times New Roman"/>
          <w:sz w:val="24"/>
          <w:lang w:val="es-ES_tradnl"/>
        </w:rPr>
        <w:t>textos.</w:t>
      </w:r>
    </w:p>
    <w:p w:rsidR="007D625F" w:rsidRPr="007D625F" w:rsidRDefault="007D625F" w:rsidP="007D625F">
      <w:pPr>
        <w:spacing w:line="480" w:lineRule="auto"/>
        <w:rPr>
          <w:rFonts w:ascii="Times New Roman" w:hAnsi="Times New Roman" w:cs="Times New Roman"/>
          <w:sz w:val="24"/>
          <w:lang w:val="es-ES_tradnl"/>
        </w:rPr>
      </w:pPr>
    </w:p>
    <w:p w:rsidR="005C3C75"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De modo específico, considerando por grado y tipo de institución educativa, en lo referente a la comprensión de lectura global en los estudiantes de tercer grado de educación primaria de instituciones educativas privadas (M=12.92; Pc=65) presentan una mejor comprensión lectora, accediendo a un calificativo de superior a la norma, mientras que los estudiantes de las instituciones educativas públicas (M=11.24; Pc=50) se ubican en un calificativo dentro de la norma. Indicando ello que en ambos casos la performance en la comprensión lectora les permite acceder a la información de los diferentes</w:t>
      </w:r>
      <w:r w:rsidR="00253F83" w:rsidRPr="007D625F">
        <w:rPr>
          <w:rFonts w:ascii="Times New Roman" w:hAnsi="Times New Roman" w:cs="Times New Roman"/>
          <w:spacing w:val="-6"/>
          <w:sz w:val="24"/>
          <w:lang w:val="es-ES_tradnl"/>
        </w:rPr>
        <w:t xml:space="preserve"> </w:t>
      </w:r>
      <w:r w:rsidR="00253F83" w:rsidRPr="007D625F">
        <w:rPr>
          <w:rFonts w:ascii="Times New Roman" w:hAnsi="Times New Roman" w:cs="Times New Roman"/>
          <w:sz w:val="24"/>
          <w:lang w:val="es-ES_tradnl"/>
        </w:rPr>
        <w:t>textos.</w:t>
      </w:r>
    </w:p>
    <w:p w:rsidR="005C3C75" w:rsidRPr="007D625F" w:rsidRDefault="005C3C75" w:rsidP="007D625F">
      <w:pPr>
        <w:spacing w:line="480" w:lineRule="auto"/>
        <w:rPr>
          <w:rFonts w:ascii="Times New Roman" w:hAnsi="Times New Roman" w:cs="Times New Roman"/>
          <w:sz w:val="24"/>
          <w:lang w:val="es-ES_tradnl"/>
        </w:rPr>
      </w:pPr>
    </w:p>
    <w:p w:rsidR="005C3C75"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En lo referente a la comprensión de lectura global en los estudiantes de quinto grado de las instituciones educativas públicas (M=14.68; Pc=60) como privadas (M=15.32; Pc=65) tienden a presentar el mismo nivel de comprensión lectora. Asumiendo calificativos de superior a la norma, los estudiantes de entidades escolares privadas, mientras que los estudiantes de instituciones educativas públicas acceden a un calificativo situándolos en la norma. En este caso inclusive es posible señalar que ambos</w:t>
      </w:r>
      <w:r w:rsidR="00253F83" w:rsidRPr="007D625F">
        <w:rPr>
          <w:rFonts w:ascii="Times New Roman" w:hAnsi="Times New Roman" w:cs="Times New Roman"/>
          <w:spacing w:val="30"/>
          <w:sz w:val="24"/>
          <w:lang w:val="es-ES_tradnl"/>
        </w:rPr>
        <w:t xml:space="preserve"> </w:t>
      </w:r>
      <w:r w:rsidR="00253F83" w:rsidRPr="007D625F">
        <w:rPr>
          <w:rFonts w:ascii="Times New Roman" w:hAnsi="Times New Roman" w:cs="Times New Roman"/>
          <w:sz w:val="24"/>
          <w:lang w:val="es-ES_tradnl"/>
        </w:rPr>
        <w:t>grupos logran comprender los textos que</w:t>
      </w:r>
      <w:r w:rsidR="00253F83" w:rsidRPr="007D625F">
        <w:rPr>
          <w:rFonts w:ascii="Times New Roman" w:hAnsi="Times New Roman" w:cs="Times New Roman"/>
          <w:spacing w:val="-7"/>
          <w:sz w:val="24"/>
          <w:lang w:val="es-ES_tradnl"/>
        </w:rPr>
        <w:t xml:space="preserve"> </w:t>
      </w:r>
      <w:r w:rsidR="00253F83" w:rsidRPr="007D625F">
        <w:rPr>
          <w:rFonts w:ascii="Times New Roman" w:hAnsi="Times New Roman" w:cs="Times New Roman"/>
          <w:sz w:val="24"/>
          <w:lang w:val="es-ES_tradnl"/>
        </w:rPr>
        <w:t>leen.</w:t>
      </w:r>
    </w:p>
    <w:p w:rsidR="005C3C75" w:rsidRPr="007D625F" w:rsidRDefault="005C3C75" w:rsidP="007D625F">
      <w:pPr>
        <w:spacing w:line="480" w:lineRule="auto"/>
        <w:rPr>
          <w:rFonts w:ascii="Times New Roman" w:hAnsi="Times New Roman" w:cs="Times New Roman"/>
          <w:sz w:val="24"/>
          <w:lang w:val="es-ES_tradnl"/>
        </w:rPr>
      </w:pPr>
    </w:p>
    <w:p w:rsidR="008C6BAD"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Con respecto a la comprensión de lectura global en los estudiantes de sexto grado de educación primaria de las instituciones educativas privadas (M=15.86; Pc=65) tienden a presentar una mejor comprensión lectora accediendo a un calificativo de superior a la norma. Mientras que los estudiantes del mismo grado de estudios de instituciones educativas públicas obtienen una (M=13.88; Pc=35) accediendo a un calificativo de inferior a la norma. En este caso, los estudiantes de entidades educativas privadas presentan mejor performance en la comprensión lectora</w:t>
      </w:r>
      <w:r w:rsidR="00253F83" w:rsidRPr="007D625F">
        <w:rPr>
          <w:rFonts w:ascii="Times New Roman" w:hAnsi="Times New Roman" w:cs="Times New Roman"/>
          <w:spacing w:val="-20"/>
          <w:sz w:val="24"/>
          <w:lang w:val="es-ES_tradnl"/>
        </w:rPr>
        <w:t xml:space="preserve"> </w:t>
      </w:r>
      <w:r w:rsidR="00253F83" w:rsidRPr="007D625F">
        <w:rPr>
          <w:rFonts w:ascii="Times New Roman" w:hAnsi="Times New Roman" w:cs="Times New Roman"/>
          <w:sz w:val="24"/>
          <w:lang w:val="es-ES_tradnl"/>
        </w:rPr>
        <w:t>global.</w:t>
      </w:r>
    </w:p>
    <w:p w:rsidR="008C6BAD" w:rsidRPr="007D625F" w:rsidRDefault="008C6BAD"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Desde la perspectiva inferencial, es posible esclarecer el tipo e intensidad en el proceso correlacional entre la comprensión de lectura y el rendimiento académico en dos áreas básicas como son comunicación y matemática en el nivel de educación primaria, evaluadas en mediciones internacionales (PISA) como nacionales (Ministerio de Educación).</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En tal sentido, con respecto a los objetivos específicos y desde el nivel descriptivo, las puntuaciones promedio en comprensión de lectura global, alcanzada por el total de participantes en el estudio es de M=13.53 ubicándose la performance a un nivel promedio; mientras que los promedios alcanzados en el rendimiento académico en comunicación fue de M=14.16 y en el rendimiento académico en matemática el promedio alcanzado fue de M=14.11, ubicándose en ambas áreas la calificación de nivel de logro alcanzado por los estudiantes (Ministerio de Educación, 2016). Los promedios obtenidos, evidencian el trabajo efectuado en el nivel de educación primaria a lo largo de estos años, corroborando por un lado que el rendimiento académico es evaluado descriptivamente, considerando las competencias inherentes, a fin de verificar los logros académicos de los estudiantes y por otro corroborar que la comprensión lectora, también ha presentado un gran avance durante el periodo (2009-2015), habiendo incrementado en Lima Metropolitana sus valores en comprensión lectora en 74.4%, en apenas seis años. (Ministerio de Educación, 2016).</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Desde la perspectiva correlacional, los hallazgos evidencian con respecto a la hipótesis general que entre la comprensión de lectura global y </w:t>
      </w:r>
      <w:r w:rsidR="00253F83" w:rsidRPr="007D625F">
        <w:rPr>
          <w:rFonts w:ascii="Times New Roman" w:hAnsi="Times New Roman" w:cs="Times New Roman"/>
          <w:spacing w:val="3"/>
          <w:sz w:val="24"/>
          <w:lang w:val="es-ES_tradnl"/>
        </w:rPr>
        <w:t xml:space="preserve">el </w:t>
      </w:r>
      <w:r w:rsidR="00253F83" w:rsidRPr="007D625F">
        <w:rPr>
          <w:rFonts w:ascii="Times New Roman" w:hAnsi="Times New Roman" w:cs="Times New Roman"/>
          <w:sz w:val="24"/>
          <w:lang w:val="es-ES_tradnl"/>
        </w:rPr>
        <w:t>rendimiento académico en el área de comunicación (Rho=0.548 p&lt;.05) así como en el área de matemática (Rho=0.522 p&lt;.05) en el grupo de estudiantes participantes, existe correlación significativa, indicando en ambos casos un tipo de correlación positiva, con una intensidad</w:t>
      </w:r>
      <w:r w:rsidR="00253F83" w:rsidRPr="007D625F">
        <w:rPr>
          <w:rFonts w:ascii="Times New Roman" w:hAnsi="Times New Roman" w:cs="Times New Roman"/>
          <w:spacing w:val="-14"/>
          <w:sz w:val="24"/>
          <w:lang w:val="es-ES_tradnl"/>
        </w:rPr>
        <w:t xml:space="preserve"> </w:t>
      </w:r>
      <w:r w:rsidR="00253F83" w:rsidRPr="007D625F">
        <w:rPr>
          <w:rFonts w:ascii="Times New Roman" w:hAnsi="Times New Roman" w:cs="Times New Roman"/>
          <w:sz w:val="24"/>
          <w:lang w:val="es-ES_tradnl"/>
        </w:rPr>
        <w:t>moderada.</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Ello implica que la comprensión lectora y sus componentes se asocian en el desenvolvimiento de competencias académicas en los estudiantes del nivel de educación primaria, acortándose la brecha limitante en el proceso de aprendizaje en estas dos áreas académicas básicas (Ministerio de Educación, 2016).</w:t>
      </w:r>
    </w:p>
    <w:p w:rsidR="007D625F" w:rsidRPr="007D625F" w:rsidRDefault="007D625F" w:rsidP="007D625F">
      <w:pPr>
        <w:spacing w:line="480" w:lineRule="auto"/>
        <w:rPr>
          <w:rFonts w:ascii="Times New Roman" w:hAnsi="Times New Roman" w:cs="Times New Roman"/>
          <w:sz w:val="24"/>
          <w:lang w:val="es-ES_tradnl"/>
        </w:rPr>
      </w:pPr>
    </w:p>
    <w:p w:rsidR="001D179B"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Acorde con Sánchez &amp; Reyes (2013) la comprensión lectora, como proceso dinámico involucra capacidades cognitivas de retención, organización, interpretación y valoración del texto, elementos que permiten la interactividad entre lector y texto, los mismos que son empleados adecuadamente por este grupo de estudiantes, optimizando sus competencias académicas en áreas como comunicación y matemática. Lo expuesto, evidencia los hallazgos de Solano, Manzanal &amp; Jiménez (2016) quienes refieren que la comprensión lectora explica en parte el rendimiento académico y por tanto asume la función de variable predictora. </w:t>
      </w:r>
      <w:r w:rsidR="00EA1E08" w:rsidRPr="007D625F">
        <w:rPr>
          <w:rFonts w:ascii="Times New Roman" w:hAnsi="Times New Roman" w:cs="Times New Roman"/>
          <w:sz w:val="24"/>
          <w:lang w:val="es-ES_tradnl"/>
        </w:rPr>
        <w:t>Asimismo,</w:t>
      </w:r>
      <w:r w:rsidR="00253F83" w:rsidRPr="007D625F">
        <w:rPr>
          <w:rFonts w:ascii="Times New Roman" w:hAnsi="Times New Roman" w:cs="Times New Roman"/>
          <w:sz w:val="24"/>
          <w:lang w:val="es-ES_tradnl"/>
        </w:rPr>
        <w:t xml:space="preserve"> se comprueba lo concluido por Andino (2015) que la comprensión lectora incide en el aprendizaje significativo al tratarse de una destreza básica para el entendimiento de los contenidos. Por otro lado, es posible corroborar los hallazgos de Carmona (2016) quien concluyó que la comprensión lectora influye en el rendimiento académico de los estudiantes y que la mayoría se encuentran en un nivel medio de comprensión lectora (instruccional), lo que significa que son lectores que obtienen información, pero requieren asistencia y apoyo tutorial.</w:t>
      </w:r>
    </w:p>
    <w:p w:rsidR="007D625F" w:rsidRPr="007D625F" w:rsidRDefault="007D625F" w:rsidP="007D625F">
      <w:pPr>
        <w:spacing w:line="480" w:lineRule="auto"/>
        <w:rPr>
          <w:rFonts w:ascii="Times New Roman" w:hAnsi="Times New Roman" w:cs="Times New Roman"/>
          <w:sz w:val="24"/>
          <w:lang w:val="es-ES_tradnl"/>
        </w:rPr>
      </w:pPr>
    </w:p>
    <w:p w:rsidR="008C6BAD"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Con respecto a la hipótesis específica 1, fue posible encontrar que entre la capacidad para retener lo leído de comprensión de lectura y el rendimiento académico en el área de comunicación (Rho=0.317 p&lt;.05) así como con el área de matemática se encontró una correlación positiva, baja, pero significativa (Rho=0.353 p&lt;.05).</w:t>
      </w:r>
    </w:p>
    <w:p w:rsidR="001D179B" w:rsidRPr="007D625F" w:rsidRDefault="001D179B"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Los hallazgos muestran acorde con Sánchez &amp; Reyes (2013) que los estudiantes emplean el proceso de recuperación de información planteada en el texto, donde los procesos cognitivos de reconocimiento, localización e identificación de elementos del texto y la activación de la memoria para el recuerdo de aquellos elementos expresados en el texto, tanto en </w:t>
      </w:r>
      <w:r w:rsidR="00253F83" w:rsidRPr="007D625F">
        <w:rPr>
          <w:rFonts w:ascii="Times New Roman" w:hAnsi="Times New Roman" w:cs="Times New Roman"/>
          <w:spacing w:val="3"/>
          <w:sz w:val="24"/>
          <w:lang w:val="es-ES_tradnl"/>
        </w:rPr>
        <w:t xml:space="preserve">el </w:t>
      </w:r>
      <w:r w:rsidR="00253F83" w:rsidRPr="007D625F">
        <w:rPr>
          <w:rFonts w:ascii="Times New Roman" w:hAnsi="Times New Roman" w:cs="Times New Roman"/>
          <w:sz w:val="24"/>
          <w:lang w:val="es-ES_tradnl"/>
        </w:rPr>
        <w:t xml:space="preserve">área de comunicación como de matemática, sin </w:t>
      </w:r>
      <w:r w:rsidR="001D179B" w:rsidRPr="007D625F">
        <w:rPr>
          <w:rFonts w:ascii="Times New Roman" w:hAnsi="Times New Roman" w:cs="Times New Roman"/>
          <w:sz w:val="24"/>
          <w:lang w:val="es-ES_tradnl"/>
        </w:rPr>
        <w:t>embargo,</w:t>
      </w:r>
      <w:r w:rsidR="00253F83" w:rsidRPr="007D625F">
        <w:rPr>
          <w:rFonts w:ascii="Times New Roman" w:hAnsi="Times New Roman" w:cs="Times New Roman"/>
          <w:sz w:val="24"/>
          <w:lang w:val="es-ES_tradnl"/>
        </w:rPr>
        <w:t xml:space="preserve"> estas se asocian en forma leve.</w:t>
      </w:r>
    </w:p>
    <w:p w:rsidR="007D625F" w:rsidRPr="007D625F" w:rsidRDefault="007D625F" w:rsidP="007D625F">
      <w:pPr>
        <w:spacing w:line="480" w:lineRule="auto"/>
        <w:rPr>
          <w:rFonts w:ascii="Times New Roman" w:hAnsi="Times New Roman" w:cs="Times New Roman"/>
          <w:sz w:val="24"/>
          <w:lang w:val="es-ES_tradnl"/>
        </w:rPr>
      </w:pPr>
    </w:p>
    <w:p w:rsidR="005C3C75"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Este hecho, indica que el desempeño académico en ambas áreas en este grupo de </w:t>
      </w:r>
      <w:r w:rsidR="001D179B" w:rsidRPr="007D625F">
        <w:rPr>
          <w:rFonts w:ascii="Times New Roman" w:hAnsi="Times New Roman" w:cs="Times New Roman"/>
          <w:sz w:val="24"/>
          <w:lang w:val="es-ES_tradnl"/>
        </w:rPr>
        <w:t>estudiantes</w:t>
      </w:r>
      <w:r w:rsidR="00253F83" w:rsidRPr="007D625F">
        <w:rPr>
          <w:rFonts w:ascii="Times New Roman" w:hAnsi="Times New Roman" w:cs="Times New Roman"/>
          <w:sz w:val="24"/>
          <w:lang w:val="es-ES_tradnl"/>
        </w:rPr>
        <w:t xml:space="preserve"> no depende exclusivamente del manejo de la capacidad de retención de lo leído de la comprensión lectora, sino que existen otros procesos para lograr desarrollar competencias académicas, que aquellos vinculados al proceso de</w:t>
      </w:r>
      <w:r w:rsidR="00253F83" w:rsidRPr="007D625F">
        <w:rPr>
          <w:rFonts w:ascii="Times New Roman" w:hAnsi="Times New Roman" w:cs="Times New Roman"/>
          <w:spacing w:val="-12"/>
          <w:sz w:val="24"/>
          <w:lang w:val="es-ES_tradnl"/>
        </w:rPr>
        <w:t xml:space="preserve"> </w:t>
      </w:r>
      <w:r w:rsidR="00253F83" w:rsidRPr="007D625F">
        <w:rPr>
          <w:rFonts w:ascii="Times New Roman" w:hAnsi="Times New Roman" w:cs="Times New Roman"/>
          <w:sz w:val="24"/>
          <w:lang w:val="es-ES_tradnl"/>
        </w:rPr>
        <w:t>memoria.</w:t>
      </w:r>
    </w:p>
    <w:p w:rsidR="005C3C75" w:rsidRPr="007D625F" w:rsidRDefault="005C3C75" w:rsidP="007D625F">
      <w:pPr>
        <w:spacing w:line="480" w:lineRule="auto"/>
        <w:rPr>
          <w:rFonts w:ascii="Times New Roman" w:hAnsi="Times New Roman" w:cs="Times New Roman"/>
          <w:sz w:val="24"/>
          <w:lang w:val="es-ES_tradnl"/>
        </w:rPr>
      </w:pPr>
    </w:p>
    <w:p w:rsidR="005C3C75"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En relación a la hipótesis 2, se observa que tanto entre la capacidad para sistematizar y organizar lo leído de la comprensión de lectura y el rendimiento académico en el área de comunicación (Rho=0.349 p&lt;.05) como con el área de matemática se encontró una correlación positiva, baja pero significativa (Rho=0.360</w:t>
      </w:r>
      <w:r w:rsidR="00253F83" w:rsidRPr="007D625F">
        <w:rPr>
          <w:rFonts w:ascii="Times New Roman" w:hAnsi="Times New Roman" w:cs="Times New Roman"/>
          <w:spacing w:val="-3"/>
          <w:sz w:val="24"/>
          <w:lang w:val="es-ES_tradnl"/>
        </w:rPr>
        <w:t xml:space="preserve"> </w:t>
      </w:r>
      <w:r w:rsidR="00253F83" w:rsidRPr="007D625F">
        <w:rPr>
          <w:rFonts w:ascii="Times New Roman" w:hAnsi="Times New Roman" w:cs="Times New Roman"/>
          <w:sz w:val="24"/>
          <w:lang w:val="es-ES_tradnl"/>
        </w:rPr>
        <w:t>p&lt;.05).</w:t>
      </w:r>
    </w:p>
    <w:p w:rsidR="005C3C75" w:rsidRPr="007D625F" w:rsidRDefault="005C3C75"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Los hallazgos indican que los estudiantes, poseen capacidad reorganizativa en el proceso de comprensión lectora. En tal sentido, están en la posibilidad de dar una nueva organización a la información del texto, para ello se emplea los procesos de clasificación, donde el lector categoriza objetos, lugares, personas, como acciones mencionadas en el texto; esquematización, es la reproducción del texto en forma esquemática, empleando oraciones o mediante representaciones u organizadores gráficos; y finalmente resumen, a través del cual sintetiza la información del texto, a través de oraciones que representan hechos o elementos principales (Sánchez &amp; Reyes,</w:t>
      </w:r>
      <w:r w:rsidR="00253F83" w:rsidRPr="007D625F">
        <w:rPr>
          <w:rFonts w:ascii="Times New Roman" w:hAnsi="Times New Roman" w:cs="Times New Roman"/>
          <w:spacing w:val="-8"/>
          <w:sz w:val="24"/>
          <w:lang w:val="es-ES_tradnl"/>
        </w:rPr>
        <w:t xml:space="preserve"> </w:t>
      </w:r>
      <w:r w:rsidR="00253F83" w:rsidRPr="007D625F">
        <w:rPr>
          <w:rFonts w:ascii="Times New Roman" w:hAnsi="Times New Roman" w:cs="Times New Roman"/>
          <w:sz w:val="24"/>
          <w:lang w:val="es-ES_tradnl"/>
        </w:rPr>
        <w:t>2013).</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Sin embargo, pese al manejo adecuado de la capacidad de organización de lo leído, existen adicionalmente otros componentes cognitivos que apoyen la adecuada performance académica, ya que la asociación de esta capacidad en el rendimiento académico en ambas áreas, si bien es positiva, se mantiene en niveles bajos.</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Por otro lado, con respecto a la tercera hipótesis, se observa que entre la capacidad para interpretar lo leído de la comprensión de lectura y el rendimiento académico en el área de comunicación (Rho=0.299 p&lt;.05), el área de matemática (Rho=0.232 p&lt;.05) se encontró en ambos casos una correlación positiva, baja pero significativa.</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En tal sentido, la capacidad interpretativa, está vinculada con el nivel inferencial, donde la información vertida, contienen más información que la que aparece expresada. El hacer deducciones supone hacer uso, antes, durante y después de la lectura, de la información e ideas que no aparecen de forma explícita en el texto, generándose hipótesis que luego pueden ser corroboradas o no y depende muchas veces del conocimiento del mundo que tiene el lector (Sánchez &amp; Reyes,</w:t>
      </w:r>
      <w:r w:rsidR="00253F83" w:rsidRPr="007D625F">
        <w:rPr>
          <w:rFonts w:ascii="Times New Roman" w:hAnsi="Times New Roman" w:cs="Times New Roman"/>
          <w:spacing w:val="-15"/>
          <w:sz w:val="24"/>
          <w:lang w:val="es-ES_tradnl"/>
        </w:rPr>
        <w:t xml:space="preserve"> </w:t>
      </w:r>
      <w:r w:rsidR="00253F83" w:rsidRPr="007D625F">
        <w:rPr>
          <w:rFonts w:ascii="Times New Roman" w:hAnsi="Times New Roman" w:cs="Times New Roman"/>
          <w:sz w:val="24"/>
          <w:lang w:val="es-ES_tradnl"/>
        </w:rPr>
        <w:t>2013).</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Considerando los hallazgos, estas se asocian en forma leve con el rendimiento académico en ambas áreas, deja implícito ciertas </w:t>
      </w:r>
      <w:r w:rsidR="001D179B" w:rsidRPr="007D625F">
        <w:rPr>
          <w:rFonts w:ascii="Times New Roman" w:hAnsi="Times New Roman" w:cs="Times New Roman"/>
          <w:sz w:val="24"/>
          <w:lang w:val="es-ES_tradnl"/>
        </w:rPr>
        <w:t>limitaciones en</w:t>
      </w:r>
      <w:r w:rsidR="00253F83" w:rsidRPr="007D625F">
        <w:rPr>
          <w:rFonts w:ascii="Times New Roman" w:hAnsi="Times New Roman" w:cs="Times New Roman"/>
          <w:sz w:val="24"/>
          <w:lang w:val="es-ES_tradnl"/>
        </w:rPr>
        <w:t xml:space="preserve"> el manejo de las inferencias, principalmente en el área de comunicación y más aún en el área de matemática, pese a que en ambas las inferencias y deducciones son parte del proceso cognitivo de</w:t>
      </w:r>
      <w:r w:rsidR="00253F83" w:rsidRPr="007D625F">
        <w:rPr>
          <w:rFonts w:ascii="Times New Roman" w:hAnsi="Times New Roman" w:cs="Times New Roman"/>
          <w:spacing w:val="-17"/>
          <w:sz w:val="24"/>
          <w:lang w:val="es-ES_tradnl"/>
        </w:rPr>
        <w:t xml:space="preserve"> </w:t>
      </w:r>
      <w:r w:rsidR="00253F83" w:rsidRPr="007D625F">
        <w:rPr>
          <w:rFonts w:ascii="Times New Roman" w:hAnsi="Times New Roman" w:cs="Times New Roman"/>
          <w:sz w:val="24"/>
          <w:lang w:val="es-ES_tradnl"/>
        </w:rPr>
        <w:t>razonamiento.</w:t>
      </w:r>
    </w:p>
    <w:p w:rsidR="007D625F" w:rsidRPr="007D625F" w:rsidRDefault="007D625F" w:rsidP="007D625F">
      <w:pPr>
        <w:spacing w:line="480" w:lineRule="auto"/>
        <w:rPr>
          <w:rFonts w:ascii="Times New Roman" w:hAnsi="Times New Roman" w:cs="Times New Roman"/>
          <w:sz w:val="24"/>
          <w:lang w:val="es-ES_tradnl"/>
        </w:rPr>
      </w:pPr>
    </w:p>
    <w:p w:rsidR="005C3C75"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Los resultados del </w:t>
      </w:r>
      <w:r w:rsidR="001D179B" w:rsidRPr="007D625F">
        <w:rPr>
          <w:rFonts w:ascii="Times New Roman" w:hAnsi="Times New Roman" w:cs="Times New Roman"/>
          <w:sz w:val="24"/>
          <w:lang w:val="es-ES_tradnl"/>
        </w:rPr>
        <w:t>estudio</w:t>
      </w:r>
      <w:r w:rsidR="00253F83" w:rsidRPr="007D625F">
        <w:rPr>
          <w:rFonts w:ascii="Times New Roman" w:hAnsi="Times New Roman" w:cs="Times New Roman"/>
          <w:sz w:val="24"/>
          <w:lang w:val="es-ES_tradnl"/>
        </w:rPr>
        <w:t xml:space="preserve"> no corroboran los hallados por Rodríguez (2015) donde indica que la lectura comprensiva incide en forma positiva y alta en la resolución de problemas matemáticos. Sin embargo, corroboran los hallazgos de Marín (2012) quien evidenció la dificultad que tenían los estudiantes de primaria para identificar ideas secundarias y primarias y para la comprensión de problemas</w:t>
      </w:r>
      <w:r w:rsidR="00253F83" w:rsidRPr="007D625F">
        <w:rPr>
          <w:rFonts w:ascii="Times New Roman" w:hAnsi="Times New Roman" w:cs="Times New Roman"/>
          <w:spacing w:val="-6"/>
          <w:sz w:val="24"/>
          <w:lang w:val="es-ES_tradnl"/>
        </w:rPr>
        <w:t xml:space="preserve"> </w:t>
      </w:r>
      <w:r w:rsidR="00253F83" w:rsidRPr="007D625F">
        <w:rPr>
          <w:rFonts w:ascii="Times New Roman" w:hAnsi="Times New Roman" w:cs="Times New Roman"/>
          <w:sz w:val="24"/>
          <w:lang w:val="es-ES_tradnl"/>
        </w:rPr>
        <w:t>matemáticos.</w:t>
      </w:r>
    </w:p>
    <w:p w:rsidR="008C6BAD" w:rsidRPr="007D625F" w:rsidRDefault="008C6BAD" w:rsidP="007D625F">
      <w:pPr>
        <w:spacing w:line="480" w:lineRule="auto"/>
        <w:rPr>
          <w:rFonts w:ascii="Times New Roman" w:hAnsi="Times New Roman" w:cs="Times New Roman"/>
          <w:sz w:val="24"/>
          <w:lang w:val="es-ES_tradnl"/>
        </w:rPr>
      </w:pPr>
    </w:p>
    <w:p w:rsidR="005C3C75"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Así como lo concluido por Aliaga (2012) quien demuestra que los alumnos tienen mal desempeño en la comprensión inferencial. Asimismo, es posible no concordar con los hallazgos de Tunco (2016) quien concluyó que estudiantes del tercer grado, se encontraban en un nivel inferencial de la comprensión lectora. Por otro lado, no es posible corroborar lo concluido por Ponce &amp; Holguín (2014) donde el mayor porcentaje de estudiantes rindió en la comprensión reorganizativa en un alto nivel.</w:t>
      </w:r>
    </w:p>
    <w:p w:rsidR="005C3C75" w:rsidRPr="007D625F" w:rsidRDefault="005C3C75"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Sin embargo, en relación a la cuarta hipótesis, se observa que entre la capacidad para valorar el contenido de la comprensión de lectura y el rendimiento académico en el área de comunicación (Rho=0.403 p&lt;.05), existe correlación significativa indicando una correlación positiva y moderada. Mientras </w:t>
      </w:r>
      <w:r w:rsidR="001D179B" w:rsidRPr="007D625F">
        <w:rPr>
          <w:rFonts w:ascii="Times New Roman" w:hAnsi="Times New Roman" w:cs="Times New Roman"/>
          <w:sz w:val="24"/>
          <w:lang w:val="es-ES_tradnl"/>
        </w:rPr>
        <w:t>que,</w:t>
      </w:r>
      <w:r w:rsidR="00253F83" w:rsidRPr="007D625F">
        <w:rPr>
          <w:rFonts w:ascii="Times New Roman" w:hAnsi="Times New Roman" w:cs="Times New Roman"/>
          <w:sz w:val="24"/>
          <w:lang w:val="es-ES_tradnl"/>
        </w:rPr>
        <w:t xml:space="preserve"> con el rendimiento académico en matemática, se encontró una correlación positiva, baja pero significativa (Rho=0.370</w:t>
      </w:r>
      <w:r w:rsidR="00253F83" w:rsidRPr="007D625F">
        <w:rPr>
          <w:rFonts w:ascii="Times New Roman" w:hAnsi="Times New Roman" w:cs="Times New Roman"/>
          <w:spacing w:val="-20"/>
          <w:sz w:val="24"/>
          <w:lang w:val="es-ES_tradnl"/>
        </w:rPr>
        <w:t xml:space="preserve"> </w:t>
      </w:r>
      <w:r w:rsidR="00253F83" w:rsidRPr="007D625F">
        <w:rPr>
          <w:rFonts w:ascii="Times New Roman" w:hAnsi="Times New Roman" w:cs="Times New Roman"/>
          <w:sz w:val="24"/>
          <w:lang w:val="es-ES_tradnl"/>
        </w:rPr>
        <w:t>p&lt;.05).</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La capacidad de valorar el contenido del </w:t>
      </w:r>
      <w:r w:rsidR="001D179B" w:rsidRPr="007D625F">
        <w:rPr>
          <w:rFonts w:ascii="Times New Roman" w:hAnsi="Times New Roman" w:cs="Times New Roman"/>
          <w:sz w:val="24"/>
          <w:lang w:val="es-ES_tradnl"/>
        </w:rPr>
        <w:t>texto</w:t>
      </w:r>
      <w:r w:rsidR="00253F83" w:rsidRPr="007D625F">
        <w:rPr>
          <w:rFonts w:ascii="Times New Roman" w:hAnsi="Times New Roman" w:cs="Times New Roman"/>
          <w:sz w:val="24"/>
          <w:lang w:val="es-ES_tradnl"/>
        </w:rPr>
        <w:t xml:space="preserve"> se vincula a la lectura crítica, </w:t>
      </w:r>
      <w:r w:rsidR="00624E5A" w:rsidRPr="007D625F">
        <w:rPr>
          <w:rFonts w:ascii="Times New Roman" w:hAnsi="Times New Roman" w:cs="Times New Roman"/>
          <w:sz w:val="24"/>
          <w:lang w:val="es-ES_tradnl"/>
        </w:rPr>
        <w:t xml:space="preserve">es decir, en </w:t>
      </w:r>
      <w:r w:rsidR="00253F83" w:rsidRPr="007D625F">
        <w:rPr>
          <w:rFonts w:ascii="Times New Roman" w:hAnsi="Times New Roman" w:cs="Times New Roman"/>
          <w:sz w:val="24"/>
          <w:lang w:val="es-ES_tradnl"/>
        </w:rPr>
        <w:t xml:space="preserve">donde </w:t>
      </w:r>
      <w:r w:rsidR="00624E5A" w:rsidRPr="007D625F">
        <w:rPr>
          <w:rFonts w:ascii="Times New Roman" w:hAnsi="Times New Roman" w:cs="Times New Roman"/>
          <w:sz w:val="24"/>
          <w:lang w:val="es-ES_tradnl"/>
        </w:rPr>
        <w:t xml:space="preserve">se </w:t>
      </w:r>
      <w:r w:rsidR="00253F83" w:rsidRPr="007D625F">
        <w:rPr>
          <w:rFonts w:ascii="Times New Roman" w:hAnsi="Times New Roman" w:cs="Times New Roman"/>
          <w:sz w:val="24"/>
          <w:lang w:val="es-ES_tradnl"/>
        </w:rPr>
        <w:t xml:space="preserve">requiere que el lector emita juicios valorativos, </w:t>
      </w:r>
      <w:r w:rsidR="00624E5A" w:rsidRPr="007D625F">
        <w:rPr>
          <w:rFonts w:ascii="Times New Roman" w:hAnsi="Times New Roman" w:cs="Times New Roman"/>
          <w:sz w:val="24"/>
          <w:lang w:val="es-ES_tradnl"/>
        </w:rPr>
        <w:t>y compare</w:t>
      </w:r>
      <w:r w:rsidR="00253F83" w:rsidRPr="007D625F">
        <w:rPr>
          <w:rFonts w:ascii="Times New Roman" w:hAnsi="Times New Roman" w:cs="Times New Roman"/>
          <w:sz w:val="24"/>
          <w:lang w:val="es-ES_tradnl"/>
        </w:rPr>
        <w:t xml:space="preserve"> las ideas presentadas en el texto con criterios externos a él. Mediante esta lectura el lector puede distinguir entre la realidad y lo que pertenece a la fantasía del autor. Asimismo, le permite juzgar desde un punto de vista ético, la actitud </w:t>
      </w:r>
      <w:r w:rsidR="00253F83" w:rsidRPr="007D625F">
        <w:rPr>
          <w:rFonts w:ascii="Times New Roman" w:hAnsi="Times New Roman" w:cs="Times New Roman"/>
          <w:spacing w:val="-3"/>
          <w:sz w:val="24"/>
          <w:lang w:val="es-ES_tradnl"/>
        </w:rPr>
        <w:t xml:space="preserve">y/o </w:t>
      </w:r>
      <w:r w:rsidR="00253F83" w:rsidRPr="007D625F">
        <w:rPr>
          <w:rFonts w:ascii="Times New Roman" w:hAnsi="Times New Roman" w:cs="Times New Roman"/>
          <w:sz w:val="24"/>
          <w:lang w:val="es-ES_tradnl"/>
        </w:rPr>
        <w:t>las acciones de los personajes. Y la lectura de apreciación, donde el lector tiene en cuenta todo lo realizado anteriormente, intenta evaluar el impacto psicológico o estético que el texto produce en el lector. Incluye el conocimiento y la respuesta emocional al texto (Sánchez &amp; Reyes,</w:t>
      </w:r>
      <w:r w:rsidR="00253F83" w:rsidRPr="007D625F">
        <w:rPr>
          <w:rFonts w:ascii="Times New Roman" w:hAnsi="Times New Roman" w:cs="Times New Roman"/>
          <w:spacing w:val="-13"/>
          <w:sz w:val="24"/>
          <w:lang w:val="es-ES_tradnl"/>
        </w:rPr>
        <w:t xml:space="preserve"> </w:t>
      </w:r>
      <w:r w:rsidR="00253F83" w:rsidRPr="007D625F">
        <w:rPr>
          <w:rFonts w:ascii="Times New Roman" w:hAnsi="Times New Roman" w:cs="Times New Roman"/>
          <w:sz w:val="24"/>
          <w:lang w:val="es-ES_tradnl"/>
        </w:rPr>
        <w:t>2013).</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Los hallazgos del estudio se asocian moderadamente con el área de comunicación, concordando con Guillén (2012) quien concluye </w:t>
      </w:r>
      <w:r w:rsidR="001D179B" w:rsidRPr="007D625F">
        <w:rPr>
          <w:rFonts w:ascii="Times New Roman" w:hAnsi="Times New Roman" w:cs="Times New Roman"/>
          <w:sz w:val="24"/>
          <w:lang w:val="es-ES_tradnl"/>
        </w:rPr>
        <w:t>que,</w:t>
      </w:r>
      <w:r w:rsidR="00253F83" w:rsidRPr="007D625F">
        <w:rPr>
          <w:rFonts w:ascii="Times New Roman" w:hAnsi="Times New Roman" w:cs="Times New Roman"/>
          <w:sz w:val="24"/>
          <w:lang w:val="es-ES_tradnl"/>
        </w:rPr>
        <w:t xml:space="preserve"> a mayor comprensión lectora, mayor rendimiento académico. Mientras que en el área de matemática se asocian en forma leve.</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Ello evidencia que la valoración crítica se encuentra vinculada al área de comunicación, sin </w:t>
      </w:r>
      <w:r w:rsidR="001D179B" w:rsidRPr="007D625F">
        <w:rPr>
          <w:rFonts w:ascii="Times New Roman" w:hAnsi="Times New Roman" w:cs="Times New Roman"/>
          <w:sz w:val="24"/>
          <w:lang w:val="es-ES_tradnl"/>
        </w:rPr>
        <w:t>embargo,</w:t>
      </w:r>
      <w:r w:rsidR="00253F83" w:rsidRPr="007D625F">
        <w:rPr>
          <w:rFonts w:ascii="Times New Roman" w:hAnsi="Times New Roman" w:cs="Times New Roman"/>
          <w:sz w:val="24"/>
          <w:lang w:val="es-ES_tradnl"/>
        </w:rPr>
        <w:t xml:space="preserve"> la asociación con el área de matemática es limitada, considerando que en matemática también está compuesta por textos diversos, </w:t>
      </w:r>
      <w:r w:rsidR="00253F83" w:rsidRPr="007D625F">
        <w:rPr>
          <w:rFonts w:ascii="Times New Roman" w:hAnsi="Times New Roman" w:cs="Times New Roman"/>
          <w:spacing w:val="-3"/>
          <w:sz w:val="24"/>
          <w:lang w:val="es-ES_tradnl"/>
        </w:rPr>
        <w:t xml:space="preserve">ya </w:t>
      </w:r>
      <w:r w:rsidR="00253F83" w:rsidRPr="007D625F">
        <w:rPr>
          <w:rFonts w:ascii="Times New Roman" w:hAnsi="Times New Roman" w:cs="Times New Roman"/>
          <w:sz w:val="24"/>
          <w:lang w:val="es-ES_tradnl"/>
        </w:rPr>
        <w:t xml:space="preserve">que todo no es fórmulas u operaciones. </w:t>
      </w:r>
      <w:r w:rsidR="001D179B" w:rsidRPr="007D625F">
        <w:rPr>
          <w:rFonts w:ascii="Times New Roman" w:hAnsi="Times New Roman" w:cs="Times New Roman"/>
          <w:sz w:val="24"/>
          <w:lang w:val="es-ES_tradnl"/>
        </w:rPr>
        <w:t>Los resultados del estudio con respecto al rendimiento académico en matemática corroboran</w:t>
      </w:r>
      <w:r w:rsidR="00253F83" w:rsidRPr="007D625F">
        <w:rPr>
          <w:rFonts w:ascii="Times New Roman" w:hAnsi="Times New Roman" w:cs="Times New Roman"/>
          <w:sz w:val="24"/>
          <w:lang w:val="es-ES_tradnl"/>
        </w:rPr>
        <w:t xml:space="preserve"> los hallazgos de Alva (2012) al concluir la existencia de correlación baja pero significativa entre la comprensión lectora y </w:t>
      </w:r>
      <w:r w:rsidR="00253F83" w:rsidRPr="007D625F">
        <w:rPr>
          <w:rFonts w:ascii="Times New Roman" w:hAnsi="Times New Roman" w:cs="Times New Roman"/>
          <w:spacing w:val="3"/>
          <w:sz w:val="24"/>
          <w:lang w:val="es-ES_tradnl"/>
        </w:rPr>
        <w:t xml:space="preserve">el </w:t>
      </w:r>
      <w:r w:rsidR="00253F83" w:rsidRPr="007D625F">
        <w:rPr>
          <w:rFonts w:ascii="Times New Roman" w:hAnsi="Times New Roman" w:cs="Times New Roman"/>
          <w:sz w:val="24"/>
          <w:lang w:val="es-ES_tradnl"/>
        </w:rPr>
        <w:t>rendimiento académico, en cada una de las áreas evaluadas, dentro de ellas las</w:t>
      </w:r>
      <w:r w:rsidR="00253F83" w:rsidRPr="007D625F">
        <w:rPr>
          <w:rFonts w:ascii="Times New Roman" w:hAnsi="Times New Roman" w:cs="Times New Roman"/>
          <w:spacing w:val="-22"/>
          <w:sz w:val="24"/>
          <w:lang w:val="es-ES_tradnl"/>
        </w:rPr>
        <w:t xml:space="preserve"> </w:t>
      </w:r>
      <w:r w:rsidR="00253F83" w:rsidRPr="007D625F">
        <w:rPr>
          <w:rFonts w:ascii="Times New Roman" w:hAnsi="Times New Roman" w:cs="Times New Roman"/>
          <w:sz w:val="24"/>
          <w:lang w:val="es-ES_tradnl"/>
        </w:rPr>
        <w:t>matemáticas.</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Desde la perspectiva del análisis comparativo, en lo referente a la comprensión de lectura global, los estudiantes de tercer grado de primaria de las instituciones educativas privadas presentan una mejor comprensión lectora global, con respecto a los estudiantes de las instituciones educativas públicas implicando ello que las estrategias de enseñanza de la comprensión de lectura empleada en las entidades privadas tienden a ser asimiladas por sus estudiantes tornándolos en más eficientes, mientras </w:t>
      </w:r>
      <w:r w:rsidR="00253F83" w:rsidRPr="007D625F">
        <w:rPr>
          <w:rFonts w:ascii="Times New Roman" w:hAnsi="Times New Roman" w:cs="Times New Roman"/>
          <w:spacing w:val="3"/>
          <w:sz w:val="24"/>
          <w:lang w:val="es-ES_tradnl"/>
        </w:rPr>
        <w:t xml:space="preserve">que </w:t>
      </w:r>
      <w:r w:rsidR="00253F83" w:rsidRPr="007D625F">
        <w:rPr>
          <w:rFonts w:ascii="Times New Roman" w:hAnsi="Times New Roman" w:cs="Times New Roman"/>
          <w:sz w:val="24"/>
          <w:lang w:val="es-ES_tradnl"/>
        </w:rPr>
        <w:t>los estudiantes de entidades escolares estatales o públicas aún no logran dicho nivel de eficiencia (t= 10.657 p&lt;.05, mayor a la t teórica =</w:t>
      </w:r>
      <w:r w:rsidR="00253F83" w:rsidRPr="007D625F">
        <w:rPr>
          <w:rFonts w:ascii="Times New Roman" w:hAnsi="Times New Roman" w:cs="Times New Roman"/>
          <w:spacing w:val="-8"/>
          <w:sz w:val="24"/>
          <w:lang w:val="es-ES_tradnl"/>
        </w:rPr>
        <w:t xml:space="preserve"> </w:t>
      </w:r>
      <w:r w:rsidR="00253F83" w:rsidRPr="007D625F">
        <w:rPr>
          <w:rFonts w:ascii="Times New Roman" w:hAnsi="Times New Roman" w:cs="Times New Roman"/>
          <w:sz w:val="24"/>
          <w:lang w:val="es-ES_tradnl"/>
        </w:rPr>
        <w:t>2.40)</w:t>
      </w:r>
    </w:p>
    <w:p w:rsidR="007D625F" w:rsidRPr="007D625F" w:rsidRDefault="007D625F" w:rsidP="007D625F">
      <w:pPr>
        <w:spacing w:line="480" w:lineRule="auto"/>
        <w:rPr>
          <w:rFonts w:ascii="Times New Roman" w:hAnsi="Times New Roman" w:cs="Times New Roman"/>
          <w:sz w:val="24"/>
          <w:lang w:val="es-ES_tradnl"/>
        </w:rPr>
      </w:pPr>
    </w:p>
    <w:p w:rsidR="005C3C75"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 xml:space="preserve">En relación a la sexta hipótesis, los hallazgos muestran que no es posible encontrar diferencia significativa (t= 0.75 p&gt;.05), menor a la t teórica = 2.40, donde tanto los estudiantes de cuarto grado de primaria, de las instituciones educativas públicas, como privadas tienden a presentar el mismo nivel de comprensión lectora global. Ello implica que ambos estudiantes de un mismo </w:t>
      </w:r>
      <w:r w:rsidR="001D179B" w:rsidRPr="007D625F">
        <w:rPr>
          <w:rFonts w:ascii="Times New Roman" w:hAnsi="Times New Roman" w:cs="Times New Roman"/>
          <w:sz w:val="24"/>
          <w:lang w:val="es-ES_tradnl"/>
        </w:rPr>
        <w:t>grado,</w:t>
      </w:r>
      <w:r w:rsidR="00253F83" w:rsidRPr="007D625F">
        <w:rPr>
          <w:rFonts w:ascii="Times New Roman" w:hAnsi="Times New Roman" w:cs="Times New Roman"/>
          <w:sz w:val="24"/>
          <w:lang w:val="es-ES_tradnl"/>
        </w:rPr>
        <w:t xml:space="preserve"> pero de diferentes entidades educativas privadas y públicos presentan el mismo nivel de eficiencia en el proceso de comprensión lectora.</w:t>
      </w:r>
    </w:p>
    <w:p w:rsidR="007D625F" w:rsidRPr="007D625F" w:rsidRDefault="007D625F" w:rsidP="007D625F">
      <w:pPr>
        <w:spacing w:line="480" w:lineRule="auto"/>
        <w:rPr>
          <w:rFonts w:ascii="Times New Roman" w:hAnsi="Times New Roman" w:cs="Times New Roman"/>
          <w:sz w:val="24"/>
          <w:lang w:val="es-ES_tradnl"/>
        </w:rPr>
      </w:pPr>
    </w:p>
    <w:p w:rsidR="005C3C75"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Por otro lado, con respecto a la séptima hipótesis, se evidencia en los resultados en lo referente a la comprensión de lectura global entre los estudiantes de quinto grado de educación primaria, que no es posible encontrar diferencia significativa (t= 1.868 p&gt;.05) menor a la t teórica = 2.40, donde tanto los estudiantes de las instituciones educativas públicas como privadas tienden a presentar el mismo nivel de comprensión lectora, así como de</w:t>
      </w:r>
      <w:r w:rsidR="00253F83" w:rsidRPr="007D625F">
        <w:rPr>
          <w:rFonts w:ascii="Times New Roman" w:hAnsi="Times New Roman" w:cs="Times New Roman"/>
          <w:spacing w:val="-3"/>
          <w:sz w:val="24"/>
          <w:lang w:val="es-ES_tradnl"/>
        </w:rPr>
        <w:t xml:space="preserve"> </w:t>
      </w:r>
      <w:r w:rsidR="00253F83" w:rsidRPr="007D625F">
        <w:rPr>
          <w:rFonts w:ascii="Times New Roman" w:hAnsi="Times New Roman" w:cs="Times New Roman"/>
          <w:sz w:val="24"/>
          <w:lang w:val="es-ES_tradnl"/>
        </w:rPr>
        <w:t>eficiencia.</w:t>
      </w:r>
    </w:p>
    <w:p w:rsidR="005C3C75" w:rsidRPr="007D625F" w:rsidRDefault="005C3C75" w:rsidP="007D625F">
      <w:pPr>
        <w:spacing w:line="480" w:lineRule="auto"/>
        <w:rPr>
          <w:rFonts w:ascii="Times New Roman" w:hAnsi="Times New Roman" w:cs="Times New Roman"/>
          <w:sz w:val="24"/>
          <w:lang w:val="es-ES_tradnl"/>
        </w:rPr>
      </w:pPr>
    </w:p>
    <w:p w:rsidR="005C3C75"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Con respecto a la octava hipótesis, en lo referente a la comprensión de lectura en general entre los estudiantes de sexto grado de educación primaria de instituciones educativas públicas y privadas, se encontró diferencia significativa (t= 3.181 p&lt;.05), mayor a la t teórica = 2.40, donde los estudiantes de las instituciones educativas privadas, tienden a presentar una mejor comprensión lectora, implicando ello que las estrategias de enseñanza de la comprensión de lectura empleada en las entidades privadas tienden a ser asimiladas por sus estudiantes tornándolos en más eficientes, mientras que los estudiantes de entidades escolares estatales o públicas aún no logran dicho nivel de</w:t>
      </w:r>
      <w:r w:rsidR="00253F83" w:rsidRPr="007D625F">
        <w:rPr>
          <w:rFonts w:ascii="Times New Roman" w:hAnsi="Times New Roman" w:cs="Times New Roman"/>
          <w:spacing w:val="-9"/>
          <w:sz w:val="24"/>
          <w:lang w:val="es-ES_tradnl"/>
        </w:rPr>
        <w:t xml:space="preserve"> </w:t>
      </w:r>
      <w:r w:rsidR="00253F83" w:rsidRPr="007D625F">
        <w:rPr>
          <w:rFonts w:ascii="Times New Roman" w:hAnsi="Times New Roman" w:cs="Times New Roman"/>
          <w:sz w:val="24"/>
          <w:lang w:val="es-ES_tradnl"/>
        </w:rPr>
        <w:t>eficiencia.</w:t>
      </w:r>
    </w:p>
    <w:p w:rsidR="005C3C75" w:rsidRPr="007D625F" w:rsidRDefault="005C3C75" w:rsidP="007D625F">
      <w:pPr>
        <w:spacing w:line="480" w:lineRule="auto"/>
        <w:rPr>
          <w:rFonts w:ascii="Times New Roman" w:hAnsi="Times New Roman" w:cs="Times New Roman"/>
          <w:sz w:val="24"/>
          <w:lang w:val="es-ES_tradnl"/>
        </w:rPr>
      </w:pPr>
    </w:p>
    <w:p w:rsidR="005C3C75" w:rsidRPr="007D625F" w:rsidRDefault="00607ADF" w:rsidP="007D625F">
      <w:pPr>
        <w:spacing w:line="480" w:lineRule="auto"/>
        <w:rPr>
          <w:rFonts w:ascii="Times New Roman" w:hAnsi="Times New Roman" w:cs="Times New Roman"/>
          <w:sz w:val="24"/>
          <w:lang w:val="es-ES_tradnl"/>
        </w:rPr>
      </w:pPr>
      <w:r>
        <w:rPr>
          <w:rFonts w:ascii="Times New Roman" w:hAnsi="Times New Roman" w:cs="Times New Roman"/>
          <w:sz w:val="24"/>
          <w:lang w:val="es-ES_tradnl"/>
        </w:rPr>
        <w:t xml:space="preserve">     </w:t>
      </w:r>
      <w:r w:rsidR="00253F83" w:rsidRPr="007D625F">
        <w:rPr>
          <w:rFonts w:ascii="Times New Roman" w:hAnsi="Times New Roman" w:cs="Times New Roman"/>
          <w:sz w:val="24"/>
          <w:lang w:val="es-ES_tradnl"/>
        </w:rPr>
        <w:t>Si bien en el grupo en general en cuanto a comprensión de lectura total se orientan hacia un nivel promedio, al realizar las comparaciones por grado de estudios, considerando el tipo de institución educativa, es posible ver el detalle de la diferencia significativa en los estudiantes de menor y de mayor grado de estudios, sin embargo, entre los grados de estudios de cuarto y quinto, la performance es similar, alcanzando niveles superiores en ambos grupos considerando que son de diferente tipo de institución educativa. Ello ratifica la reducción de la brecha educativa en estudiantes del nivel de educación primaria de Lima Metropolitana (Ministerio de Educación, 2016).</w:t>
      </w:r>
    </w:p>
    <w:p w:rsidR="005C3C75" w:rsidRPr="00CD216F" w:rsidRDefault="005C3C75" w:rsidP="00611E7F">
      <w:pPr>
        <w:spacing w:line="480" w:lineRule="auto"/>
        <w:ind w:right="4"/>
        <w:jc w:val="both"/>
        <w:rPr>
          <w:rFonts w:ascii="Times New Roman" w:hAnsi="Times New Roman" w:cs="Times New Roman"/>
          <w:sz w:val="24"/>
          <w:szCs w:val="24"/>
          <w:lang w:val="es-ES_tradnl"/>
        </w:rPr>
        <w:sectPr w:rsidR="005C3C75" w:rsidRPr="00CD216F" w:rsidSect="000D6AF2">
          <w:footerReference w:type="default" r:id="rId18"/>
          <w:pgSz w:w="12240" w:h="15840"/>
          <w:pgMar w:top="1440" w:right="1444" w:bottom="1440" w:left="1440" w:header="720" w:footer="720" w:gutter="0"/>
          <w:cols w:space="720"/>
          <w:docGrid w:linePitch="299"/>
        </w:sectPr>
      </w:pPr>
    </w:p>
    <w:p w:rsidR="005C3C75" w:rsidRPr="00CD216F" w:rsidRDefault="005C3C75" w:rsidP="007D625F">
      <w:pPr>
        <w:pStyle w:val="Textoindependiente"/>
        <w:spacing w:line="480" w:lineRule="auto"/>
        <w:ind w:right="4"/>
        <w:jc w:val="center"/>
        <w:rPr>
          <w:rFonts w:ascii="Times New Roman" w:hAnsi="Times New Roman" w:cs="Times New Roman"/>
          <w:lang w:val="es-ES_tradnl"/>
        </w:rPr>
      </w:pPr>
    </w:p>
    <w:p w:rsidR="005C3C75" w:rsidRPr="00CD216F" w:rsidRDefault="005C3C75" w:rsidP="007D625F">
      <w:pPr>
        <w:pStyle w:val="Textoindependiente"/>
        <w:spacing w:line="480" w:lineRule="auto"/>
        <w:ind w:right="4"/>
        <w:jc w:val="center"/>
        <w:rPr>
          <w:rFonts w:ascii="Times New Roman" w:hAnsi="Times New Roman" w:cs="Times New Roman"/>
          <w:lang w:val="es-ES_tradnl"/>
        </w:rPr>
      </w:pPr>
    </w:p>
    <w:p w:rsidR="005C3C75" w:rsidRPr="00CD216F" w:rsidRDefault="005C3C75" w:rsidP="007D625F">
      <w:pPr>
        <w:pStyle w:val="Textoindependiente"/>
        <w:spacing w:before="9" w:line="480" w:lineRule="auto"/>
        <w:ind w:right="4"/>
        <w:jc w:val="center"/>
        <w:rPr>
          <w:rFonts w:ascii="Times New Roman" w:hAnsi="Times New Roman" w:cs="Times New Roman"/>
          <w:lang w:val="es-ES_tradnl"/>
        </w:rPr>
      </w:pPr>
    </w:p>
    <w:p w:rsidR="008C6BAD" w:rsidRDefault="008C6BAD" w:rsidP="007D625F">
      <w:pPr>
        <w:pStyle w:val="Ttulo3"/>
        <w:spacing w:before="93" w:line="480" w:lineRule="auto"/>
        <w:ind w:left="0" w:right="4"/>
        <w:jc w:val="center"/>
        <w:rPr>
          <w:rFonts w:ascii="Times New Roman" w:hAnsi="Times New Roman" w:cs="Times New Roman"/>
          <w:lang w:val="es-ES_tradnl"/>
        </w:rPr>
      </w:pPr>
    </w:p>
    <w:p w:rsidR="001D179B" w:rsidRPr="00CD216F" w:rsidRDefault="001D179B" w:rsidP="0060790F">
      <w:pPr>
        <w:pStyle w:val="Ttulo1"/>
        <w:spacing w:line="480" w:lineRule="auto"/>
        <w:ind w:left="0"/>
        <w:rPr>
          <w:lang w:val="es-ES_tradnl"/>
        </w:rPr>
      </w:pPr>
    </w:p>
    <w:p w:rsidR="005C3C75" w:rsidRDefault="00253F83" w:rsidP="0060790F">
      <w:pPr>
        <w:pStyle w:val="Ttulo1"/>
        <w:spacing w:line="480" w:lineRule="auto"/>
        <w:ind w:left="0"/>
        <w:rPr>
          <w:rFonts w:ascii="Times New Roman" w:hAnsi="Times New Roman" w:cs="Times New Roman"/>
          <w:sz w:val="24"/>
          <w:szCs w:val="24"/>
          <w:lang w:val="es-ES_tradnl"/>
        </w:rPr>
      </w:pPr>
      <w:bookmarkStart w:id="106" w:name="_Toc11770400"/>
      <w:r w:rsidRPr="00525C48">
        <w:rPr>
          <w:rFonts w:ascii="Times New Roman" w:hAnsi="Times New Roman" w:cs="Times New Roman"/>
          <w:sz w:val="24"/>
          <w:szCs w:val="24"/>
          <w:lang w:val="es-ES_tradnl"/>
        </w:rPr>
        <w:t>CAPITULO VI</w:t>
      </w:r>
      <w:bookmarkEnd w:id="106"/>
    </w:p>
    <w:p w:rsidR="00EF0886" w:rsidRPr="00525C48" w:rsidRDefault="00EF0886" w:rsidP="0060790F">
      <w:pPr>
        <w:pStyle w:val="Ttulo1"/>
        <w:spacing w:line="480" w:lineRule="auto"/>
        <w:ind w:left="0"/>
        <w:rPr>
          <w:rFonts w:ascii="Times New Roman" w:hAnsi="Times New Roman" w:cs="Times New Roman"/>
          <w:sz w:val="24"/>
          <w:szCs w:val="24"/>
          <w:lang w:val="es-ES_tradnl"/>
        </w:rPr>
      </w:pPr>
    </w:p>
    <w:p w:rsidR="001D179B" w:rsidRPr="00525C48" w:rsidRDefault="00253F83" w:rsidP="0060790F">
      <w:pPr>
        <w:pStyle w:val="Ttulo1"/>
        <w:spacing w:line="480" w:lineRule="auto"/>
        <w:ind w:left="0"/>
        <w:rPr>
          <w:rFonts w:ascii="Times New Roman" w:hAnsi="Times New Roman" w:cs="Times New Roman"/>
          <w:sz w:val="24"/>
          <w:szCs w:val="24"/>
          <w:lang w:val="es-ES_tradnl"/>
        </w:rPr>
      </w:pPr>
      <w:bookmarkStart w:id="107" w:name="_Toc11770401"/>
      <w:r w:rsidRPr="00525C48">
        <w:rPr>
          <w:rFonts w:ascii="Times New Roman" w:hAnsi="Times New Roman" w:cs="Times New Roman"/>
          <w:sz w:val="24"/>
          <w:szCs w:val="24"/>
          <w:lang w:val="es-ES_tradnl"/>
        </w:rPr>
        <w:t>RESUMEN Y CONCLUSIONES</w:t>
      </w:r>
      <w:bookmarkEnd w:id="107"/>
    </w:p>
    <w:p w:rsidR="00271794" w:rsidRPr="0060790F" w:rsidRDefault="00271794" w:rsidP="0060790F">
      <w:pPr>
        <w:spacing w:line="480" w:lineRule="auto"/>
        <w:rPr>
          <w:rFonts w:ascii="Times New Roman" w:hAnsi="Times New Roman" w:cs="Times New Roman"/>
          <w:b/>
          <w:szCs w:val="24"/>
          <w:lang w:val="es-ES_tradnl"/>
        </w:rPr>
      </w:pPr>
    </w:p>
    <w:p w:rsidR="005C3C75" w:rsidRPr="0060790F" w:rsidRDefault="00253F83" w:rsidP="00031047">
      <w:pPr>
        <w:pStyle w:val="Ttulo2"/>
        <w:numPr>
          <w:ilvl w:val="0"/>
          <w:numId w:val="34"/>
        </w:numPr>
        <w:spacing w:line="480" w:lineRule="auto"/>
        <w:ind w:left="851" w:hanging="851"/>
        <w:rPr>
          <w:rFonts w:ascii="Times New Roman" w:hAnsi="Times New Roman" w:cs="Times New Roman"/>
          <w:i w:val="0"/>
          <w:sz w:val="24"/>
          <w:lang w:val="es-ES_tradnl"/>
        </w:rPr>
      </w:pPr>
      <w:bookmarkStart w:id="108" w:name="_Toc11770402"/>
      <w:r w:rsidRPr="0060790F">
        <w:rPr>
          <w:rFonts w:ascii="Times New Roman" w:hAnsi="Times New Roman" w:cs="Times New Roman"/>
          <w:i w:val="0"/>
          <w:sz w:val="24"/>
          <w:lang w:val="es-ES_tradnl"/>
        </w:rPr>
        <w:t>Resumen del</w:t>
      </w:r>
      <w:r w:rsidRPr="0060790F">
        <w:rPr>
          <w:rFonts w:ascii="Times New Roman" w:hAnsi="Times New Roman" w:cs="Times New Roman"/>
          <w:i w:val="0"/>
          <w:spacing w:val="-9"/>
          <w:sz w:val="24"/>
          <w:lang w:val="es-ES_tradnl"/>
        </w:rPr>
        <w:t xml:space="preserve"> </w:t>
      </w:r>
      <w:r w:rsidRPr="0060790F">
        <w:rPr>
          <w:rFonts w:ascii="Times New Roman" w:hAnsi="Times New Roman" w:cs="Times New Roman"/>
          <w:i w:val="0"/>
          <w:sz w:val="24"/>
          <w:lang w:val="es-ES_tradnl"/>
        </w:rPr>
        <w:t>estudio</w:t>
      </w:r>
      <w:bookmarkEnd w:id="108"/>
    </w:p>
    <w:p w:rsidR="005C3C75" w:rsidRPr="007D625F" w:rsidRDefault="005C3C75" w:rsidP="0060790F">
      <w:pPr>
        <w:spacing w:line="480" w:lineRule="auto"/>
        <w:rPr>
          <w:rFonts w:ascii="Times New Roman" w:hAnsi="Times New Roman" w:cs="Times New Roman"/>
          <w:b/>
          <w:sz w:val="24"/>
          <w:szCs w:val="24"/>
          <w:lang w:val="es-ES_tradnl"/>
        </w:rPr>
      </w:pPr>
    </w:p>
    <w:p w:rsidR="005C3C75" w:rsidRDefault="00607ADF" w:rsidP="007D625F">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 xml:space="preserve">El propósito del estudio fue establecer la relación entre la comprensión de lectura y </w:t>
      </w:r>
      <w:r w:rsidR="00253F83" w:rsidRPr="007D625F">
        <w:rPr>
          <w:rFonts w:ascii="Times New Roman" w:hAnsi="Times New Roman" w:cs="Times New Roman"/>
          <w:spacing w:val="3"/>
          <w:sz w:val="24"/>
          <w:szCs w:val="24"/>
          <w:lang w:val="es-ES_tradnl"/>
        </w:rPr>
        <w:t xml:space="preserve">el </w:t>
      </w:r>
      <w:r w:rsidR="00253F83" w:rsidRPr="007D625F">
        <w:rPr>
          <w:rFonts w:ascii="Times New Roman" w:hAnsi="Times New Roman" w:cs="Times New Roman"/>
          <w:sz w:val="24"/>
          <w:szCs w:val="24"/>
          <w:lang w:val="es-ES_tradnl"/>
        </w:rPr>
        <w:t>rendimiento académico en las áreas de comunicación y matemática en estudiantes del nivel de educación primaria de instituciones educativas del distrito de San</w:t>
      </w:r>
      <w:r w:rsidR="00253F83" w:rsidRPr="007D625F">
        <w:rPr>
          <w:rFonts w:ascii="Times New Roman" w:hAnsi="Times New Roman" w:cs="Times New Roman"/>
          <w:spacing w:val="-4"/>
          <w:sz w:val="24"/>
          <w:szCs w:val="24"/>
          <w:lang w:val="es-ES_tradnl"/>
        </w:rPr>
        <w:t xml:space="preserve"> </w:t>
      </w:r>
      <w:r w:rsidR="00253F83" w:rsidRPr="007D625F">
        <w:rPr>
          <w:rFonts w:ascii="Times New Roman" w:hAnsi="Times New Roman" w:cs="Times New Roman"/>
          <w:sz w:val="24"/>
          <w:szCs w:val="24"/>
          <w:lang w:val="es-ES_tradnl"/>
        </w:rPr>
        <w:t>Luis.</w:t>
      </w:r>
    </w:p>
    <w:p w:rsidR="007D625F" w:rsidRPr="007D625F" w:rsidRDefault="007D625F" w:rsidP="007D625F">
      <w:pPr>
        <w:spacing w:line="480" w:lineRule="auto"/>
        <w:rPr>
          <w:rFonts w:ascii="Times New Roman" w:hAnsi="Times New Roman" w:cs="Times New Roman"/>
          <w:sz w:val="24"/>
          <w:szCs w:val="24"/>
          <w:lang w:val="es-ES_tradnl"/>
        </w:rPr>
      </w:pPr>
    </w:p>
    <w:p w:rsidR="005C3C75" w:rsidRDefault="00607ADF" w:rsidP="007D625F">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El diseño empleado fue descriptivo correlacional, trabajándose con una muestra de 400 estudiantes de tercer, cuarto, quinto y sexto grado de primaria. Varones y mujeres con edades entre 9 y 13 años, estudiantes del turno mañana, residentes del distrito de San Luis, considerando instituciones educativas públicas y</w:t>
      </w:r>
      <w:r w:rsidR="00253F83" w:rsidRPr="007D625F">
        <w:rPr>
          <w:rFonts w:ascii="Times New Roman" w:hAnsi="Times New Roman" w:cs="Times New Roman"/>
          <w:spacing w:val="-4"/>
          <w:sz w:val="24"/>
          <w:szCs w:val="24"/>
          <w:lang w:val="es-ES_tradnl"/>
        </w:rPr>
        <w:t xml:space="preserve"> </w:t>
      </w:r>
      <w:r w:rsidR="00253F83" w:rsidRPr="007D625F">
        <w:rPr>
          <w:rFonts w:ascii="Times New Roman" w:hAnsi="Times New Roman" w:cs="Times New Roman"/>
          <w:sz w:val="24"/>
          <w:szCs w:val="24"/>
          <w:lang w:val="es-ES_tradnl"/>
        </w:rPr>
        <w:t>privadas.</w:t>
      </w:r>
    </w:p>
    <w:p w:rsidR="007D625F" w:rsidRPr="007D625F" w:rsidRDefault="007D625F" w:rsidP="007D625F">
      <w:pPr>
        <w:spacing w:line="480" w:lineRule="auto"/>
        <w:rPr>
          <w:rFonts w:ascii="Times New Roman" w:hAnsi="Times New Roman" w:cs="Times New Roman"/>
          <w:sz w:val="24"/>
          <w:szCs w:val="24"/>
          <w:lang w:val="es-ES_tradnl"/>
        </w:rPr>
      </w:pPr>
    </w:p>
    <w:p w:rsidR="005C3C75" w:rsidRDefault="00607ADF" w:rsidP="007D625F">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Los instrumentos empleados fueron la prueba de comprensión de lectura Forma B (Sánchez &amp; Reyes, 2013) y las actas de medio año con los promedios en las áreas de comunicación y matemática.</w:t>
      </w:r>
    </w:p>
    <w:p w:rsidR="007D625F" w:rsidRPr="007D625F" w:rsidRDefault="007D625F" w:rsidP="007D625F">
      <w:pPr>
        <w:spacing w:line="480" w:lineRule="auto"/>
        <w:rPr>
          <w:rFonts w:ascii="Times New Roman" w:hAnsi="Times New Roman" w:cs="Times New Roman"/>
          <w:sz w:val="24"/>
          <w:szCs w:val="24"/>
          <w:lang w:val="es-ES_tradnl"/>
        </w:rPr>
      </w:pPr>
    </w:p>
    <w:p w:rsidR="005C3C75" w:rsidRPr="007D625F" w:rsidRDefault="00607ADF" w:rsidP="007D625F">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 xml:space="preserve">El procesamiento de los datos se realizó a través del coeficiente Rho de Spearman para la correlación y para la comparación se empleó la t de </w:t>
      </w:r>
      <w:r w:rsidR="00271794" w:rsidRPr="007D625F">
        <w:rPr>
          <w:rFonts w:ascii="Times New Roman" w:hAnsi="Times New Roman" w:cs="Times New Roman"/>
          <w:sz w:val="24"/>
          <w:szCs w:val="24"/>
          <w:lang w:val="es-ES_tradnl"/>
        </w:rPr>
        <w:t>S</w:t>
      </w:r>
      <w:r w:rsidR="00253F83" w:rsidRPr="007D625F">
        <w:rPr>
          <w:rFonts w:ascii="Times New Roman" w:hAnsi="Times New Roman" w:cs="Times New Roman"/>
          <w:sz w:val="24"/>
          <w:szCs w:val="24"/>
          <w:lang w:val="es-ES_tradnl"/>
        </w:rPr>
        <w:t>tudent.</w:t>
      </w:r>
    </w:p>
    <w:p w:rsidR="005C3C75" w:rsidRPr="007D625F" w:rsidRDefault="005C3C75" w:rsidP="007D625F">
      <w:pPr>
        <w:spacing w:line="480" w:lineRule="auto"/>
        <w:rPr>
          <w:rFonts w:ascii="Times New Roman" w:hAnsi="Times New Roman" w:cs="Times New Roman"/>
          <w:sz w:val="24"/>
          <w:szCs w:val="24"/>
          <w:lang w:val="es-ES_tradnl"/>
        </w:rPr>
      </w:pPr>
    </w:p>
    <w:p w:rsidR="005C3C75" w:rsidRPr="0060790F" w:rsidRDefault="00253F83" w:rsidP="00031047">
      <w:pPr>
        <w:pStyle w:val="Ttulo2"/>
        <w:numPr>
          <w:ilvl w:val="0"/>
          <w:numId w:val="34"/>
        </w:numPr>
        <w:spacing w:line="480" w:lineRule="auto"/>
        <w:ind w:left="851" w:hanging="851"/>
        <w:rPr>
          <w:rFonts w:ascii="Times New Roman" w:hAnsi="Times New Roman" w:cs="Times New Roman"/>
          <w:i w:val="0"/>
          <w:sz w:val="24"/>
          <w:szCs w:val="24"/>
          <w:lang w:val="es-ES_tradnl"/>
        </w:rPr>
      </w:pPr>
      <w:bookmarkStart w:id="109" w:name="_Toc11770403"/>
      <w:r w:rsidRPr="0060790F">
        <w:rPr>
          <w:rFonts w:ascii="Times New Roman" w:hAnsi="Times New Roman" w:cs="Times New Roman"/>
          <w:i w:val="0"/>
          <w:sz w:val="24"/>
          <w:szCs w:val="24"/>
          <w:lang w:val="es-ES_tradnl"/>
        </w:rPr>
        <w:t>Conclusiones generales y</w:t>
      </w:r>
      <w:r w:rsidRPr="0060790F">
        <w:rPr>
          <w:rFonts w:ascii="Times New Roman" w:hAnsi="Times New Roman" w:cs="Times New Roman"/>
          <w:i w:val="0"/>
          <w:spacing w:val="-2"/>
          <w:sz w:val="24"/>
          <w:szCs w:val="24"/>
          <w:lang w:val="es-ES_tradnl"/>
        </w:rPr>
        <w:t xml:space="preserve"> </w:t>
      </w:r>
      <w:r w:rsidRPr="0060790F">
        <w:rPr>
          <w:rFonts w:ascii="Times New Roman" w:hAnsi="Times New Roman" w:cs="Times New Roman"/>
          <w:i w:val="0"/>
          <w:sz w:val="24"/>
          <w:szCs w:val="24"/>
          <w:lang w:val="es-ES_tradnl"/>
        </w:rPr>
        <w:t>específicas</w:t>
      </w:r>
      <w:bookmarkEnd w:id="109"/>
    </w:p>
    <w:p w:rsidR="005C3C75" w:rsidRPr="007D625F" w:rsidRDefault="005C3C75" w:rsidP="007D625F">
      <w:pPr>
        <w:spacing w:line="480" w:lineRule="auto"/>
        <w:rPr>
          <w:rFonts w:ascii="Times New Roman" w:hAnsi="Times New Roman" w:cs="Times New Roman"/>
          <w:b/>
          <w:sz w:val="24"/>
          <w:szCs w:val="24"/>
          <w:lang w:val="es-ES_tradnl"/>
        </w:rPr>
      </w:pPr>
    </w:p>
    <w:p w:rsidR="005C3C75" w:rsidRPr="007D625F" w:rsidRDefault="00FD4380" w:rsidP="007D625F">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53F83" w:rsidRPr="007D625F">
        <w:rPr>
          <w:rFonts w:ascii="Times New Roman" w:hAnsi="Times New Roman" w:cs="Times New Roman"/>
          <w:sz w:val="24"/>
          <w:szCs w:val="24"/>
          <w:lang w:val="es-ES_tradnl"/>
        </w:rPr>
        <w:t>En base a los hallazgos, es posible concluir lo siguiente</w:t>
      </w:r>
      <w:r w:rsidR="00607ADF">
        <w:rPr>
          <w:rFonts w:ascii="Times New Roman" w:hAnsi="Times New Roman" w:cs="Times New Roman"/>
          <w:sz w:val="24"/>
          <w:szCs w:val="24"/>
          <w:lang w:val="es-ES_tradnl"/>
        </w:rPr>
        <w:t>:</w:t>
      </w:r>
    </w:p>
    <w:p w:rsidR="005C3C75" w:rsidRPr="00FD4380" w:rsidRDefault="00253F83" w:rsidP="001E7769">
      <w:pPr>
        <w:pStyle w:val="Prrafodelista"/>
        <w:numPr>
          <w:ilvl w:val="0"/>
          <w:numId w:val="35"/>
        </w:numPr>
        <w:spacing w:line="480" w:lineRule="auto"/>
        <w:ind w:hanging="720"/>
        <w:rPr>
          <w:rFonts w:ascii="Times New Roman" w:hAnsi="Times New Roman" w:cs="Times New Roman"/>
          <w:sz w:val="24"/>
          <w:szCs w:val="24"/>
          <w:lang w:val="es-ES_tradnl"/>
        </w:rPr>
      </w:pPr>
      <w:r w:rsidRPr="0060790F">
        <w:rPr>
          <w:rFonts w:ascii="Times New Roman" w:hAnsi="Times New Roman" w:cs="Times New Roman"/>
          <w:sz w:val="24"/>
          <w:szCs w:val="24"/>
          <w:lang w:val="es-ES_tradnl"/>
        </w:rPr>
        <w:t>En lo referente al nivel de comprensión de lectura alcanzado por los estudiantes del nivel de educación primaria de instituciones educativas del distrito de San Luis, este tiende a ubicarse en un nivel promedio o dentro de la</w:t>
      </w:r>
      <w:r w:rsidRPr="0060790F">
        <w:rPr>
          <w:rFonts w:ascii="Times New Roman" w:hAnsi="Times New Roman" w:cs="Times New Roman"/>
          <w:spacing w:val="-5"/>
          <w:sz w:val="24"/>
          <w:szCs w:val="24"/>
          <w:lang w:val="es-ES_tradnl"/>
        </w:rPr>
        <w:t xml:space="preserve"> </w:t>
      </w:r>
      <w:r w:rsidRPr="0060790F">
        <w:rPr>
          <w:rFonts w:ascii="Times New Roman" w:hAnsi="Times New Roman" w:cs="Times New Roman"/>
          <w:sz w:val="24"/>
          <w:szCs w:val="24"/>
          <w:lang w:val="es-ES_tradnl"/>
        </w:rPr>
        <w:t>norma.</w:t>
      </w:r>
    </w:p>
    <w:p w:rsidR="007D625F" w:rsidRPr="00FD4380" w:rsidRDefault="00253F83" w:rsidP="001E7769">
      <w:pPr>
        <w:pStyle w:val="Prrafodelista"/>
        <w:numPr>
          <w:ilvl w:val="0"/>
          <w:numId w:val="35"/>
        </w:numPr>
        <w:spacing w:line="480" w:lineRule="auto"/>
        <w:ind w:hanging="720"/>
        <w:rPr>
          <w:rFonts w:ascii="Times New Roman" w:hAnsi="Times New Roman" w:cs="Times New Roman"/>
          <w:sz w:val="24"/>
          <w:szCs w:val="24"/>
          <w:lang w:val="es-ES_tradnl"/>
        </w:rPr>
      </w:pPr>
      <w:r w:rsidRPr="0060790F">
        <w:rPr>
          <w:rFonts w:ascii="Times New Roman" w:hAnsi="Times New Roman" w:cs="Times New Roman"/>
          <w:sz w:val="24"/>
          <w:szCs w:val="24"/>
          <w:lang w:val="es-ES_tradnl"/>
        </w:rPr>
        <w:t xml:space="preserve">Con respecto al nivel de rendimiento académico considerando las áreas de comunicación y matemática los estudiantes del nivel de educación primaria de instituciones educativas del distrito de San </w:t>
      </w:r>
      <w:r w:rsidR="00E25F22" w:rsidRPr="0060790F">
        <w:rPr>
          <w:rFonts w:ascii="Times New Roman" w:hAnsi="Times New Roman" w:cs="Times New Roman"/>
          <w:sz w:val="24"/>
          <w:szCs w:val="24"/>
          <w:lang w:val="es-ES_tradnl"/>
        </w:rPr>
        <w:t>Luis, tienden</w:t>
      </w:r>
      <w:r w:rsidRPr="0060790F">
        <w:rPr>
          <w:rFonts w:ascii="Times New Roman" w:hAnsi="Times New Roman" w:cs="Times New Roman"/>
          <w:sz w:val="24"/>
          <w:szCs w:val="24"/>
          <w:lang w:val="es-ES_tradnl"/>
        </w:rPr>
        <w:t xml:space="preserve"> a orientarse hacia un nivel de logro alcanzado en ambas áreas académicas, implicando un rendimiento académico</w:t>
      </w:r>
      <w:r w:rsidRPr="0060790F">
        <w:rPr>
          <w:rFonts w:ascii="Times New Roman" w:hAnsi="Times New Roman" w:cs="Times New Roman"/>
          <w:spacing w:val="-11"/>
          <w:sz w:val="24"/>
          <w:szCs w:val="24"/>
          <w:lang w:val="es-ES_tradnl"/>
        </w:rPr>
        <w:t xml:space="preserve"> </w:t>
      </w:r>
      <w:r w:rsidRPr="0060790F">
        <w:rPr>
          <w:rFonts w:ascii="Times New Roman" w:hAnsi="Times New Roman" w:cs="Times New Roman"/>
          <w:sz w:val="24"/>
          <w:szCs w:val="24"/>
          <w:lang w:val="es-ES_tradnl"/>
        </w:rPr>
        <w:t>adecuado.</w:t>
      </w:r>
    </w:p>
    <w:p w:rsidR="005C3C75" w:rsidRPr="00FD4380" w:rsidRDefault="00253F83" w:rsidP="001E7769">
      <w:pPr>
        <w:pStyle w:val="Prrafodelista"/>
        <w:numPr>
          <w:ilvl w:val="0"/>
          <w:numId w:val="35"/>
        </w:numPr>
        <w:spacing w:line="480" w:lineRule="auto"/>
        <w:ind w:hanging="720"/>
        <w:rPr>
          <w:rFonts w:ascii="Times New Roman" w:hAnsi="Times New Roman" w:cs="Times New Roman"/>
          <w:sz w:val="24"/>
          <w:szCs w:val="24"/>
          <w:lang w:val="es-ES_tradnl"/>
        </w:rPr>
      </w:pPr>
      <w:r w:rsidRPr="0060790F">
        <w:rPr>
          <w:rFonts w:ascii="Times New Roman" w:hAnsi="Times New Roman" w:cs="Times New Roman"/>
          <w:sz w:val="24"/>
          <w:szCs w:val="24"/>
          <w:lang w:val="es-ES_tradnl"/>
        </w:rPr>
        <w:t>Existe relación positiva y moderada entre la comprensión de lectura global y el rendimiento académico considerando las áreas de comunicación y matemática en estudiantes del nivel de educación primaria de instituciones educativas del distrito de San Luis.</w:t>
      </w:r>
    </w:p>
    <w:p w:rsidR="005C3C75" w:rsidRPr="00FD4380" w:rsidRDefault="00253F83" w:rsidP="001E7769">
      <w:pPr>
        <w:pStyle w:val="Prrafodelista"/>
        <w:numPr>
          <w:ilvl w:val="0"/>
          <w:numId w:val="35"/>
        </w:numPr>
        <w:spacing w:line="480" w:lineRule="auto"/>
        <w:ind w:hanging="720"/>
        <w:rPr>
          <w:rFonts w:ascii="Times New Roman" w:hAnsi="Times New Roman" w:cs="Times New Roman"/>
          <w:sz w:val="24"/>
          <w:szCs w:val="24"/>
          <w:lang w:val="es-ES_tradnl"/>
        </w:rPr>
      </w:pPr>
      <w:r w:rsidRPr="0060790F">
        <w:rPr>
          <w:rFonts w:ascii="Times New Roman" w:hAnsi="Times New Roman" w:cs="Times New Roman"/>
          <w:sz w:val="24"/>
          <w:szCs w:val="24"/>
          <w:lang w:val="es-ES_tradnl"/>
        </w:rPr>
        <w:t xml:space="preserve">Existe relación positiva y baja en las dimensiones capacidad para retener lo leído, capacidad para sistematizar y organizar lo leído, capacidad para interpretar lo leído, mientras </w:t>
      </w:r>
      <w:r w:rsidRPr="0060790F">
        <w:rPr>
          <w:rFonts w:ascii="Times New Roman" w:hAnsi="Times New Roman" w:cs="Times New Roman"/>
          <w:spacing w:val="3"/>
          <w:sz w:val="24"/>
          <w:szCs w:val="24"/>
          <w:lang w:val="es-ES_tradnl"/>
        </w:rPr>
        <w:t xml:space="preserve">que </w:t>
      </w:r>
      <w:r w:rsidRPr="0060790F">
        <w:rPr>
          <w:rFonts w:ascii="Times New Roman" w:hAnsi="Times New Roman" w:cs="Times New Roman"/>
          <w:sz w:val="24"/>
          <w:szCs w:val="24"/>
          <w:lang w:val="es-ES_tradnl"/>
        </w:rPr>
        <w:t xml:space="preserve">la relación es positiva y moderada en la capacidad para valorar el contenido de la comprensión de lectura y </w:t>
      </w:r>
      <w:r w:rsidRPr="0060790F">
        <w:rPr>
          <w:rFonts w:ascii="Times New Roman" w:hAnsi="Times New Roman" w:cs="Times New Roman"/>
          <w:spacing w:val="3"/>
          <w:sz w:val="24"/>
          <w:szCs w:val="24"/>
          <w:lang w:val="es-ES_tradnl"/>
        </w:rPr>
        <w:t xml:space="preserve">el </w:t>
      </w:r>
      <w:r w:rsidRPr="0060790F">
        <w:rPr>
          <w:rFonts w:ascii="Times New Roman" w:hAnsi="Times New Roman" w:cs="Times New Roman"/>
          <w:sz w:val="24"/>
          <w:szCs w:val="24"/>
          <w:lang w:val="es-ES_tradnl"/>
        </w:rPr>
        <w:t>rendimiento académico considerando las áreas de comunicación y matemática en estudiantes del nivel de educación primaria en instituciones educativas del distrito de San Luis.</w:t>
      </w:r>
    </w:p>
    <w:p w:rsidR="005C3C75" w:rsidRPr="00FD4380" w:rsidRDefault="00253F83" w:rsidP="001E7769">
      <w:pPr>
        <w:pStyle w:val="Prrafodelista"/>
        <w:numPr>
          <w:ilvl w:val="0"/>
          <w:numId w:val="35"/>
        </w:numPr>
        <w:spacing w:line="480" w:lineRule="auto"/>
        <w:ind w:hanging="720"/>
        <w:rPr>
          <w:rFonts w:ascii="Times New Roman" w:hAnsi="Times New Roman" w:cs="Times New Roman"/>
          <w:sz w:val="24"/>
          <w:szCs w:val="24"/>
          <w:lang w:val="es-ES_tradnl"/>
        </w:rPr>
      </w:pPr>
      <w:r w:rsidRPr="0060790F">
        <w:rPr>
          <w:rFonts w:ascii="Times New Roman" w:hAnsi="Times New Roman" w:cs="Times New Roman"/>
          <w:sz w:val="24"/>
          <w:szCs w:val="24"/>
          <w:lang w:val="es-ES_tradnl"/>
        </w:rPr>
        <w:t>Existe diferencia significativa en la comprensión de lectura en general en los estudiantes del tercer y sexto grado del nivel de educación primaria comparativamente entre las instituciones educativas públicas y privadas del distrito de San Luis.</w:t>
      </w:r>
    </w:p>
    <w:p w:rsidR="005C3C75" w:rsidRPr="0060790F" w:rsidRDefault="00253F83" w:rsidP="001E7769">
      <w:pPr>
        <w:pStyle w:val="Prrafodelista"/>
        <w:numPr>
          <w:ilvl w:val="0"/>
          <w:numId w:val="35"/>
        </w:numPr>
        <w:spacing w:line="480" w:lineRule="auto"/>
        <w:ind w:hanging="720"/>
        <w:rPr>
          <w:rFonts w:ascii="Times New Roman" w:hAnsi="Times New Roman" w:cs="Times New Roman"/>
          <w:sz w:val="24"/>
          <w:szCs w:val="24"/>
          <w:lang w:val="es-ES_tradnl"/>
        </w:rPr>
      </w:pPr>
      <w:r w:rsidRPr="0060790F">
        <w:rPr>
          <w:rFonts w:ascii="Times New Roman" w:hAnsi="Times New Roman" w:cs="Times New Roman"/>
          <w:sz w:val="24"/>
          <w:szCs w:val="24"/>
          <w:lang w:val="es-ES_tradnl"/>
        </w:rPr>
        <w:t>No existe diferencia significativa en la comprensión de lectura en general en los estudiantes del cuarto y quinto grado del nivel de educación primaria comparativamente entre las instituciones educativas públicas y privadas del distrito de San Luis.</w:t>
      </w:r>
    </w:p>
    <w:p w:rsidR="008C6BAD" w:rsidRPr="007D625F" w:rsidRDefault="008C6BAD" w:rsidP="001E7769">
      <w:pPr>
        <w:spacing w:line="480" w:lineRule="auto"/>
        <w:ind w:hanging="720"/>
        <w:rPr>
          <w:rFonts w:ascii="Times New Roman" w:hAnsi="Times New Roman" w:cs="Times New Roman"/>
          <w:sz w:val="24"/>
          <w:szCs w:val="24"/>
          <w:lang w:val="es-ES_tradnl"/>
        </w:rPr>
      </w:pPr>
    </w:p>
    <w:p w:rsidR="005C3C75" w:rsidRPr="0060790F" w:rsidRDefault="00253F83" w:rsidP="00031047">
      <w:pPr>
        <w:pStyle w:val="Ttulo2"/>
        <w:numPr>
          <w:ilvl w:val="0"/>
          <w:numId w:val="34"/>
        </w:numPr>
        <w:spacing w:line="480" w:lineRule="auto"/>
        <w:ind w:left="851" w:hanging="851"/>
        <w:rPr>
          <w:rFonts w:ascii="Times New Roman" w:hAnsi="Times New Roman" w:cs="Times New Roman"/>
          <w:i w:val="0"/>
          <w:sz w:val="24"/>
          <w:szCs w:val="24"/>
          <w:lang w:val="es-ES_tradnl"/>
        </w:rPr>
      </w:pPr>
      <w:bookmarkStart w:id="110" w:name="_Toc11770404"/>
      <w:r w:rsidRPr="0060790F">
        <w:rPr>
          <w:rFonts w:ascii="Times New Roman" w:hAnsi="Times New Roman" w:cs="Times New Roman"/>
          <w:i w:val="0"/>
          <w:sz w:val="24"/>
          <w:szCs w:val="24"/>
          <w:lang w:val="es-ES_tradnl"/>
        </w:rPr>
        <w:t>Recomendaciones</w:t>
      </w:r>
      <w:bookmarkEnd w:id="110"/>
    </w:p>
    <w:p w:rsidR="005C3C75" w:rsidRPr="007D625F" w:rsidRDefault="005C3C75" w:rsidP="007D625F">
      <w:pPr>
        <w:spacing w:line="480" w:lineRule="auto"/>
        <w:rPr>
          <w:rFonts w:ascii="Times New Roman" w:hAnsi="Times New Roman" w:cs="Times New Roman"/>
          <w:b/>
          <w:sz w:val="24"/>
          <w:szCs w:val="24"/>
          <w:lang w:val="es-ES_tradnl"/>
        </w:rPr>
      </w:pPr>
    </w:p>
    <w:p w:rsidR="005C3C75" w:rsidRPr="00EF0886" w:rsidRDefault="00253F83" w:rsidP="009F131F">
      <w:pPr>
        <w:pStyle w:val="Prrafodelista"/>
        <w:numPr>
          <w:ilvl w:val="0"/>
          <w:numId w:val="58"/>
        </w:numPr>
        <w:spacing w:line="480" w:lineRule="auto"/>
        <w:ind w:hanging="720"/>
        <w:rPr>
          <w:rFonts w:ascii="Times New Roman" w:hAnsi="Times New Roman" w:cs="Times New Roman"/>
          <w:sz w:val="24"/>
          <w:szCs w:val="24"/>
          <w:lang w:val="es-ES_tradnl"/>
        </w:rPr>
      </w:pPr>
      <w:r w:rsidRPr="00EF0886">
        <w:rPr>
          <w:rFonts w:ascii="Times New Roman" w:hAnsi="Times New Roman" w:cs="Times New Roman"/>
          <w:sz w:val="24"/>
          <w:szCs w:val="24"/>
          <w:lang w:val="es-ES_tradnl"/>
        </w:rPr>
        <w:t>Ampliar el presente estudio considerando la comprensión lectora y el rendimiento académico en los diferentes cursos que conforman la currícula escolar de educación primaria a fin de encontrar nuevos hallazgos que aporten al estudio de la comprensión lectora y el rendimiento académico.</w:t>
      </w:r>
    </w:p>
    <w:p w:rsidR="005C3C75" w:rsidRPr="00EF0886" w:rsidRDefault="00253F83" w:rsidP="009F131F">
      <w:pPr>
        <w:pStyle w:val="Prrafodelista"/>
        <w:numPr>
          <w:ilvl w:val="0"/>
          <w:numId w:val="58"/>
        </w:numPr>
        <w:spacing w:line="480" w:lineRule="auto"/>
        <w:ind w:hanging="720"/>
        <w:rPr>
          <w:rFonts w:ascii="Times New Roman" w:hAnsi="Times New Roman" w:cs="Times New Roman"/>
          <w:sz w:val="24"/>
          <w:szCs w:val="24"/>
          <w:lang w:val="es-ES_tradnl"/>
        </w:rPr>
      </w:pPr>
      <w:r w:rsidRPr="00EF0886">
        <w:rPr>
          <w:rFonts w:ascii="Times New Roman" w:hAnsi="Times New Roman" w:cs="Times New Roman"/>
          <w:sz w:val="24"/>
          <w:szCs w:val="24"/>
          <w:lang w:val="es-ES_tradnl"/>
        </w:rPr>
        <w:t xml:space="preserve">Efectuar estudios comparativos en escolares del nivel de educación primaria, considerando las variables sociodemográficas (edad, género, tipo de familia, lugar de residencia, procedencia familiar, aspecto socioeconómico, grado de instrucción de los padres) en los diferentes distritos de Lima, con la finalidad de establecer hallazgos comunes o diferentes que ayuden a explicar en forma sistemática </w:t>
      </w:r>
      <w:r w:rsidRPr="00EF0886">
        <w:rPr>
          <w:rFonts w:ascii="Times New Roman" w:hAnsi="Times New Roman" w:cs="Times New Roman"/>
          <w:spacing w:val="3"/>
          <w:sz w:val="24"/>
          <w:szCs w:val="24"/>
          <w:lang w:val="es-ES_tradnl"/>
        </w:rPr>
        <w:t xml:space="preserve">el </w:t>
      </w:r>
      <w:r w:rsidRPr="00EF0886">
        <w:rPr>
          <w:rFonts w:ascii="Times New Roman" w:hAnsi="Times New Roman" w:cs="Times New Roman"/>
          <w:sz w:val="24"/>
          <w:szCs w:val="24"/>
          <w:lang w:val="es-ES_tradnl"/>
        </w:rPr>
        <w:t>proceso de la comprensión lectora, en favor de los procesos de aprendizaje, enseñanza y evaluación vinculados al rendimiento académico, considerando que los resultados permitirán apoyar en forma integral el diseño y rediseño de un proyecto integral e integrado de planificación para el mejoramiento del</w:t>
      </w:r>
      <w:r w:rsidRPr="00EF0886">
        <w:rPr>
          <w:rFonts w:ascii="Times New Roman" w:hAnsi="Times New Roman" w:cs="Times New Roman"/>
          <w:spacing w:val="-15"/>
          <w:sz w:val="24"/>
          <w:szCs w:val="24"/>
          <w:lang w:val="es-ES_tradnl"/>
        </w:rPr>
        <w:t xml:space="preserve"> </w:t>
      </w:r>
      <w:r w:rsidRPr="00EF0886">
        <w:rPr>
          <w:rFonts w:ascii="Times New Roman" w:hAnsi="Times New Roman" w:cs="Times New Roman"/>
          <w:sz w:val="24"/>
          <w:szCs w:val="24"/>
          <w:lang w:val="es-ES_tradnl"/>
        </w:rPr>
        <w:t>mismo.</w:t>
      </w:r>
    </w:p>
    <w:p w:rsidR="007D625F" w:rsidRPr="00EF0886" w:rsidRDefault="00253F83" w:rsidP="009F131F">
      <w:pPr>
        <w:pStyle w:val="Prrafodelista"/>
        <w:numPr>
          <w:ilvl w:val="0"/>
          <w:numId w:val="58"/>
        </w:numPr>
        <w:spacing w:line="480" w:lineRule="auto"/>
        <w:ind w:hanging="720"/>
        <w:rPr>
          <w:rFonts w:ascii="Times New Roman" w:hAnsi="Times New Roman" w:cs="Times New Roman"/>
          <w:sz w:val="24"/>
          <w:szCs w:val="24"/>
          <w:lang w:val="es-ES_tradnl"/>
        </w:rPr>
      </w:pPr>
      <w:r w:rsidRPr="00EF0886">
        <w:rPr>
          <w:rFonts w:ascii="Times New Roman" w:hAnsi="Times New Roman" w:cs="Times New Roman"/>
          <w:sz w:val="24"/>
          <w:szCs w:val="24"/>
          <w:lang w:val="es-ES_tradnl"/>
        </w:rPr>
        <w:t>Realizar un estudio de validación de la prueba de comprensión lectora, empleado en el estudio, en una mayor población escolar a nivel</w:t>
      </w:r>
      <w:r w:rsidRPr="00EF0886">
        <w:rPr>
          <w:rFonts w:ascii="Times New Roman" w:hAnsi="Times New Roman" w:cs="Times New Roman"/>
          <w:spacing w:val="14"/>
          <w:sz w:val="24"/>
          <w:szCs w:val="24"/>
          <w:lang w:val="es-ES_tradnl"/>
        </w:rPr>
        <w:t xml:space="preserve"> </w:t>
      </w:r>
      <w:r w:rsidRPr="00EF0886">
        <w:rPr>
          <w:rFonts w:ascii="Times New Roman" w:hAnsi="Times New Roman" w:cs="Times New Roman"/>
          <w:sz w:val="24"/>
          <w:szCs w:val="24"/>
          <w:lang w:val="es-ES_tradnl"/>
        </w:rPr>
        <w:t>regional,</w:t>
      </w:r>
      <w:r w:rsidRPr="00EF0886">
        <w:rPr>
          <w:rFonts w:ascii="Times New Roman" w:hAnsi="Times New Roman" w:cs="Times New Roman"/>
          <w:spacing w:val="17"/>
          <w:sz w:val="24"/>
          <w:szCs w:val="24"/>
          <w:lang w:val="es-ES_tradnl"/>
        </w:rPr>
        <w:t xml:space="preserve"> </w:t>
      </w:r>
      <w:r w:rsidRPr="00EF0886">
        <w:rPr>
          <w:rFonts w:ascii="Times New Roman" w:hAnsi="Times New Roman" w:cs="Times New Roman"/>
          <w:sz w:val="24"/>
          <w:szCs w:val="24"/>
          <w:lang w:val="es-ES_tradnl"/>
        </w:rPr>
        <w:t>a</w:t>
      </w:r>
      <w:r w:rsidRPr="00EF0886">
        <w:rPr>
          <w:rFonts w:ascii="Times New Roman" w:hAnsi="Times New Roman" w:cs="Times New Roman"/>
          <w:spacing w:val="20"/>
          <w:sz w:val="24"/>
          <w:szCs w:val="24"/>
          <w:lang w:val="es-ES_tradnl"/>
        </w:rPr>
        <w:t xml:space="preserve"> </w:t>
      </w:r>
      <w:r w:rsidRPr="00EF0886">
        <w:rPr>
          <w:rFonts w:ascii="Times New Roman" w:hAnsi="Times New Roman" w:cs="Times New Roman"/>
          <w:sz w:val="24"/>
          <w:szCs w:val="24"/>
          <w:lang w:val="es-ES_tradnl"/>
        </w:rPr>
        <w:t>fin</w:t>
      </w:r>
      <w:r w:rsidRPr="00EF0886">
        <w:rPr>
          <w:rFonts w:ascii="Times New Roman" w:hAnsi="Times New Roman" w:cs="Times New Roman"/>
          <w:spacing w:val="19"/>
          <w:sz w:val="24"/>
          <w:szCs w:val="24"/>
          <w:lang w:val="es-ES_tradnl"/>
        </w:rPr>
        <w:t xml:space="preserve"> </w:t>
      </w:r>
      <w:r w:rsidRPr="00EF0886">
        <w:rPr>
          <w:rFonts w:ascii="Times New Roman" w:hAnsi="Times New Roman" w:cs="Times New Roman"/>
          <w:sz w:val="24"/>
          <w:szCs w:val="24"/>
          <w:lang w:val="es-ES_tradnl"/>
        </w:rPr>
        <w:t>de</w:t>
      </w:r>
      <w:r w:rsidRPr="00EF0886">
        <w:rPr>
          <w:rFonts w:ascii="Times New Roman" w:hAnsi="Times New Roman" w:cs="Times New Roman"/>
          <w:spacing w:val="20"/>
          <w:sz w:val="24"/>
          <w:szCs w:val="24"/>
          <w:lang w:val="es-ES_tradnl"/>
        </w:rPr>
        <w:t xml:space="preserve"> </w:t>
      </w:r>
      <w:r w:rsidRPr="00EF0886">
        <w:rPr>
          <w:rFonts w:ascii="Times New Roman" w:hAnsi="Times New Roman" w:cs="Times New Roman"/>
          <w:sz w:val="24"/>
          <w:szCs w:val="24"/>
          <w:lang w:val="es-ES_tradnl"/>
        </w:rPr>
        <w:t>contar</w:t>
      </w:r>
      <w:r w:rsidRPr="00EF0886">
        <w:rPr>
          <w:rFonts w:ascii="Times New Roman" w:hAnsi="Times New Roman" w:cs="Times New Roman"/>
          <w:spacing w:val="37"/>
          <w:sz w:val="24"/>
          <w:szCs w:val="24"/>
          <w:lang w:val="es-ES_tradnl"/>
        </w:rPr>
        <w:t xml:space="preserve"> </w:t>
      </w:r>
      <w:r w:rsidRPr="00EF0886">
        <w:rPr>
          <w:rFonts w:ascii="Times New Roman" w:hAnsi="Times New Roman" w:cs="Times New Roman"/>
          <w:sz w:val="24"/>
          <w:szCs w:val="24"/>
          <w:lang w:val="es-ES_tradnl"/>
        </w:rPr>
        <w:t>con</w:t>
      </w:r>
      <w:r w:rsidRPr="00EF0886">
        <w:rPr>
          <w:rFonts w:ascii="Times New Roman" w:hAnsi="Times New Roman" w:cs="Times New Roman"/>
          <w:spacing w:val="20"/>
          <w:sz w:val="24"/>
          <w:szCs w:val="24"/>
          <w:lang w:val="es-ES_tradnl"/>
        </w:rPr>
        <w:t xml:space="preserve"> </w:t>
      </w:r>
      <w:r w:rsidRPr="00EF0886">
        <w:rPr>
          <w:rFonts w:ascii="Times New Roman" w:hAnsi="Times New Roman" w:cs="Times New Roman"/>
          <w:sz w:val="24"/>
          <w:szCs w:val="24"/>
          <w:lang w:val="es-ES_tradnl"/>
        </w:rPr>
        <w:t>un</w:t>
      </w:r>
      <w:r w:rsidRPr="00EF0886">
        <w:rPr>
          <w:rFonts w:ascii="Times New Roman" w:hAnsi="Times New Roman" w:cs="Times New Roman"/>
          <w:spacing w:val="20"/>
          <w:sz w:val="24"/>
          <w:szCs w:val="24"/>
          <w:lang w:val="es-ES_tradnl"/>
        </w:rPr>
        <w:t xml:space="preserve"> </w:t>
      </w:r>
      <w:r w:rsidRPr="00EF0886">
        <w:rPr>
          <w:rFonts w:ascii="Times New Roman" w:hAnsi="Times New Roman" w:cs="Times New Roman"/>
          <w:sz w:val="24"/>
          <w:szCs w:val="24"/>
          <w:lang w:val="es-ES_tradnl"/>
        </w:rPr>
        <w:t>instrumento</w:t>
      </w:r>
      <w:r w:rsidRPr="00EF0886">
        <w:rPr>
          <w:rFonts w:ascii="Times New Roman" w:hAnsi="Times New Roman" w:cs="Times New Roman"/>
          <w:spacing w:val="19"/>
          <w:sz w:val="24"/>
          <w:szCs w:val="24"/>
          <w:lang w:val="es-ES_tradnl"/>
        </w:rPr>
        <w:t xml:space="preserve"> </w:t>
      </w:r>
      <w:r w:rsidRPr="00EF0886">
        <w:rPr>
          <w:rFonts w:ascii="Times New Roman" w:hAnsi="Times New Roman" w:cs="Times New Roman"/>
          <w:sz w:val="24"/>
          <w:szCs w:val="24"/>
          <w:lang w:val="es-ES_tradnl"/>
        </w:rPr>
        <w:t>que</w:t>
      </w:r>
      <w:r w:rsidRPr="00EF0886">
        <w:rPr>
          <w:rFonts w:ascii="Times New Roman" w:hAnsi="Times New Roman" w:cs="Times New Roman"/>
          <w:spacing w:val="20"/>
          <w:sz w:val="24"/>
          <w:szCs w:val="24"/>
          <w:lang w:val="es-ES_tradnl"/>
        </w:rPr>
        <w:t xml:space="preserve"> </w:t>
      </w:r>
      <w:r w:rsidRPr="00EF0886">
        <w:rPr>
          <w:rFonts w:ascii="Times New Roman" w:hAnsi="Times New Roman" w:cs="Times New Roman"/>
          <w:sz w:val="24"/>
          <w:szCs w:val="24"/>
          <w:lang w:val="es-ES_tradnl"/>
        </w:rPr>
        <w:t>puedan</w:t>
      </w:r>
      <w:r w:rsidRPr="00EF0886">
        <w:rPr>
          <w:rFonts w:ascii="Times New Roman" w:hAnsi="Times New Roman" w:cs="Times New Roman"/>
          <w:spacing w:val="20"/>
          <w:sz w:val="24"/>
          <w:szCs w:val="24"/>
          <w:lang w:val="es-ES_tradnl"/>
        </w:rPr>
        <w:t xml:space="preserve"> </w:t>
      </w:r>
      <w:r w:rsidRPr="00EF0886">
        <w:rPr>
          <w:rFonts w:ascii="Times New Roman" w:hAnsi="Times New Roman" w:cs="Times New Roman"/>
          <w:sz w:val="24"/>
          <w:szCs w:val="24"/>
          <w:lang w:val="es-ES_tradnl"/>
        </w:rPr>
        <w:t>medir</w:t>
      </w:r>
      <w:r w:rsidR="008C6BAD" w:rsidRPr="00EF0886">
        <w:rPr>
          <w:rFonts w:ascii="Times New Roman" w:hAnsi="Times New Roman" w:cs="Times New Roman"/>
          <w:sz w:val="24"/>
          <w:szCs w:val="24"/>
          <w:lang w:val="es-ES_tradnl"/>
        </w:rPr>
        <w:t xml:space="preserve"> </w:t>
      </w:r>
      <w:r w:rsidRPr="00EF0886">
        <w:rPr>
          <w:rFonts w:ascii="Times New Roman" w:hAnsi="Times New Roman" w:cs="Times New Roman"/>
          <w:sz w:val="24"/>
          <w:szCs w:val="24"/>
          <w:lang w:val="es-ES_tradnl"/>
        </w:rPr>
        <w:t>tales aspectos, siendo un aporte técnico al proceso diagnóstico de la comprensión lectora en el ámbito educativo.</w:t>
      </w:r>
    </w:p>
    <w:p w:rsidR="005C3C75" w:rsidRPr="00EF0886" w:rsidRDefault="00253F83" w:rsidP="009F131F">
      <w:pPr>
        <w:pStyle w:val="Prrafodelista"/>
        <w:numPr>
          <w:ilvl w:val="0"/>
          <w:numId w:val="58"/>
        </w:numPr>
        <w:spacing w:line="480" w:lineRule="auto"/>
        <w:ind w:hanging="720"/>
        <w:rPr>
          <w:rFonts w:ascii="Times New Roman" w:hAnsi="Times New Roman" w:cs="Times New Roman"/>
          <w:sz w:val="24"/>
          <w:szCs w:val="24"/>
          <w:lang w:val="es-ES_tradnl"/>
        </w:rPr>
      </w:pPr>
      <w:r w:rsidRPr="00EF0886">
        <w:rPr>
          <w:rFonts w:ascii="Times New Roman" w:hAnsi="Times New Roman" w:cs="Times New Roman"/>
          <w:sz w:val="24"/>
          <w:szCs w:val="24"/>
          <w:lang w:val="es-ES_tradnl"/>
        </w:rPr>
        <w:t>Inclusive es necesario obtener escalas percentilares totales, por edad, género y por cada una de sus dimensiones o componentes de la prueba de comprensión de lectura.</w:t>
      </w:r>
    </w:p>
    <w:p w:rsidR="005C3C75" w:rsidRPr="00EF0886" w:rsidRDefault="00253F83" w:rsidP="009F131F">
      <w:pPr>
        <w:pStyle w:val="Prrafodelista"/>
        <w:numPr>
          <w:ilvl w:val="0"/>
          <w:numId w:val="58"/>
        </w:numPr>
        <w:spacing w:line="480" w:lineRule="auto"/>
        <w:ind w:hanging="720"/>
        <w:rPr>
          <w:rFonts w:ascii="Times New Roman" w:hAnsi="Times New Roman" w:cs="Times New Roman"/>
          <w:sz w:val="24"/>
          <w:szCs w:val="24"/>
          <w:lang w:val="es-ES_tradnl"/>
        </w:rPr>
      </w:pPr>
      <w:r w:rsidRPr="00EF0886">
        <w:rPr>
          <w:rFonts w:ascii="Times New Roman" w:hAnsi="Times New Roman" w:cs="Times New Roman"/>
          <w:sz w:val="24"/>
          <w:szCs w:val="24"/>
          <w:lang w:val="es-ES_tradnl"/>
        </w:rPr>
        <w:t>Es necesario hacer seguimiento a las iniciativas impulsadas desde el Ministerio de Educación para mitigar los impactos negativos de los resultados PISA, principalmente aquellas referidas a la comprensión de lectura y su medición.</w:t>
      </w:r>
    </w:p>
    <w:p w:rsidR="005C3C75" w:rsidRPr="00EF0886" w:rsidRDefault="00253F83" w:rsidP="009F131F">
      <w:pPr>
        <w:pStyle w:val="Prrafodelista"/>
        <w:numPr>
          <w:ilvl w:val="0"/>
          <w:numId w:val="58"/>
        </w:numPr>
        <w:spacing w:line="480" w:lineRule="auto"/>
        <w:ind w:hanging="720"/>
        <w:rPr>
          <w:rFonts w:ascii="Times New Roman" w:hAnsi="Times New Roman" w:cs="Times New Roman"/>
          <w:sz w:val="24"/>
          <w:szCs w:val="24"/>
          <w:lang w:val="es-ES_tradnl"/>
        </w:rPr>
      </w:pPr>
      <w:r w:rsidRPr="00EF0886">
        <w:rPr>
          <w:rFonts w:ascii="Times New Roman" w:hAnsi="Times New Roman" w:cs="Times New Roman"/>
          <w:sz w:val="24"/>
          <w:szCs w:val="24"/>
          <w:lang w:val="es-ES_tradnl"/>
        </w:rPr>
        <w:t>Se recomienda articular los programas gubernamentales bajo el enfoque de la promoción de estrategias didácticas para el desarrollo de la comprensión de lectura, considerando su medición preventiva, a fin de optimizar a través de ello el rendimiento académico en forma sostenible, contribuyendo a mitigar impactos negativos de resultados de mediciones nacionales e internacionales en estudiantes escolares.</w:t>
      </w:r>
    </w:p>
    <w:p w:rsidR="007D625F" w:rsidRPr="00EF0886" w:rsidRDefault="00253F83" w:rsidP="009F131F">
      <w:pPr>
        <w:pStyle w:val="Prrafodelista"/>
        <w:numPr>
          <w:ilvl w:val="0"/>
          <w:numId w:val="58"/>
        </w:numPr>
        <w:spacing w:line="480" w:lineRule="auto"/>
        <w:ind w:hanging="720"/>
        <w:rPr>
          <w:rFonts w:ascii="Times New Roman" w:hAnsi="Times New Roman" w:cs="Times New Roman"/>
          <w:sz w:val="24"/>
          <w:szCs w:val="24"/>
          <w:lang w:val="es-ES_tradnl"/>
        </w:rPr>
      </w:pPr>
      <w:r w:rsidRPr="00EF0886">
        <w:rPr>
          <w:rFonts w:ascii="Times New Roman" w:hAnsi="Times New Roman" w:cs="Times New Roman"/>
          <w:sz w:val="24"/>
          <w:szCs w:val="24"/>
          <w:lang w:val="es-ES_tradnl"/>
        </w:rPr>
        <w:t>Fortalecer los espacios de participación de los docentes y directivos de las instituciones educativas escolares, promoviendo la puesta en agenda de los temas relacionados a los impactos negativos generados por los resultados de estudios de medición de la comprensión de lectura en los estudiantes</w:t>
      </w:r>
      <w:r w:rsidRPr="00EF0886">
        <w:rPr>
          <w:rFonts w:ascii="Times New Roman" w:hAnsi="Times New Roman" w:cs="Times New Roman"/>
          <w:spacing w:val="-8"/>
          <w:sz w:val="24"/>
          <w:szCs w:val="24"/>
          <w:lang w:val="es-ES_tradnl"/>
        </w:rPr>
        <w:t xml:space="preserve"> </w:t>
      </w:r>
      <w:r w:rsidRPr="00EF0886">
        <w:rPr>
          <w:rFonts w:ascii="Times New Roman" w:hAnsi="Times New Roman" w:cs="Times New Roman"/>
          <w:sz w:val="24"/>
          <w:szCs w:val="24"/>
          <w:lang w:val="es-ES_tradnl"/>
        </w:rPr>
        <w:t>escolares.</w:t>
      </w:r>
    </w:p>
    <w:p w:rsidR="007D625F" w:rsidRDefault="007D625F">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5C3C75" w:rsidRPr="007D625F" w:rsidRDefault="005C3C75" w:rsidP="007D625F">
      <w:pPr>
        <w:spacing w:line="480" w:lineRule="auto"/>
        <w:jc w:val="center"/>
        <w:rPr>
          <w:rFonts w:ascii="Times New Roman" w:hAnsi="Times New Roman" w:cs="Times New Roman"/>
          <w:sz w:val="24"/>
          <w:szCs w:val="24"/>
          <w:lang w:val="es-ES_tradnl"/>
        </w:rPr>
      </w:pPr>
    </w:p>
    <w:p w:rsidR="005C3C75" w:rsidRPr="00CD216F" w:rsidRDefault="005C3C75" w:rsidP="007D625F">
      <w:pPr>
        <w:pStyle w:val="Textoindependiente"/>
        <w:spacing w:line="480" w:lineRule="auto"/>
        <w:ind w:right="4"/>
        <w:jc w:val="center"/>
        <w:rPr>
          <w:rFonts w:ascii="Times New Roman" w:hAnsi="Times New Roman" w:cs="Times New Roman"/>
          <w:lang w:val="es-ES_tradnl"/>
        </w:rPr>
      </w:pPr>
    </w:p>
    <w:p w:rsidR="004D11E4" w:rsidRDefault="004D11E4" w:rsidP="007D625F">
      <w:pPr>
        <w:pStyle w:val="Textoindependiente"/>
        <w:spacing w:line="480" w:lineRule="auto"/>
        <w:ind w:right="4"/>
        <w:jc w:val="center"/>
        <w:rPr>
          <w:rFonts w:ascii="Times New Roman" w:hAnsi="Times New Roman" w:cs="Times New Roman"/>
          <w:lang w:val="es-ES_tradnl"/>
        </w:rPr>
      </w:pPr>
    </w:p>
    <w:p w:rsidR="00271794" w:rsidRPr="00CD216F" w:rsidRDefault="00271794" w:rsidP="007D625F">
      <w:pPr>
        <w:pStyle w:val="Textoindependiente"/>
        <w:spacing w:line="480" w:lineRule="auto"/>
        <w:ind w:right="4"/>
        <w:jc w:val="center"/>
        <w:rPr>
          <w:rFonts w:ascii="Times New Roman" w:hAnsi="Times New Roman" w:cs="Times New Roman"/>
          <w:lang w:val="es-ES_tradnl"/>
        </w:rPr>
      </w:pPr>
    </w:p>
    <w:p w:rsidR="004D11E4" w:rsidRPr="00CD216F" w:rsidRDefault="004D11E4" w:rsidP="007D625F">
      <w:pPr>
        <w:pStyle w:val="Textoindependiente"/>
        <w:spacing w:line="480" w:lineRule="auto"/>
        <w:ind w:right="4"/>
        <w:jc w:val="center"/>
        <w:rPr>
          <w:rFonts w:ascii="Times New Roman" w:hAnsi="Times New Roman" w:cs="Times New Roman"/>
          <w:lang w:val="es-ES_tradnl"/>
        </w:rPr>
      </w:pPr>
    </w:p>
    <w:p w:rsidR="004D11E4" w:rsidRPr="0060790F" w:rsidRDefault="004D11E4" w:rsidP="00D443E7">
      <w:pPr>
        <w:pStyle w:val="Ttulo1"/>
        <w:spacing w:line="360" w:lineRule="auto"/>
        <w:ind w:left="0"/>
        <w:rPr>
          <w:rFonts w:ascii="Times New Roman" w:hAnsi="Times New Roman" w:cs="Times New Roman"/>
          <w:sz w:val="24"/>
          <w:lang w:val="es-ES_tradnl" w:eastAsia="es-PE" w:bidi="ar-SA"/>
        </w:rPr>
      </w:pPr>
      <w:bookmarkStart w:id="111" w:name="_Toc11770405"/>
      <w:r w:rsidRPr="0060790F">
        <w:rPr>
          <w:rFonts w:ascii="Times New Roman" w:hAnsi="Times New Roman" w:cs="Times New Roman"/>
          <w:sz w:val="24"/>
          <w:lang w:val="es-ES_tradnl" w:eastAsia="es-PE" w:bidi="ar-SA"/>
        </w:rPr>
        <w:t>REFERENCIAS</w:t>
      </w:r>
      <w:bookmarkEnd w:id="111"/>
    </w:p>
    <w:p w:rsidR="00ED00E2" w:rsidRPr="004658AB" w:rsidRDefault="00ED00E2" w:rsidP="00D443E7">
      <w:pPr>
        <w:widowControl/>
        <w:shd w:val="clear" w:color="auto" w:fill="FFFFFF"/>
        <w:autoSpaceDE/>
        <w:autoSpaceDN/>
        <w:spacing w:line="360" w:lineRule="auto"/>
        <w:contextualSpacing/>
        <w:jc w:val="center"/>
        <w:rPr>
          <w:rFonts w:ascii="Times New Roman" w:eastAsia="Times New Roman" w:hAnsi="Times New Roman" w:cs="Times New Roman"/>
          <w:b/>
          <w:bCs/>
          <w:sz w:val="24"/>
          <w:szCs w:val="24"/>
          <w:lang w:val="es-ES_tradnl" w:eastAsia="es-PE" w:bidi="ar-SA"/>
        </w:rPr>
      </w:pPr>
    </w:p>
    <w:p w:rsidR="00E07360" w:rsidRDefault="004D11E4" w:rsidP="00E07360">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Alva, G. (2012</w:t>
      </w:r>
      <w:r w:rsidRPr="004658AB">
        <w:rPr>
          <w:rFonts w:ascii="Times New Roman" w:eastAsia="Times New Roman" w:hAnsi="Times New Roman" w:cs="Times New Roman"/>
          <w:bCs/>
          <w:i/>
          <w:sz w:val="24"/>
          <w:szCs w:val="24"/>
          <w:lang w:val="es-ES_tradnl" w:eastAsia="es-PE" w:bidi="ar-SA"/>
        </w:rPr>
        <w:t>).</w:t>
      </w:r>
      <w:r w:rsidRPr="004658AB">
        <w:rPr>
          <w:rFonts w:ascii="Times New Roman" w:eastAsia="Times New Roman" w:hAnsi="Times New Roman" w:cs="Times New Roman"/>
          <w:b/>
          <w:bCs/>
          <w:i/>
          <w:sz w:val="24"/>
          <w:szCs w:val="24"/>
          <w:lang w:val="es-ES_tradnl" w:eastAsia="es-PE" w:bidi="ar-SA"/>
        </w:rPr>
        <w:t xml:space="preserve"> </w:t>
      </w:r>
      <w:r w:rsidRPr="004658AB">
        <w:rPr>
          <w:rFonts w:ascii="Times New Roman" w:eastAsia="Times New Roman" w:hAnsi="Times New Roman" w:cs="Times New Roman"/>
          <w:bCs/>
          <w:i/>
          <w:sz w:val="24"/>
          <w:szCs w:val="24"/>
          <w:lang w:val="es-ES_tradnl" w:eastAsia="es-PE" w:bidi="ar-SA"/>
        </w:rPr>
        <w:t>Comprensión lectora y rendimiento académico en alumnos de segundo grado de primaria de una institución educativa del Callao</w:t>
      </w:r>
      <w:r w:rsidRPr="004658AB">
        <w:rPr>
          <w:rFonts w:ascii="Times New Roman" w:eastAsia="Times New Roman" w:hAnsi="Times New Roman" w:cs="Times New Roman"/>
          <w:bCs/>
          <w:sz w:val="24"/>
          <w:szCs w:val="24"/>
          <w:lang w:val="es-ES_tradnl" w:eastAsia="es-PE" w:bidi="ar-SA"/>
        </w:rPr>
        <w:t xml:space="preserve">. Tesis de Maestría. Universidad San Ignacio de Loyola. Lima. </w:t>
      </w:r>
    </w:p>
    <w:p w:rsidR="004D11E4" w:rsidRDefault="004D11E4"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w:t>
      </w:r>
      <w:r w:rsidR="00D443E7">
        <w:rPr>
          <w:rFonts w:ascii="Times New Roman" w:eastAsia="Times New Roman" w:hAnsi="Times New Roman" w:cs="Times New Roman"/>
          <w:bCs/>
          <w:sz w:val="24"/>
          <w:szCs w:val="24"/>
          <w:lang w:val="es-ES_tradnl" w:eastAsia="es-PE" w:bidi="ar-SA"/>
        </w:rPr>
        <w:t xml:space="preserve"> </w:t>
      </w:r>
      <w:r w:rsidRPr="004658AB">
        <w:rPr>
          <w:rFonts w:ascii="Times New Roman" w:eastAsia="Times New Roman" w:hAnsi="Times New Roman" w:cs="Times New Roman"/>
          <w:bCs/>
          <w:sz w:val="24"/>
          <w:szCs w:val="24"/>
          <w:lang w:val="es-ES_tradnl" w:eastAsia="es-PE" w:bidi="ar-SA"/>
        </w:rPr>
        <w:t>de: repositorio.usil.edu.pe/.../2012_Alva_Comprensión%20lectora%20y%20rendimiento...</w:t>
      </w:r>
    </w:p>
    <w:p w:rsidR="006B7C01" w:rsidRPr="004658AB" w:rsidRDefault="006B7C01"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p>
    <w:p w:rsidR="00D443E7" w:rsidRPr="001E7769"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color w:val="000000" w:themeColor="text1"/>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Alaís, A.</w:t>
      </w:r>
      <w:r w:rsidR="004658AB" w:rsidRPr="004658AB">
        <w:rPr>
          <w:rFonts w:ascii="Times New Roman" w:eastAsia="Times New Roman" w:hAnsi="Times New Roman" w:cs="Times New Roman"/>
          <w:bCs/>
          <w:sz w:val="24"/>
          <w:szCs w:val="24"/>
          <w:lang w:val="es-ES_tradnl" w:eastAsia="es-PE" w:bidi="ar-SA"/>
        </w:rPr>
        <w:t>, Leguizamón</w:t>
      </w:r>
      <w:r w:rsidRPr="004658AB">
        <w:rPr>
          <w:rFonts w:ascii="Times New Roman" w:eastAsia="Times New Roman" w:hAnsi="Times New Roman" w:cs="Times New Roman"/>
          <w:bCs/>
          <w:sz w:val="24"/>
          <w:szCs w:val="24"/>
          <w:lang w:val="es-ES_tradnl" w:eastAsia="es-PE" w:bidi="ar-SA"/>
        </w:rPr>
        <w:t xml:space="preserve">, D., Sarmiento, J. (2014). </w:t>
      </w:r>
      <w:r w:rsidRPr="00E07360">
        <w:rPr>
          <w:rFonts w:ascii="Times New Roman" w:eastAsia="Times New Roman" w:hAnsi="Times New Roman" w:cs="Times New Roman"/>
          <w:bCs/>
          <w:i/>
          <w:sz w:val="24"/>
          <w:szCs w:val="24"/>
          <w:lang w:val="es-ES_tradnl" w:eastAsia="es-PE" w:bidi="ar-SA"/>
        </w:rPr>
        <w:t xml:space="preserve">Mejoramiento de la comprensión lectora en estudiantes de cuarto grado de básica primaria mediante el desarrollo de estrategias cognitivas con el apoyo de un recurso TIC. </w:t>
      </w:r>
      <w:r w:rsidRPr="004658AB">
        <w:rPr>
          <w:rFonts w:ascii="Times New Roman" w:eastAsia="Times New Roman" w:hAnsi="Times New Roman" w:cs="Times New Roman"/>
          <w:bCs/>
          <w:sz w:val="24"/>
          <w:szCs w:val="24"/>
          <w:lang w:val="es-ES_tradnl" w:eastAsia="es-PE" w:bidi="ar-SA"/>
        </w:rPr>
        <w:t xml:space="preserve">Tesis de Maestría. Universidad de la Sabana. </w:t>
      </w:r>
      <w:r w:rsidRPr="001E7769">
        <w:rPr>
          <w:rFonts w:ascii="Times New Roman" w:eastAsia="Times New Roman" w:hAnsi="Times New Roman" w:cs="Times New Roman"/>
          <w:bCs/>
          <w:color w:val="000000" w:themeColor="text1"/>
          <w:sz w:val="24"/>
          <w:szCs w:val="24"/>
          <w:lang w:val="es-ES_tradnl" w:eastAsia="es-PE" w:bidi="ar-SA"/>
        </w:rPr>
        <w:t xml:space="preserve">Bogotá. Colombia. </w:t>
      </w:r>
    </w:p>
    <w:p w:rsidR="004D11E4" w:rsidRPr="001E7769" w:rsidRDefault="004D11E4" w:rsidP="006B7C01">
      <w:pPr>
        <w:widowControl/>
        <w:shd w:val="clear" w:color="auto" w:fill="FFFFFF"/>
        <w:autoSpaceDE/>
        <w:autoSpaceDN/>
        <w:spacing w:line="360" w:lineRule="auto"/>
        <w:ind w:left="709"/>
        <w:rPr>
          <w:rFonts w:ascii="Times New Roman" w:eastAsia="Times New Roman" w:hAnsi="Times New Roman" w:cs="Times New Roman"/>
          <w:bCs/>
          <w:color w:val="000000" w:themeColor="text1"/>
          <w:sz w:val="24"/>
          <w:szCs w:val="24"/>
          <w:lang w:val="es-ES_tradnl" w:eastAsia="es-PE" w:bidi="ar-SA"/>
        </w:rPr>
      </w:pPr>
      <w:r w:rsidRPr="001E7769">
        <w:rPr>
          <w:rFonts w:ascii="Times New Roman" w:eastAsia="Times New Roman" w:hAnsi="Times New Roman" w:cs="Times New Roman"/>
          <w:bCs/>
          <w:color w:val="000000" w:themeColor="text1"/>
          <w:sz w:val="24"/>
          <w:szCs w:val="24"/>
          <w:lang w:val="es-ES_tradnl" w:eastAsia="es-PE" w:bidi="ar-SA"/>
        </w:rPr>
        <w:t xml:space="preserve">Recuperado de: </w:t>
      </w:r>
      <w:hyperlink r:id="rId19" w:history="1">
        <w:r w:rsidR="006B7C01" w:rsidRPr="001E7769">
          <w:rPr>
            <w:rStyle w:val="Hipervnculo"/>
            <w:rFonts w:ascii="Times New Roman" w:eastAsia="Times New Roman" w:hAnsi="Times New Roman" w:cs="Times New Roman"/>
            <w:bCs/>
            <w:color w:val="000000" w:themeColor="text1"/>
            <w:sz w:val="24"/>
            <w:szCs w:val="24"/>
            <w:u w:val="none"/>
            <w:lang w:val="es-ES_tradnl" w:eastAsia="es-PE" w:bidi="ar-SA"/>
          </w:rPr>
          <w:t>https://intellectum.unisabana.edu.co/handle/10818/11347?locale-attribute=en</w:t>
        </w:r>
      </w:hyperlink>
    </w:p>
    <w:p w:rsidR="006B7C01" w:rsidRPr="004658AB" w:rsidRDefault="006B7C01" w:rsidP="006B7C01">
      <w:pPr>
        <w:widowControl/>
        <w:shd w:val="clear" w:color="auto" w:fill="FFFFFF"/>
        <w:autoSpaceDE/>
        <w:autoSpaceDN/>
        <w:spacing w:line="360" w:lineRule="auto"/>
        <w:ind w:left="709"/>
        <w:rPr>
          <w:rFonts w:ascii="Times New Roman" w:eastAsia="Times New Roman" w:hAnsi="Times New Roman" w:cs="Times New Roman"/>
          <w:bCs/>
          <w:sz w:val="24"/>
          <w:szCs w:val="24"/>
          <w:lang w:val="es-ES_tradnl" w:eastAsia="es-PE" w:bidi="ar-SA"/>
        </w:rPr>
      </w:pPr>
    </w:p>
    <w:p w:rsidR="004D11E4" w:rsidRDefault="004D11E4" w:rsidP="006B7C01">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Alcarraz, J. (2012). </w:t>
      </w:r>
      <w:r w:rsidRPr="00E07360">
        <w:rPr>
          <w:rFonts w:ascii="Times New Roman" w:eastAsia="Times New Roman" w:hAnsi="Times New Roman" w:cs="Times New Roman"/>
          <w:bCs/>
          <w:i/>
          <w:sz w:val="24"/>
          <w:szCs w:val="24"/>
          <w:lang w:val="es-ES_tradnl" w:eastAsia="es-PE" w:bidi="ar-SA"/>
        </w:rPr>
        <w:t>Rendimiento académico y desempeño escolar.</w:t>
      </w:r>
      <w:r w:rsidRPr="004658AB">
        <w:rPr>
          <w:rFonts w:ascii="Times New Roman" w:eastAsia="Times New Roman" w:hAnsi="Times New Roman" w:cs="Times New Roman"/>
          <w:bCs/>
          <w:sz w:val="24"/>
          <w:szCs w:val="24"/>
          <w:lang w:val="es-ES_tradnl" w:eastAsia="es-PE" w:bidi="ar-SA"/>
        </w:rPr>
        <w:t xml:space="preserve"> </w:t>
      </w:r>
      <w:r w:rsidRPr="00E07360">
        <w:rPr>
          <w:rFonts w:ascii="Times New Roman" w:eastAsia="Times New Roman" w:hAnsi="Times New Roman" w:cs="Times New Roman"/>
          <w:bCs/>
          <w:i/>
          <w:sz w:val="24"/>
          <w:szCs w:val="24"/>
          <w:lang w:val="es-ES_tradnl" w:eastAsia="es-PE" w:bidi="ar-SA"/>
        </w:rPr>
        <w:t xml:space="preserve">Revista de Psicología Educativa (7) </w:t>
      </w:r>
      <w:r w:rsidRPr="004658AB">
        <w:rPr>
          <w:rFonts w:ascii="Times New Roman" w:eastAsia="Times New Roman" w:hAnsi="Times New Roman" w:cs="Times New Roman"/>
          <w:bCs/>
          <w:sz w:val="24"/>
          <w:szCs w:val="24"/>
          <w:lang w:val="es-ES_tradnl" w:eastAsia="es-PE" w:bidi="ar-SA"/>
        </w:rPr>
        <w:t>2. Chile.</w:t>
      </w:r>
    </w:p>
    <w:p w:rsidR="006B7C01" w:rsidRPr="004658AB" w:rsidRDefault="006B7C01" w:rsidP="006B7C01">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Aliaga, L. (2012). </w:t>
      </w:r>
      <w:r w:rsidRPr="00E07360">
        <w:rPr>
          <w:rFonts w:ascii="Times New Roman" w:eastAsia="Times New Roman" w:hAnsi="Times New Roman" w:cs="Times New Roman"/>
          <w:bCs/>
          <w:i/>
          <w:sz w:val="24"/>
          <w:szCs w:val="24"/>
          <w:lang w:val="es-ES_tradnl" w:eastAsia="es-PE" w:bidi="ar-SA"/>
        </w:rPr>
        <w:t>Comprensión lectora y rendimiento académico en comunicación de alumnos del segundo grado de una institución educativa de Ventanilla</w:t>
      </w:r>
      <w:r w:rsidRPr="004658AB">
        <w:rPr>
          <w:rFonts w:ascii="Times New Roman" w:eastAsia="Times New Roman" w:hAnsi="Times New Roman" w:cs="Times New Roman"/>
          <w:bCs/>
          <w:sz w:val="24"/>
          <w:szCs w:val="24"/>
          <w:lang w:val="es-ES_tradnl" w:eastAsia="es-PE" w:bidi="ar-SA"/>
        </w:rPr>
        <w:t xml:space="preserve">. Tesis de Maestría. Universidad San Ignacio de Loyola. Lima. </w:t>
      </w:r>
    </w:p>
    <w:p w:rsidR="004D11E4" w:rsidRDefault="004D11E4"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repositorio.usil.edu.pe/.../2012_Aliaga_Comprensión%20lectora%20y%20rendimient...</w:t>
      </w:r>
    </w:p>
    <w:p w:rsidR="006B7C01" w:rsidRPr="004658AB" w:rsidRDefault="006B7C01"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p>
    <w:p w:rsidR="004D11E4" w:rsidRDefault="004D11E4" w:rsidP="006B7C01">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Alfonso, J. (2014). </w:t>
      </w:r>
      <w:r w:rsidRPr="00E07360">
        <w:rPr>
          <w:rFonts w:ascii="Times New Roman" w:eastAsia="Times New Roman" w:hAnsi="Times New Roman" w:cs="Times New Roman"/>
          <w:bCs/>
          <w:i/>
          <w:sz w:val="24"/>
          <w:szCs w:val="24"/>
          <w:lang w:val="es-ES_tradnl" w:eastAsia="es-PE" w:bidi="ar-SA"/>
        </w:rPr>
        <w:t>Desempeño escolar</w:t>
      </w:r>
      <w:r w:rsidRPr="004658AB">
        <w:rPr>
          <w:rFonts w:ascii="Times New Roman" w:eastAsia="Times New Roman" w:hAnsi="Times New Roman" w:cs="Times New Roman"/>
          <w:bCs/>
          <w:sz w:val="24"/>
          <w:szCs w:val="24"/>
          <w:lang w:val="es-ES_tradnl" w:eastAsia="es-PE" w:bidi="ar-SA"/>
        </w:rPr>
        <w:t>, Colombia: Mc Graw Hill.</w:t>
      </w:r>
    </w:p>
    <w:p w:rsidR="002A5A6D" w:rsidRPr="004658AB" w:rsidRDefault="002A5A6D" w:rsidP="006B7C01">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Andino, A. (2015). </w:t>
      </w:r>
      <w:r w:rsidRPr="00E07360">
        <w:rPr>
          <w:rFonts w:ascii="Times New Roman" w:eastAsia="Times New Roman" w:hAnsi="Times New Roman" w:cs="Times New Roman"/>
          <w:bCs/>
          <w:i/>
          <w:sz w:val="24"/>
          <w:szCs w:val="24"/>
          <w:lang w:val="es-ES_tradnl" w:eastAsia="es-PE" w:bidi="ar-SA"/>
        </w:rPr>
        <w:t xml:space="preserve">Estudio de comprensión lectora y su influencia en el aprendizaje significativo de los alumnos de 6to año paralelo “A” de educación básica de la Unidad Educativa Brethren. </w:t>
      </w:r>
      <w:r w:rsidRPr="004658AB">
        <w:rPr>
          <w:rFonts w:ascii="Times New Roman" w:eastAsia="Times New Roman" w:hAnsi="Times New Roman" w:cs="Times New Roman"/>
          <w:bCs/>
          <w:sz w:val="24"/>
          <w:szCs w:val="24"/>
          <w:lang w:val="es-ES_tradnl" w:eastAsia="es-PE" w:bidi="ar-SA"/>
        </w:rPr>
        <w:t xml:space="preserve">Tesis de Maestría. Pontificia Universidad Católica del Ecuador. Quito. </w:t>
      </w:r>
    </w:p>
    <w:p w:rsidR="004D11E4" w:rsidRPr="004658AB" w:rsidRDefault="004D11E4"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repositorio.puce.edu.ec/.../TESIS%20Estudio%20de%20comprensión%20lectora%20...</w:t>
      </w:r>
    </w:p>
    <w:p w:rsidR="004D11E4" w:rsidRDefault="004D11E4"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Asociación Internacional de Literatura. (2014). </w:t>
      </w:r>
      <w:r w:rsidRPr="000D6E47">
        <w:rPr>
          <w:rFonts w:ascii="Times New Roman" w:eastAsia="Times New Roman" w:hAnsi="Times New Roman" w:cs="Times New Roman"/>
          <w:bCs/>
          <w:i/>
          <w:sz w:val="24"/>
          <w:szCs w:val="24"/>
          <w:lang w:val="es-ES_tradnl" w:eastAsia="es-PE" w:bidi="ar-SA"/>
        </w:rPr>
        <w:t xml:space="preserve">Lectura: nuevas aproximaciones. </w:t>
      </w:r>
      <w:r w:rsidRPr="004658AB">
        <w:rPr>
          <w:rFonts w:ascii="Times New Roman" w:eastAsia="Times New Roman" w:hAnsi="Times New Roman" w:cs="Times New Roman"/>
          <w:bCs/>
          <w:sz w:val="24"/>
          <w:szCs w:val="24"/>
          <w:lang w:val="es-ES_tradnl" w:eastAsia="es-PE" w:bidi="ar-SA"/>
        </w:rPr>
        <w:t>Venezuela. Lectura y Vida Editores.</w:t>
      </w:r>
    </w:p>
    <w:p w:rsidR="006B7C01" w:rsidRPr="004658AB" w:rsidRDefault="006B7C01"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Azzerboni, L. (2010). </w:t>
      </w:r>
      <w:r w:rsidRPr="000D6E47">
        <w:rPr>
          <w:rFonts w:ascii="Times New Roman" w:eastAsia="Times New Roman" w:hAnsi="Times New Roman" w:cs="Times New Roman"/>
          <w:bCs/>
          <w:i/>
          <w:sz w:val="24"/>
          <w:szCs w:val="24"/>
          <w:lang w:val="es-ES_tradnl" w:eastAsia="es-PE" w:bidi="ar-SA"/>
        </w:rPr>
        <w:t>La comprensión lectora</w:t>
      </w:r>
      <w:r w:rsidRPr="00D443E7">
        <w:rPr>
          <w:rFonts w:ascii="Times New Roman" w:eastAsia="Times New Roman" w:hAnsi="Times New Roman" w:cs="Times New Roman"/>
          <w:bCs/>
          <w:sz w:val="24"/>
          <w:szCs w:val="24"/>
          <w:lang w:val="es-ES_tradnl" w:eastAsia="es-PE" w:bidi="ar-SA"/>
        </w:rPr>
        <w:t>.</w:t>
      </w:r>
      <w:r w:rsidRPr="004658AB">
        <w:rPr>
          <w:rFonts w:ascii="Times New Roman" w:eastAsia="Times New Roman" w:hAnsi="Times New Roman" w:cs="Times New Roman"/>
          <w:bCs/>
          <w:sz w:val="24"/>
          <w:szCs w:val="24"/>
          <w:lang w:val="es-ES_tradnl" w:eastAsia="es-PE" w:bidi="ar-SA"/>
        </w:rPr>
        <w:t xml:space="preserve"> Buenos Aires: Paidós.</w:t>
      </w:r>
    </w:p>
    <w:p w:rsidR="004D11E4" w:rsidRPr="004658AB" w:rsidRDefault="004D11E4" w:rsidP="006B7C01">
      <w:pPr>
        <w:widowControl/>
        <w:shd w:val="clear" w:color="auto" w:fill="FFFFFF"/>
        <w:autoSpaceDE/>
        <w:autoSpaceDN/>
        <w:spacing w:line="360" w:lineRule="auto"/>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Banco Mundial. (2006). </w:t>
      </w:r>
      <w:r w:rsidRPr="000D6E47">
        <w:rPr>
          <w:rFonts w:ascii="Times New Roman" w:eastAsia="Times New Roman" w:hAnsi="Times New Roman" w:cs="Times New Roman"/>
          <w:bCs/>
          <w:i/>
          <w:sz w:val="24"/>
          <w:szCs w:val="24"/>
          <w:lang w:val="es-ES_tradnl" w:eastAsia="es-PE" w:bidi="ar-SA"/>
        </w:rPr>
        <w:t>Por una educación de calidad para el Perú</w:t>
      </w:r>
      <w:r w:rsidRPr="00D443E7">
        <w:rPr>
          <w:rFonts w:ascii="Times New Roman" w:eastAsia="Times New Roman" w:hAnsi="Times New Roman" w:cs="Times New Roman"/>
          <w:bCs/>
          <w:sz w:val="24"/>
          <w:szCs w:val="24"/>
          <w:lang w:val="es-ES_tradnl" w:eastAsia="es-PE" w:bidi="ar-SA"/>
        </w:rPr>
        <w:t>.</w:t>
      </w:r>
      <w:r w:rsidRPr="004658AB">
        <w:rPr>
          <w:rFonts w:ascii="Times New Roman" w:eastAsia="Times New Roman" w:hAnsi="Times New Roman" w:cs="Times New Roman"/>
          <w:bCs/>
          <w:sz w:val="24"/>
          <w:szCs w:val="24"/>
          <w:lang w:val="es-ES_tradnl" w:eastAsia="es-PE" w:bidi="ar-SA"/>
        </w:rPr>
        <w:t xml:space="preserve"> Lima: Tarea.</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r w:rsidRPr="004658AB">
        <w:rPr>
          <w:rFonts w:ascii="Times New Roman" w:eastAsia="Times New Roman" w:hAnsi="Times New Roman" w:cs="Times New Roman"/>
          <w:bCs/>
          <w:sz w:val="24"/>
          <w:szCs w:val="24"/>
          <w:lang w:val="es-ES_tradnl" w:eastAsia="es-PE" w:bidi="ar-SA"/>
        </w:rPr>
        <w:t xml:space="preserve">Bandura, A. (2013). </w:t>
      </w:r>
      <w:r w:rsidRPr="000D6E47">
        <w:rPr>
          <w:rFonts w:ascii="Times New Roman" w:eastAsia="Times New Roman" w:hAnsi="Times New Roman" w:cs="Times New Roman"/>
          <w:bCs/>
          <w:i/>
          <w:sz w:val="24"/>
          <w:szCs w:val="24"/>
          <w:lang w:val="es-ES_tradnl" w:eastAsia="es-PE" w:bidi="ar-SA"/>
        </w:rPr>
        <w:t>Autoeficacia en la sociedad de cambios.</w:t>
      </w:r>
      <w:r w:rsidRPr="004658AB">
        <w:rPr>
          <w:rFonts w:ascii="Times New Roman" w:eastAsia="Times New Roman" w:hAnsi="Times New Roman" w:cs="Times New Roman"/>
          <w:bCs/>
          <w:sz w:val="24"/>
          <w:szCs w:val="24"/>
          <w:lang w:val="es-ES_tradnl" w:eastAsia="es-PE" w:bidi="ar-SA"/>
        </w:rPr>
        <w:t xml:space="preserve"> </w:t>
      </w:r>
      <w:r w:rsidRPr="002B48BA">
        <w:rPr>
          <w:rFonts w:ascii="Times New Roman" w:eastAsia="Times New Roman" w:hAnsi="Times New Roman" w:cs="Times New Roman"/>
          <w:bCs/>
          <w:sz w:val="24"/>
          <w:szCs w:val="24"/>
          <w:lang w:eastAsia="es-PE" w:bidi="ar-SA"/>
        </w:rPr>
        <w:t>New York: Cambridge University Press.</w:t>
      </w: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Brown, W. (2014). </w:t>
      </w:r>
      <w:r w:rsidRPr="000D6E47">
        <w:rPr>
          <w:rFonts w:ascii="Times New Roman" w:eastAsia="Times New Roman" w:hAnsi="Times New Roman" w:cs="Times New Roman"/>
          <w:bCs/>
          <w:i/>
          <w:sz w:val="24"/>
          <w:szCs w:val="24"/>
          <w:lang w:val="es-ES_tradnl" w:eastAsia="es-PE" w:bidi="ar-SA"/>
        </w:rPr>
        <w:t xml:space="preserve">La organización para el estudio. </w:t>
      </w:r>
      <w:r w:rsidRPr="004658AB">
        <w:rPr>
          <w:rFonts w:ascii="Times New Roman" w:eastAsia="Times New Roman" w:hAnsi="Times New Roman" w:cs="Times New Roman"/>
          <w:bCs/>
          <w:sz w:val="24"/>
          <w:szCs w:val="24"/>
          <w:lang w:val="es-ES_tradnl" w:eastAsia="es-PE" w:bidi="ar-SA"/>
        </w:rPr>
        <w:t>México: Trillas.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Cáceres, A., Donoso, P. &amp; Guzmán, J. (2012). </w:t>
      </w:r>
      <w:r w:rsidRPr="000D6E47">
        <w:rPr>
          <w:rFonts w:ascii="Times New Roman" w:eastAsia="Times New Roman" w:hAnsi="Times New Roman" w:cs="Times New Roman"/>
          <w:bCs/>
          <w:i/>
          <w:sz w:val="24"/>
          <w:szCs w:val="24"/>
          <w:lang w:val="es-ES_tradnl" w:eastAsia="es-PE" w:bidi="ar-SA"/>
        </w:rPr>
        <w:t>Significados que le atribuyen las/los docentes al proceso de comprensión lectora en NB2.</w:t>
      </w:r>
      <w:r w:rsidRPr="004658AB">
        <w:rPr>
          <w:rFonts w:ascii="Times New Roman" w:eastAsia="Times New Roman" w:hAnsi="Times New Roman" w:cs="Times New Roman"/>
          <w:bCs/>
          <w:sz w:val="24"/>
          <w:szCs w:val="24"/>
          <w:lang w:val="es-ES_tradnl" w:eastAsia="es-PE" w:bidi="ar-SA"/>
        </w:rPr>
        <w:t xml:space="preserve"> Tesis de Título Profesional. Universidad de Chile. Santiago de Chile. </w:t>
      </w:r>
    </w:p>
    <w:p w:rsidR="004D11E4" w:rsidRPr="004658AB" w:rsidRDefault="004D11E4" w:rsidP="000D6E47">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repositorio.uchile.cl/tesis/uchile/2012/cs-caceres_a/pdfAmont/cs-caceres_a.pdf</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Camargo, I, (2009) </w:t>
      </w:r>
      <w:r w:rsidRPr="000D6E47">
        <w:rPr>
          <w:rFonts w:ascii="Times New Roman" w:eastAsia="Times New Roman" w:hAnsi="Times New Roman" w:cs="Times New Roman"/>
          <w:bCs/>
          <w:i/>
          <w:sz w:val="24"/>
          <w:szCs w:val="24"/>
          <w:lang w:val="es-ES_tradnl" w:eastAsia="es-PE" w:bidi="ar-SA"/>
        </w:rPr>
        <w:t>Impacto de un programa de estrategias integrales para el desarrollo de la fluidez y la comprensión lectora en segundo grado de EBR en la institución educativa Rosa Merino,</w:t>
      </w:r>
      <w:r w:rsidRPr="00D443E7">
        <w:rPr>
          <w:rFonts w:ascii="Times New Roman" w:eastAsia="Times New Roman" w:hAnsi="Times New Roman" w:cs="Times New Roman"/>
          <w:bCs/>
          <w:sz w:val="24"/>
          <w:szCs w:val="24"/>
          <w:lang w:val="es-ES_tradnl" w:eastAsia="es-PE" w:bidi="ar-SA"/>
        </w:rPr>
        <w:t xml:space="preserve"> UGEL 02 Rímac.</w:t>
      </w:r>
      <w:r w:rsidRPr="004658AB">
        <w:rPr>
          <w:rFonts w:ascii="Times New Roman" w:eastAsia="Times New Roman" w:hAnsi="Times New Roman" w:cs="Times New Roman"/>
          <w:bCs/>
          <w:sz w:val="24"/>
          <w:szCs w:val="24"/>
          <w:lang w:val="es-ES_tradnl" w:eastAsia="es-PE" w:bidi="ar-SA"/>
        </w:rPr>
        <w:t xml:space="preserve"> Universidad Cayetano Heredia. Lima.</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Carmona, S. (2016). </w:t>
      </w:r>
      <w:r w:rsidRPr="000D6E47">
        <w:rPr>
          <w:rFonts w:ascii="Times New Roman" w:eastAsia="Times New Roman" w:hAnsi="Times New Roman" w:cs="Times New Roman"/>
          <w:bCs/>
          <w:i/>
          <w:sz w:val="24"/>
          <w:szCs w:val="24"/>
          <w:lang w:val="es-ES_tradnl" w:eastAsia="es-PE" w:bidi="ar-SA"/>
        </w:rPr>
        <w:t>Comprensión lectora y rendimiento académico en estudiantes universitarios</w:t>
      </w:r>
      <w:r w:rsidRPr="00D443E7">
        <w:rPr>
          <w:rFonts w:ascii="Times New Roman" w:eastAsia="Times New Roman" w:hAnsi="Times New Roman" w:cs="Times New Roman"/>
          <w:bCs/>
          <w:sz w:val="24"/>
          <w:szCs w:val="24"/>
          <w:lang w:val="es-ES_tradnl" w:eastAsia="es-PE" w:bidi="ar-SA"/>
        </w:rPr>
        <w:t>.</w:t>
      </w:r>
      <w:r w:rsidRPr="004658AB">
        <w:rPr>
          <w:rFonts w:ascii="Times New Roman" w:eastAsia="Times New Roman" w:hAnsi="Times New Roman" w:cs="Times New Roman"/>
          <w:bCs/>
          <w:sz w:val="24"/>
          <w:szCs w:val="24"/>
          <w:lang w:val="es-ES_tradnl" w:eastAsia="es-PE" w:bidi="ar-SA"/>
        </w:rPr>
        <w:t xml:space="preserve"> Tesis de Maestría. Universidad de Montemorelos. Colombia. </w:t>
      </w:r>
    </w:p>
    <w:p w:rsidR="004D11E4" w:rsidRPr="004658AB" w:rsidRDefault="004D11E4" w:rsidP="000D6E47">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dspace.biblioteca.um.edu.mx/.../Tesis%20de%20Maestría%20en%20Educación%20de...</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Carpio, D. (2005). </w:t>
      </w:r>
      <w:r w:rsidRPr="000D6E47">
        <w:rPr>
          <w:rFonts w:ascii="Times New Roman" w:eastAsia="Times New Roman" w:hAnsi="Times New Roman" w:cs="Times New Roman"/>
          <w:bCs/>
          <w:i/>
          <w:sz w:val="24"/>
          <w:szCs w:val="24"/>
          <w:lang w:val="es-ES_tradnl" w:eastAsia="es-PE" w:bidi="ar-SA"/>
        </w:rPr>
        <w:t>Un Nuevo enfoque de evaluación del rendimiento escolar.</w:t>
      </w:r>
      <w:r w:rsidRPr="004658AB">
        <w:rPr>
          <w:rFonts w:ascii="Times New Roman" w:eastAsia="Times New Roman" w:hAnsi="Times New Roman" w:cs="Times New Roman"/>
          <w:bCs/>
          <w:sz w:val="24"/>
          <w:szCs w:val="24"/>
          <w:lang w:val="es-ES_tradnl" w:eastAsia="es-PE" w:bidi="ar-SA"/>
        </w:rPr>
        <w:t xml:space="preserve"> México: Trillas.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 </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Cartwright, G (2006). </w:t>
      </w:r>
      <w:r w:rsidRPr="000D6E47">
        <w:rPr>
          <w:rFonts w:ascii="Times New Roman" w:eastAsia="Times New Roman" w:hAnsi="Times New Roman" w:cs="Times New Roman"/>
          <w:bCs/>
          <w:i/>
          <w:sz w:val="24"/>
          <w:szCs w:val="24"/>
          <w:lang w:val="es-ES_tradnl" w:eastAsia="es-PE" w:bidi="ar-SA"/>
        </w:rPr>
        <w:t>Autoestima y Rendimiento.</w:t>
      </w:r>
      <w:r w:rsidRPr="004658AB">
        <w:rPr>
          <w:rFonts w:ascii="Times New Roman" w:eastAsia="Times New Roman" w:hAnsi="Times New Roman" w:cs="Times New Roman"/>
          <w:bCs/>
          <w:sz w:val="24"/>
          <w:szCs w:val="24"/>
          <w:lang w:val="es-ES_tradnl" w:eastAsia="es-PE" w:bidi="ar-SA"/>
        </w:rPr>
        <w:t xml:space="preserve"> México: Trillas.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    </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Clay, S. (2012). </w:t>
      </w:r>
      <w:r w:rsidRPr="000D6E47">
        <w:rPr>
          <w:rFonts w:ascii="Times New Roman" w:eastAsia="Times New Roman" w:hAnsi="Times New Roman" w:cs="Times New Roman"/>
          <w:bCs/>
          <w:i/>
          <w:sz w:val="24"/>
          <w:szCs w:val="24"/>
          <w:lang w:val="es-ES_tradnl" w:eastAsia="es-PE" w:bidi="ar-SA"/>
        </w:rPr>
        <w:t>La lectura.</w:t>
      </w:r>
      <w:r w:rsidRPr="004658AB">
        <w:rPr>
          <w:rFonts w:ascii="Times New Roman" w:eastAsia="Times New Roman" w:hAnsi="Times New Roman" w:cs="Times New Roman"/>
          <w:bCs/>
          <w:sz w:val="24"/>
          <w:szCs w:val="24"/>
          <w:lang w:val="es-ES_tradnl" w:eastAsia="es-PE" w:bidi="ar-SA"/>
        </w:rPr>
        <w:t xml:space="preserve"> México: Trillas.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Condemarin, M. (2009). </w:t>
      </w:r>
      <w:r w:rsidRPr="000D6E47">
        <w:rPr>
          <w:rFonts w:ascii="Times New Roman" w:eastAsia="Times New Roman" w:hAnsi="Times New Roman" w:cs="Times New Roman"/>
          <w:bCs/>
          <w:i/>
          <w:sz w:val="24"/>
          <w:szCs w:val="24"/>
          <w:lang w:val="es-ES_tradnl" w:eastAsia="es-PE" w:bidi="ar-SA"/>
        </w:rPr>
        <w:t>Lectura Correctiva y Remedial.</w:t>
      </w:r>
      <w:r w:rsidRPr="004658AB">
        <w:rPr>
          <w:rFonts w:ascii="Times New Roman" w:eastAsia="Times New Roman" w:hAnsi="Times New Roman" w:cs="Times New Roman"/>
          <w:bCs/>
          <w:sz w:val="24"/>
          <w:szCs w:val="24"/>
          <w:lang w:val="es-ES_tradnl" w:eastAsia="es-PE" w:bidi="ar-SA"/>
        </w:rPr>
        <w:t xml:space="preserve"> Chile: Andrés Bello.</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Chadwick, J (2012). </w:t>
      </w:r>
      <w:r w:rsidRPr="000D6E47">
        <w:rPr>
          <w:rFonts w:ascii="Times New Roman" w:eastAsia="Times New Roman" w:hAnsi="Times New Roman" w:cs="Times New Roman"/>
          <w:bCs/>
          <w:i/>
          <w:sz w:val="24"/>
          <w:szCs w:val="24"/>
          <w:lang w:val="es-ES_tradnl" w:eastAsia="es-PE" w:bidi="ar-SA"/>
        </w:rPr>
        <w:t>Rendimiento en la escuela.</w:t>
      </w:r>
      <w:r w:rsidRPr="004658AB">
        <w:rPr>
          <w:rFonts w:ascii="Times New Roman" w:eastAsia="Times New Roman" w:hAnsi="Times New Roman" w:cs="Times New Roman"/>
          <w:bCs/>
          <w:sz w:val="24"/>
          <w:szCs w:val="24"/>
          <w:lang w:val="es-ES_tradnl" w:eastAsia="es-PE" w:bidi="ar-SA"/>
        </w:rPr>
        <w:t xml:space="preserve"> México: Trillas.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Chaúd, S. (2016).</w:t>
      </w:r>
      <w:r w:rsidRPr="00D443E7">
        <w:rPr>
          <w:rFonts w:ascii="Times New Roman" w:eastAsia="Times New Roman" w:hAnsi="Times New Roman" w:cs="Times New Roman"/>
          <w:bCs/>
          <w:sz w:val="24"/>
          <w:szCs w:val="24"/>
          <w:lang w:val="es-ES_tradnl" w:eastAsia="es-PE" w:bidi="ar-SA"/>
        </w:rPr>
        <w:t xml:space="preserve"> </w:t>
      </w:r>
      <w:r w:rsidRPr="000D6E47">
        <w:rPr>
          <w:rFonts w:ascii="Times New Roman" w:eastAsia="Times New Roman" w:hAnsi="Times New Roman" w:cs="Times New Roman"/>
          <w:bCs/>
          <w:i/>
          <w:sz w:val="24"/>
          <w:szCs w:val="24"/>
          <w:lang w:val="es-ES_tradnl" w:eastAsia="es-PE" w:bidi="ar-SA"/>
        </w:rPr>
        <w:t>Comprensión lectora y rendimiento escolar en el área de comunicación en alumnos de primer año de secundaria en una institución educativa estatal y no estatal del Distrito de Surco.</w:t>
      </w:r>
      <w:r w:rsidRPr="004658AB">
        <w:rPr>
          <w:rFonts w:ascii="Times New Roman" w:eastAsia="Times New Roman" w:hAnsi="Times New Roman" w:cs="Times New Roman"/>
          <w:bCs/>
          <w:sz w:val="24"/>
          <w:szCs w:val="24"/>
          <w:lang w:val="es-ES_tradnl" w:eastAsia="es-PE" w:bidi="ar-SA"/>
        </w:rPr>
        <w:t xml:space="preserve"> Tesis de Maestría. Universidad Ricardo Palma. Lima. </w:t>
      </w:r>
    </w:p>
    <w:p w:rsidR="004D11E4" w:rsidRPr="004658AB" w:rsidRDefault="004D11E4" w:rsidP="000D6E47">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cybertesis.urp.edu.pe/.../PSICO%20PROBL%20APRENDIZ%20Silvia%20Cecilia%20...</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Chocano, Y. (2015). </w:t>
      </w:r>
      <w:r w:rsidRPr="000D6E47">
        <w:rPr>
          <w:rFonts w:ascii="Times New Roman" w:eastAsia="Times New Roman" w:hAnsi="Times New Roman" w:cs="Times New Roman"/>
          <w:bCs/>
          <w:i/>
          <w:sz w:val="24"/>
          <w:szCs w:val="24"/>
          <w:lang w:val="es-ES_tradnl" w:eastAsia="es-PE" w:bidi="ar-SA"/>
        </w:rPr>
        <w:t>Tabla de muestreo para poblaciones finitas de Fisher, Arkin y Colton</w:t>
      </w:r>
      <w:r w:rsidRPr="004658AB">
        <w:rPr>
          <w:rFonts w:ascii="Times New Roman" w:eastAsia="Times New Roman" w:hAnsi="Times New Roman" w:cs="Times New Roman"/>
          <w:bCs/>
          <w:sz w:val="24"/>
          <w:szCs w:val="24"/>
          <w:lang w:val="es-ES_tradnl" w:eastAsia="es-PE" w:bidi="ar-SA"/>
        </w:rPr>
        <w:t xml:space="preserve">. </w:t>
      </w:r>
    </w:p>
    <w:p w:rsidR="004D11E4" w:rsidRPr="004658AB" w:rsidRDefault="004D11E4" w:rsidP="000D6E47">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s3139b353a45d038b.jimcontent.com/.../Tabla%20de%20Fisher%20para%20TAMAÑ...</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r w:rsidRPr="002B48BA">
        <w:rPr>
          <w:rFonts w:ascii="Times New Roman" w:eastAsia="Times New Roman" w:hAnsi="Times New Roman" w:cs="Times New Roman"/>
          <w:bCs/>
          <w:sz w:val="24"/>
          <w:szCs w:val="24"/>
          <w:lang w:eastAsia="es-PE" w:bidi="ar-SA"/>
        </w:rPr>
        <w:t xml:space="preserve">Dalton, F. (2011). </w:t>
      </w:r>
      <w:r w:rsidRPr="000D6E47">
        <w:rPr>
          <w:rFonts w:ascii="Times New Roman" w:eastAsia="Times New Roman" w:hAnsi="Times New Roman" w:cs="Times New Roman"/>
          <w:bCs/>
          <w:i/>
          <w:sz w:val="24"/>
          <w:szCs w:val="24"/>
          <w:lang w:eastAsia="es-PE" w:bidi="ar-SA"/>
        </w:rPr>
        <w:t>Reading now.</w:t>
      </w:r>
      <w:r w:rsidRPr="002B48BA">
        <w:rPr>
          <w:rFonts w:ascii="Times New Roman" w:eastAsia="Times New Roman" w:hAnsi="Times New Roman" w:cs="Times New Roman"/>
          <w:bCs/>
          <w:sz w:val="24"/>
          <w:szCs w:val="24"/>
          <w:lang w:eastAsia="es-PE" w:bidi="ar-SA"/>
        </w:rPr>
        <w:t xml:space="preserve"> New Jersey: Erlbaum.</w:t>
      </w: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r w:rsidRPr="002B48BA">
        <w:rPr>
          <w:rFonts w:ascii="Times New Roman" w:eastAsia="Times New Roman" w:hAnsi="Times New Roman" w:cs="Times New Roman"/>
          <w:bCs/>
          <w:sz w:val="24"/>
          <w:szCs w:val="24"/>
          <w:lang w:eastAsia="es-PE" w:bidi="ar-SA"/>
        </w:rPr>
        <w:t xml:space="preserve">Dalton, F &amp; Christie, L. (2012). </w:t>
      </w:r>
      <w:r w:rsidRPr="000D6E47">
        <w:rPr>
          <w:rFonts w:ascii="Times New Roman" w:eastAsia="Times New Roman" w:hAnsi="Times New Roman" w:cs="Times New Roman"/>
          <w:bCs/>
          <w:i/>
          <w:sz w:val="24"/>
          <w:szCs w:val="24"/>
          <w:lang w:eastAsia="es-PE" w:bidi="ar-SA"/>
        </w:rPr>
        <w:t>Reading Research.</w:t>
      </w:r>
      <w:r w:rsidRPr="002B48BA">
        <w:rPr>
          <w:rFonts w:ascii="Times New Roman" w:eastAsia="Times New Roman" w:hAnsi="Times New Roman" w:cs="Times New Roman"/>
          <w:bCs/>
          <w:sz w:val="24"/>
          <w:szCs w:val="24"/>
          <w:lang w:eastAsia="es-PE" w:bidi="ar-SA"/>
        </w:rPr>
        <w:t xml:space="preserve"> New Jersey: Erlbaum.</w:t>
      </w: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2B48BA">
        <w:rPr>
          <w:rFonts w:ascii="Times New Roman" w:eastAsia="Times New Roman" w:hAnsi="Times New Roman" w:cs="Times New Roman"/>
          <w:bCs/>
          <w:sz w:val="24"/>
          <w:szCs w:val="24"/>
          <w:lang w:eastAsia="es-PE" w:bidi="ar-SA"/>
        </w:rPr>
        <w:t xml:space="preserve">Fermín, R. (2013). </w:t>
      </w:r>
      <w:r w:rsidRPr="000D6E47">
        <w:rPr>
          <w:rFonts w:ascii="Times New Roman" w:eastAsia="Times New Roman" w:hAnsi="Times New Roman" w:cs="Times New Roman"/>
          <w:bCs/>
          <w:i/>
          <w:sz w:val="24"/>
          <w:szCs w:val="24"/>
          <w:lang w:val="es-ES_tradnl" w:eastAsia="es-PE" w:bidi="ar-SA"/>
        </w:rPr>
        <w:t>Aprendizaje.</w:t>
      </w:r>
      <w:r w:rsidRPr="004658AB">
        <w:rPr>
          <w:rFonts w:ascii="Times New Roman" w:eastAsia="Times New Roman" w:hAnsi="Times New Roman" w:cs="Times New Roman"/>
          <w:bCs/>
          <w:sz w:val="24"/>
          <w:szCs w:val="24"/>
          <w:lang w:val="es-ES_tradnl" w:eastAsia="es-PE" w:bidi="ar-SA"/>
        </w:rPr>
        <w:t xml:space="preserve"> México: Trillas.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 </w:t>
      </w: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r w:rsidRPr="004658AB">
        <w:rPr>
          <w:rFonts w:ascii="Times New Roman" w:eastAsia="Times New Roman" w:hAnsi="Times New Roman" w:cs="Times New Roman"/>
          <w:bCs/>
          <w:sz w:val="24"/>
          <w:szCs w:val="24"/>
          <w:lang w:val="es-ES_tradnl" w:eastAsia="es-PE" w:bidi="ar-SA"/>
        </w:rPr>
        <w:t xml:space="preserve">Fogarty, R. (2011). </w:t>
      </w:r>
      <w:r w:rsidRPr="000D6E47">
        <w:rPr>
          <w:rFonts w:ascii="Times New Roman" w:eastAsia="Times New Roman" w:hAnsi="Times New Roman" w:cs="Times New Roman"/>
          <w:bCs/>
          <w:i/>
          <w:sz w:val="24"/>
          <w:szCs w:val="24"/>
          <w:lang w:eastAsia="es-PE" w:bidi="ar-SA"/>
        </w:rPr>
        <w:t>Reading Today.</w:t>
      </w:r>
      <w:r w:rsidRPr="002B48BA">
        <w:rPr>
          <w:rFonts w:ascii="Times New Roman" w:eastAsia="Times New Roman" w:hAnsi="Times New Roman" w:cs="Times New Roman"/>
          <w:bCs/>
          <w:sz w:val="24"/>
          <w:szCs w:val="24"/>
          <w:lang w:eastAsia="es-PE" w:bidi="ar-SA"/>
        </w:rPr>
        <w:t xml:space="preserve"> New Jersey: Erlbaum.</w:t>
      </w: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Fountas, I &amp; Pinnell, G. (2009). </w:t>
      </w:r>
      <w:r w:rsidRPr="000D6E47">
        <w:rPr>
          <w:rFonts w:ascii="Times New Roman" w:eastAsia="Times New Roman" w:hAnsi="Times New Roman" w:cs="Times New Roman"/>
          <w:bCs/>
          <w:i/>
          <w:sz w:val="24"/>
          <w:szCs w:val="24"/>
          <w:lang w:val="es-ES_tradnl" w:eastAsia="es-PE" w:bidi="ar-SA"/>
        </w:rPr>
        <w:t>Empleando libros graduados como guías de lectura.</w:t>
      </w:r>
      <w:r w:rsidRPr="004658AB">
        <w:rPr>
          <w:rFonts w:ascii="Times New Roman" w:eastAsia="Times New Roman" w:hAnsi="Times New Roman" w:cs="Times New Roman"/>
          <w:bCs/>
          <w:sz w:val="24"/>
          <w:szCs w:val="24"/>
          <w:lang w:val="es-ES_tradnl" w:eastAsia="es-PE" w:bidi="ar-SA"/>
        </w:rPr>
        <w:t xml:space="preserve"> Portsmouth: Heinemann.</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García, N. (2013). </w:t>
      </w:r>
      <w:r w:rsidRPr="000D6E47">
        <w:rPr>
          <w:rFonts w:ascii="Times New Roman" w:eastAsia="Times New Roman" w:hAnsi="Times New Roman" w:cs="Times New Roman"/>
          <w:bCs/>
          <w:i/>
          <w:sz w:val="24"/>
          <w:szCs w:val="24"/>
          <w:lang w:val="es-ES_tradnl" w:eastAsia="es-PE" w:bidi="ar-SA"/>
        </w:rPr>
        <w:t>Incidencia del Método SAS en el nivel de comprensión lectora de los alumnos de 5° Bachillerato del Colegio Capouillez.</w:t>
      </w:r>
      <w:r w:rsidRPr="00D443E7">
        <w:rPr>
          <w:rFonts w:ascii="Times New Roman" w:eastAsia="Times New Roman" w:hAnsi="Times New Roman" w:cs="Times New Roman"/>
          <w:bCs/>
          <w:sz w:val="24"/>
          <w:szCs w:val="24"/>
          <w:lang w:val="es-ES_tradnl" w:eastAsia="es-PE" w:bidi="ar-SA"/>
        </w:rPr>
        <w:t xml:space="preserve"> Tesis de Título Profesional. </w:t>
      </w:r>
      <w:r w:rsidRPr="004658AB">
        <w:rPr>
          <w:rFonts w:ascii="Times New Roman" w:eastAsia="Times New Roman" w:hAnsi="Times New Roman" w:cs="Times New Roman"/>
          <w:bCs/>
          <w:sz w:val="24"/>
          <w:szCs w:val="24"/>
          <w:lang w:val="es-ES_tradnl" w:eastAsia="es-PE" w:bidi="ar-SA"/>
        </w:rPr>
        <w:t xml:space="preserve">Universidad Rafael Landívar. Guatemala. </w:t>
      </w:r>
    </w:p>
    <w:p w:rsidR="004D11E4" w:rsidRPr="004658AB" w:rsidRDefault="004D11E4" w:rsidP="000D6E47">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biblio3.url.edu.gt/Tesario/2013/05/80/Garcia-Norma.pdf</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Goleman, D. (2010). </w:t>
      </w:r>
      <w:r w:rsidRPr="000D6E47">
        <w:rPr>
          <w:rFonts w:ascii="Times New Roman" w:eastAsia="Times New Roman" w:hAnsi="Times New Roman" w:cs="Times New Roman"/>
          <w:bCs/>
          <w:i/>
          <w:sz w:val="24"/>
          <w:szCs w:val="24"/>
          <w:lang w:val="es-ES_tradnl" w:eastAsia="es-PE" w:bidi="ar-SA"/>
        </w:rPr>
        <w:t>Inteligencia emocional.</w:t>
      </w:r>
      <w:r w:rsidRPr="004658AB">
        <w:rPr>
          <w:rFonts w:ascii="Times New Roman" w:eastAsia="Times New Roman" w:hAnsi="Times New Roman" w:cs="Times New Roman"/>
          <w:bCs/>
          <w:sz w:val="24"/>
          <w:szCs w:val="24"/>
          <w:lang w:val="es-ES_tradnl" w:eastAsia="es-PE" w:bidi="ar-SA"/>
        </w:rPr>
        <w:t xml:space="preserve"> Barcelona: Kairos.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Gómez, M. (2009). </w:t>
      </w:r>
      <w:r w:rsidRPr="000D6E47">
        <w:rPr>
          <w:rFonts w:ascii="Times New Roman" w:eastAsia="Times New Roman" w:hAnsi="Times New Roman" w:cs="Times New Roman"/>
          <w:bCs/>
          <w:i/>
          <w:sz w:val="24"/>
          <w:szCs w:val="24"/>
          <w:lang w:val="es-ES_tradnl" w:eastAsia="es-PE" w:bidi="ar-SA"/>
        </w:rPr>
        <w:t>La comprensión lectora</w:t>
      </w:r>
      <w:r w:rsidRPr="00D443E7">
        <w:rPr>
          <w:rFonts w:ascii="Times New Roman" w:eastAsia="Times New Roman" w:hAnsi="Times New Roman" w:cs="Times New Roman"/>
          <w:bCs/>
          <w:sz w:val="24"/>
          <w:szCs w:val="24"/>
          <w:lang w:val="es-ES_tradnl" w:eastAsia="es-PE" w:bidi="ar-SA"/>
        </w:rPr>
        <w:t>.</w:t>
      </w:r>
      <w:r w:rsidRPr="004658AB">
        <w:rPr>
          <w:rFonts w:ascii="Times New Roman" w:eastAsia="Times New Roman" w:hAnsi="Times New Roman" w:cs="Times New Roman"/>
          <w:bCs/>
          <w:sz w:val="24"/>
          <w:szCs w:val="24"/>
          <w:lang w:val="es-ES_tradnl" w:eastAsia="es-PE" w:bidi="ar-SA"/>
        </w:rPr>
        <w:t xml:space="preserve"> México: Secretaria de Educación Pública.</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Gómez, J. (2011). </w:t>
      </w:r>
      <w:r w:rsidRPr="000D6E47">
        <w:rPr>
          <w:rFonts w:ascii="Times New Roman" w:eastAsia="Times New Roman" w:hAnsi="Times New Roman" w:cs="Times New Roman"/>
          <w:bCs/>
          <w:i/>
          <w:sz w:val="24"/>
          <w:szCs w:val="24"/>
          <w:lang w:val="es-ES_tradnl" w:eastAsia="es-PE" w:bidi="ar-SA"/>
        </w:rPr>
        <w:t>Comprensión lectora y rendimiento escolar: una ruta para mejorar la comunicación. Revista de Investigación en Comunicación y Desarrollo (2) 2 27 – 36.</w:t>
      </w:r>
      <w:r w:rsidRPr="004658AB">
        <w:rPr>
          <w:rFonts w:ascii="Times New Roman" w:eastAsia="Times New Roman" w:hAnsi="Times New Roman" w:cs="Times New Roman"/>
          <w:bCs/>
          <w:sz w:val="24"/>
          <w:szCs w:val="24"/>
          <w:lang w:val="es-ES_tradnl" w:eastAsia="es-PE" w:bidi="ar-SA"/>
        </w:rPr>
        <w:t xml:space="preserve"> Arequipa. Perú. </w:t>
      </w:r>
    </w:p>
    <w:p w:rsidR="004D11E4" w:rsidRPr="004658AB" w:rsidRDefault="004D11E4" w:rsidP="000D6E47">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https://dialnet.unirioja.es/descarga/articulo/3801085.pdf</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Gonzales, P. (2012). </w:t>
      </w:r>
      <w:r w:rsidRPr="006B7C01">
        <w:rPr>
          <w:rFonts w:ascii="Times New Roman" w:eastAsia="Times New Roman" w:hAnsi="Times New Roman" w:cs="Times New Roman"/>
          <w:bCs/>
          <w:i/>
          <w:sz w:val="24"/>
          <w:szCs w:val="24"/>
          <w:lang w:val="es-ES_tradnl" w:eastAsia="es-PE" w:bidi="ar-SA"/>
        </w:rPr>
        <w:t>Rendimiento escolar.</w:t>
      </w:r>
      <w:r w:rsidRPr="004658AB">
        <w:rPr>
          <w:rFonts w:ascii="Times New Roman" w:eastAsia="Times New Roman" w:hAnsi="Times New Roman" w:cs="Times New Roman"/>
          <w:bCs/>
          <w:sz w:val="24"/>
          <w:szCs w:val="24"/>
          <w:lang w:val="es-ES_tradnl" w:eastAsia="es-PE" w:bidi="ar-SA"/>
        </w:rPr>
        <w:t xml:space="preserve"> Lima. San Marcos.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Goodman, K (2013). </w:t>
      </w:r>
      <w:r w:rsidRPr="006B7C01">
        <w:rPr>
          <w:rFonts w:ascii="Times New Roman" w:eastAsia="Times New Roman" w:hAnsi="Times New Roman" w:cs="Times New Roman"/>
          <w:bCs/>
          <w:i/>
          <w:sz w:val="24"/>
          <w:szCs w:val="24"/>
          <w:lang w:val="es-ES_tradnl" w:eastAsia="es-PE" w:bidi="ar-SA"/>
        </w:rPr>
        <w:t>Textos en contexto.</w:t>
      </w:r>
      <w:r w:rsidRPr="004658AB">
        <w:rPr>
          <w:rFonts w:ascii="Times New Roman" w:eastAsia="Times New Roman" w:hAnsi="Times New Roman" w:cs="Times New Roman"/>
          <w:bCs/>
          <w:sz w:val="24"/>
          <w:szCs w:val="24"/>
          <w:lang w:val="es-ES_tradnl" w:eastAsia="es-PE" w:bidi="ar-SA"/>
        </w:rPr>
        <w:t xml:space="preserve"> Buenos Aires. Lectura y Vida Ediciones.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Guillen, J. (2012). </w:t>
      </w:r>
      <w:r w:rsidRPr="006B7C01">
        <w:rPr>
          <w:rFonts w:ascii="Times New Roman" w:eastAsia="Times New Roman" w:hAnsi="Times New Roman" w:cs="Times New Roman"/>
          <w:bCs/>
          <w:i/>
          <w:sz w:val="24"/>
          <w:szCs w:val="24"/>
          <w:lang w:val="es-ES_tradnl" w:eastAsia="es-PE" w:bidi="ar-SA"/>
        </w:rPr>
        <w:t>Comprensión lectora y rendimiento académico en alumnos de 5º grado de primaria de una institución educativa policial del Callao.</w:t>
      </w:r>
      <w:r w:rsidRPr="004658AB">
        <w:rPr>
          <w:rFonts w:ascii="Times New Roman" w:eastAsia="Times New Roman" w:hAnsi="Times New Roman" w:cs="Times New Roman"/>
          <w:bCs/>
          <w:sz w:val="24"/>
          <w:szCs w:val="24"/>
          <w:lang w:val="es-ES_tradnl" w:eastAsia="es-PE" w:bidi="ar-SA"/>
        </w:rPr>
        <w:t xml:space="preserve"> Tesis de Maestría. Universidad San Ignacio de Loyola. Lima. </w:t>
      </w:r>
    </w:p>
    <w:p w:rsidR="004D11E4" w:rsidRPr="004658AB" w:rsidRDefault="004D11E4"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studylib.es/doc/.../2012_guillén_comprensión-lectora-y-rendimiento-académico-...</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Guthrie, J. &amp; Wigfield, A. (2012). </w:t>
      </w:r>
      <w:r w:rsidRPr="006B7C01">
        <w:rPr>
          <w:rFonts w:ascii="Times New Roman" w:eastAsia="Times New Roman" w:hAnsi="Times New Roman" w:cs="Times New Roman"/>
          <w:bCs/>
          <w:i/>
          <w:sz w:val="24"/>
          <w:szCs w:val="24"/>
          <w:lang w:val="es-ES_tradnl" w:eastAsia="es-PE" w:bidi="ar-SA"/>
        </w:rPr>
        <w:t>La motivación para la lectura.</w:t>
      </w:r>
      <w:r w:rsidRPr="004658AB">
        <w:rPr>
          <w:rFonts w:ascii="Times New Roman" w:eastAsia="Times New Roman" w:hAnsi="Times New Roman" w:cs="Times New Roman"/>
          <w:bCs/>
          <w:sz w:val="24"/>
          <w:szCs w:val="24"/>
          <w:lang w:val="es-ES_tradnl" w:eastAsia="es-PE" w:bidi="ar-SA"/>
        </w:rPr>
        <w:t xml:space="preserve"> Nueva Jersey: Erlbaum.</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Halliday, M. (2005). </w:t>
      </w:r>
      <w:r w:rsidRPr="006B7C01">
        <w:rPr>
          <w:rFonts w:ascii="Times New Roman" w:eastAsia="Times New Roman" w:hAnsi="Times New Roman" w:cs="Times New Roman"/>
          <w:bCs/>
          <w:i/>
          <w:sz w:val="24"/>
          <w:szCs w:val="24"/>
          <w:lang w:val="es-ES_tradnl" w:eastAsia="es-PE" w:bidi="ar-SA"/>
        </w:rPr>
        <w:t>El lenguaje como semiótica social.</w:t>
      </w:r>
      <w:r w:rsidRPr="004658AB">
        <w:rPr>
          <w:rFonts w:ascii="Times New Roman" w:eastAsia="Times New Roman" w:hAnsi="Times New Roman" w:cs="Times New Roman"/>
          <w:bCs/>
          <w:sz w:val="24"/>
          <w:szCs w:val="24"/>
          <w:lang w:val="es-ES_tradnl" w:eastAsia="es-PE" w:bidi="ar-SA"/>
        </w:rPr>
        <w:t xml:space="preserve"> México: Fondo de Cultura Económica.</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Default="004D11E4" w:rsidP="000D6E4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Hernández. R., Fernández. C. &amp; Baptista. P. (2006). </w:t>
      </w:r>
      <w:r w:rsidRPr="006B7C01">
        <w:rPr>
          <w:rFonts w:ascii="Times New Roman" w:eastAsia="Times New Roman" w:hAnsi="Times New Roman" w:cs="Times New Roman"/>
          <w:bCs/>
          <w:i/>
          <w:sz w:val="24"/>
          <w:szCs w:val="24"/>
          <w:lang w:val="es-ES_tradnl" w:eastAsia="es-PE" w:bidi="ar-SA"/>
        </w:rPr>
        <w:t>Metodología de la Investigación.</w:t>
      </w:r>
      <w:r w:rsidRPr="004658AB">
        <w:rPr>
          <w:rFonts w:ascii="Times New Roman" w:eastAsia="Times New Roman" w:hAnsi="Times New Roman" w:cs="Times New Roman"/>
          <w:bCs/>
          <w:sz w:val="24"/>
          <w:szCs w:val="24"/>
          <w:lang w:val="es-ES_tradnl" w:eastAsia="es-PE" w:bidi="ar-SA"/>
        </w:rPr>
        <w:t xml:space="preserve"> México D.F.: McGraw-Hill.</w:t>
      </w:r>
    </w:p>
    <w:p w:rsidR="006B7C01" w:rsidRPr="004658AB" w:rsidRDefault="006B7C01" w:rsidP="000D6E4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D443E7"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D443E7">
        <w:rPr>
          <w:rFonts w:ascii="Times New Roman" w:eastAsia="Times New Roman" w:hAnsi="Times New Roman" w:cs="Times New Roman"/>
          <w:bCs/>
          <w:sz w:val="24"/>
          <w:szCs w:val="24"/>
          <w:lang w:val="es-ES_tradnl" w:eastAsia="es-PE" w:bidi="ar-SA"/>
        </w:rPr>
        <w:t xml:space="preserve">Jaimes, J. (2014). </w:t>
      </w:r>
      <w:r w:rsidRPr="006B7C01">
        <w:rPr>
          <w:rFonts w:ascii="Times New Roman" w:eastAsia="Times New Roman" w:hAnsi="Times New Roman" w:cs="Times New Roman"/>
          <w:bCs/>
          <w:i/>
          <w:sz w:val="24"/>
          <w:szCs w:val="24"/>
          <w:lang w:val="es-ES_tradnl" w:eastAsia="es-PE" w:bidi="ar-SA"/>
        </w:rPr>
        <w:t xml:space="preserve">Relación entre comprensión lectora y atribuciones causales de éxito y fracaso en alumnos de tercer año de secundaria de colegios públicos y privados de Lima Metropolitana. </w:t>
      </w:r>
      <w:r w:rsidRPr="00D443E7">
        <w:rPr>
          <w:rFonts w:ascii="Times New Roman" w:eastAsia="Times New Roman" w:hAnsi="Times New Roman" w:cs="Times New Roman"/>
          <w:bCs/>
          <w:sz w:val="24"/>
          <w:szCs w:val="24"/>
          <w:lang w:val="es-ES_tradnl" w:eastAsia="es-PE" w:bidi="ar-SA"/>
        </w:rPr>
        <w:t xml:space="preserve">Tesis de Maestría. Pontificia Universidad Católica del Perú. Lima. </w:t>
      </w:r>
    </w:p>
    <w:p w:rsidR="004D11E4" w:rsidRDefault="004D11E4"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D443E7">
        <w:rPr>
          <w:rFonts w:ascii="Times New Roman" w:eastAsia="Times New Roman" w:hAnsi="Times New Roman" w:cs="Times New Roman"/>
          <w:bCs/>
          <w:sz w:val="24"/>
          <w:szCs w:val="24"/>
          <w:lang w:val="es-ES_tradnl" w:eastAsia="es-PE" w:bidi="ar-SA"/>
        </w:rPr>
        <w:t xml:space="preserve">Recuperado de: </w:t>
      </w:r>
      <w:r w:rsidRPr="001E7769">
        <w:rPr>
          <w:rFonts w:ascii="Times New Roman" w:eastAsia="Times New Roman" w:hAnsi="Times New Roman" w:cs="Times New Roman"/>
          <w:bCs/>
          <w:sz w:val="24"/>
          <w:szCs w:val="24"/>
          <w:lang w:val="es-ES_tradnl" w:eastAsia="es-PE" w:bidi="ar-SA"/>
        </w:rPr>
        <w:t>tesis.pucp.edu.pe/.../handle/.../JAIMES_SONCCO_RELACION_COMPRENSION.pdf?..</w:t>
      </w:r>
    </w:p>
    <w:p w:rsidR="006B7C01" w:rsidRPr="004658AB" w:rsidRDefault="006B7C01"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p>
    <w:p w:rsidR="004D11E4" w:rsidRDefault="004D11E4" w:rsidP="000D6E4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Jiménez, L. (2013). </w:t>
      </w:r>
      <w:r w:rsidRPr="006B7C01">
        <w:rPr>
          <w:rFonts w:ascii="Times New Roman" w:eastAsia="Times New Roman" w:hAnsi="Times New Roman" w:cs="Times New Roman"/>
          <w:bCs/>
          <w:i/>
          <w:sz w:val="24"/>
          <w:szCs w:val="24"/>
          <w:lang w:val="es-ES_tradnl" w:eastAsia="es-PE" w:bidi="ar-SA"/>
        </w:rPr>
        <w:t>El desempeño escolar en educación básica.</w:t>
      </w:r>
      <w:r w:rsidRPr="004658AB">
        <w:rPr>
          <w:rFonts w:ascii="Times New Roman" w:eastAsia="Times New Roman" w:hAnsi="Times New Roman" w:cs="Times New Roman"/>
          <w:bCs/>
          <w:sz w:val="24"/>
          <w:szCs w:val="24"/>
          <w:lang w:val="es-ES_tradnl" w:eastAsia="es-PE" w:bidi="ar-SA"/>
        </w:rPr>
        <w:t xml:space="preserve"> México: Diana.</w:t>
      </w:r>
    </w:p>
    <w:p w:rsidR="006B7C01" w:rsidRPr="004658AB" w:rsidRDefault="006B7C01" w:rsidP="000D6E4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Kerlinger, F. (2002). </w:t>
      </w:r>
      <w:r w:rsidRPr="006B7C01">
        <w:rPr>
          <w:rFonts w:ascii="Times New Roman" w:eastAsia="Times New Roman" w:hAnsi="Times New Roman" w:cs="Times New Roman"/>
          <w:bCs/>
          <w:i/>
          <w:sz w:val="24"/>
          <w:szCs w:val="24"/>
          <w:lang w:val="es-ES_tradnl" w:eastAsia="es-PE" w:bidi="ar-SA"/>
        </w:rPr>
        <w:t>Claves del Rendimiento Escolar.</w:t>
      </w:r>
      <w:r w:rsidRPr="004658AB">
        <w:rPr>
          <w:rFonts w:ascii="Times New Roman" w:eastAsia="Times New Roman" w:hAnsi="Times New Roman" w:cs="Times New Roman"/>
          <w:bCs/>
          <w:sz w:val="24"/>
          <w:szCs w:val="24"/>
          <w:lang w:val="es-ES_tradnl" w:eastAsia="es-PE" w:bidi="ar-SA"/>
        </w:rPr>
        <w:t xml:space="preserve"> Madrid: Universidad Complutense de Madrid. </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Kerlinger, F. &amp; Lee, H. (2002). </w:t>
      </w:r>
      <w:r w:rsidRPr="006B7C01">
        <w:rPr>
          <w:rFonts w:ascii="Times New Roman" w:eastAsia="Times New Roman" w:hAnsi="Times New Roman" w:cs="Times New Roman"/>
          <w:bCs/>
          <w:i/>
          <w:sz w:val="24"/>
          <w:szCs w:val="24"/>
          <w:lang w:val="es-ES_tradnl" w:eastAsia="es-PE" w:bidi="ar-SA"/>
        </w:rPr>
        <w:t>Investigación del comportamiento.</w:t>
      </w:r>
      <w:r w:rsidRPr="004658AB">
        <w:rPr>
          <w:rFonts w:ascii="Times New Roman" w:eastAsia="Times New Roman" w:hAnsi="Times New Roman" w:cs="Times New Roman"/>
          <w:bCs/>
          <w:sz w:val="24"/>
          <w:szCs w:val="24"/>
          <w:lang w:val="es-ES_tradnl" w:eastAsia="es-PE" w:bidi="ar-SA"/>
        </w:rPr>
        <w:t xml:space="preserve"> México: Mac Graw Hill.</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Lerner, D. (2012). </w:t>
      </w:r>
      <w:r w:rsidRPr="006B7C01">
        <w:rPr>
          <w:rFonts w:ascii="Times New Roman" w:eastAsia="Times New Roman" w:hAnsi="Times New Roman" w:cs="Times New Roman"/>
          <w:bCs/>
          <w:i/>
          <w:sz w:val="24"/>
          <w:szCs w:val="24"/>
          <w:lang w:val="es-ES_tradnl" w:eastAsia="es-PE" w:bidi="ar-SA"/>
        </w:rPr>
        <w:t>La lectura en el nivel de educación superior.</w:t>
      </w:r>
      <w:r w:rsidRPr="004658AB">
        <w:rPr>
          <w:rFonts w:ascii="Times New Roman" w:eastAsia="Times New Roman" w:hAnsi="Times New Roman" w:cs="Times New Roman"/>
          <w:bCs/>
          <w:sz w:val="24"/>
          <w:szCs w:val="24"/>
          <w:lang w:val="es-ES_tradnl" w:eastAsia="es-PE" w:bidi="ar-SA"/>
        </w:rPr>
        <w:t xml:space="preserve"> </w:t>
      </w:r>
      <w:r w:rsidRPr="00D443E7">
        <w:rPr>
          <w:rFonts w:ascii="Times New Roman" w:eastAsia="Times New Roman" w:hAnsi="Times New Roman" w:cs="Times New Roman"/>
          <w:bCs/>
          <w:sz w:val="24"/>
          <w:szCs w:val="24"/>
          <w:lang w:val="es-ES_tradnl" w:eastAsia="es-PE" w:bidi="ar-SA"/>
        </w:rPr>
        <w:t>Revista Lectura y Vida</w:t>
      </w:r>
      <w:r w:rsidRPr="004658AB">
        <w:rPr>
          <w:rFonts w:ascii="Times New Roman" w:eastAsia="Times New Roman" w:hAnsi="Times New Roman" w:cs="Times New Roman"/>
          <w:bCs/>
          <w:sz w:val="24"/>
          <w:szCs w:val="24"/>
          <w:lang w:val="es-ES_tradnl" w:eastAsia="es-PE" w:bidi="ar-SA"/>
        </w:rPr>
        <w:t xml:space="preserve"> </w:t>
      </w:r>
      <w:r w:rsidRPr="00D443E7">
        <w:rPr>
          <w:rFonts w:ascii="Times New Roman" w:eastAsia="Times New Roman" w:hAnsi="Times New Roman" w:cs="Times New Roman"/>
          <w:bCs/>
          <w:sz w:val="24"/>
          <w:szCs w:val="24"/>
          <w:lang w:val="es-ES_tradnl" w:eastAsia="es-PE" w:bidi="ar-SA"/>
        </w:rPr>
        <w:t>(43)</w:t>
      </w:r>
      <w:r w:rsidRPr="004658AB">
        <w:rPr>
          <w:rFonts w:ascii="Times New Roman" w:eastAsia="Times New Roman" w:hAnsi="Times New Roman" w:cs="Times New Roman"/>
          <w:bCs/>
          <w:sz w:val="24"/>
          <w:szCs w:val="24"/>
          <w:lang w:val="es-ES_tradnl" w:eastAsia="es-PE" w:bidi="ar-SA"/>
        </w:rPr>
        <w:t xml:space="preserve"> 46 – 53. Argentina.</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Leu, D. (2013). </w:t>
      </w:r>
      <w:r w:rsidRPr="006B7C01">
        <w:rPr>
          <w:rFonts w:ascii="Times New Roman" w:eastAsia="Times New Roman" w:hAnsi="Times New Roman" w:cs="Times New Roman"/>
          <w:bCs/>
          <w:i/>
          <w:sz w:val="24"/>
          <w:szCs w:val="24"/>
          <w:lang w:val="es-ES_tradnl" w:eastAsia="es-PE" w:bidi="ar-SA"/>
        </w:rPr>
        <w:t>Alfabetización y Tecnología.</w:t>
      </w:r>
      <w:r w:rsidRPr="004658AB">
        <w:rPr>
          <w:rFonts w:ascii="Times New Roman" w:eastAsia="Times New Roman" w:hAnsi="Times New Roman" w:cs="Times New Roman"/>
          <w:bCs/>
          <w:sz w:val="24"/>
          <w:szCs w:val="24"/>
          <w:lang w:val="es-ES_tradnl" w:eastAsia="es-PE" w:bidi="ar-SA"/>
        </w:rPr>
        <w:t xml:space="preserve"> Nueva Jersey. Erlbaum.</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Llorens, R. (2015). </w:t>
      </w:r>
      <w:r w:rsidRPr="006B7C01">
        <w:rPr>
          <w:rFonts w:ascii="Times New Roman" w:eastAsia="Times New Roman" w:hAnsi="Times New Roman" w:cs="Times New Roman"/>
          <w:bCs/>
          <w:i/>
          <w:sz w:val="24"/>
          <w:szCs w:val="24"/>
          <w:lang w:val="es-ES_tradnl" w:eastAsia="es-PE" w:bidi="ar-SA"/>
        </w:rPr>
        <w:t>La comprensión lectora en educación primaria: importancia e influencia en los resultados académicos.</w:t>
      </w:r>
      <w:r w:rsidRPr="004658AB">
        <w:rPr>
          <w:rFonts w:ascii="Times New Roman" w:eastAsia="Times New Roman" w:hAnsi="Times New Roman" w:cs="Times New Roman"/>
          <w:bCs/>
          <w:sz w:val="24"/>
          <w:szCs w:val="24"/>
          <w:lang w:val="es-ES_tradnl" w:eastAsia="es-PE" w:bidi="ar-SA"/>
        </w:rPr>
        <w:t xml:space="preserve"> Tesis de Maestría. Universidad Internacional de La Rioja. España. </w:t>
      </w:r>
    </w:p>
    <w:p w:rsidR="004D11E4" w:rsidRPr="004658AB" w:rsidRDefault="004D11E4"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reunir.unir.net/bitstream/handle/.../LLORENS%20ESTEVE%2C%20RUBEN.pdf?...1</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Marín, F. (2012). </w:t>
      </w:r>
      <w:r w:rsidRPr="006B7C01">
        <w:rPr>
          <w:rFonts w:ascii="Times New Roman" w:eastAsia="Times New Roman" w:hAnsi="Times New Roman" w:cs="Times New Roman"/>
          <w:bCs/>
          <w:i/>
          <w:sz w:val="24"/>
          <w:szCs w:val="24"/>
          <w:lang w:val="es-ES_tradnl" w:eastAsia="es-PE" w:bidi="ar-SA"/>
        </w:rPr>
        <w:t>Nivel de comprensión lectora de textos narrativos y de problemas matemáticos de los estudiantes del primer y segundo ciclo básico de la escuela República de Paraguay de Tegucigalpa y su incidencia en el planteamiento de un modelo aritmético.</w:t>
      </w:r>
      <w:r w:rsidRPr="00D443E7">
        <w:rPr>
          <w:rFonts w:ascii="Times New Roman" w:eastAsia="Times New Roman" w:hAnsi="Times New Roman" w:cs="Times New Roman"/>
          <w:bCs/>
          <w:sz w:val="24"/>
          <w:szCs w:val="24"/>
          <w:lang w:val="es-ES_tradnl" w:eastAsia="es-PE" w:bidi="ar-SA"/>
        </w:rPr>
        <w:t xml:space="preserve"> Tesis de Maestría. </w:t>
      </w:r>
      <w:r w:rsidRPr="004658AB">
        <w:rPr>
          <w:rFonts w:ascii="Times New Roman" w:eastAsia="Times New Roman" w:hAnsi="Times New Roman" w:cs="Times New Roman"/>
          <w:bCs/>
          <w:sz w:val="24"/>
          <w:szCs w:val="24"/>
          <w:lang w:val="es-ES_tradnl" w:eastAsia="es-PE" w:bidi="ar-SA"/>
        </w:rPr>
        <w:t xml:space="preserve"> Universidad Pedagógica Nacional Francisco Morazán. Paraguay. </w:t>
      </w:r>
    </w:p>
    <w:p w:rsidR="004D11E4" w:rsidRPr="004658AB" w:rsidRDefault="004D11E4" w:rsidP="006B7C01">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www.cervantesvirtual.com/.../nivel-de-comprension-lectora-de-textos-narrativos-y-de-</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Ministerio de Educación. (2010). </w:t>
      </w:r>
      <w:r w:rsidRPr="006B7C01">
        <w:rPr>
          <w:rFonts w:ascii="Times New Roman" w:eastAsia="Times New Roman" w:hAnsi="Times New Roman" w:cs="Times New Roman"/>
          <w:bCs/>
          <w:i/>
          <w:sz w:val="24"/>
          <w:szCs w:val="24"/>
          <w:lang w:val="es-ES_tradnl" w:eastAsia="es-PE" w:bidi="ar-SA"/>
        </w:rPr>
        <w:t>Lineamientos de política educativa</w:t>
      </w:r>
      <w:r w:rsidRPr="00D443E7">
        <w:rPr>
          <w:rFonts w:ascii="Times New Roman" w:eastAsia="Times New Roman" w:hAnsi="Times New Roman" w:cs="Times New Roman"/>
          <w:bCs/>
          <w:sz w:val="24"/>
          <w:szCs w:val="24"/>
          <w:lang w:val="es-ES_tradnl" w:eastAsia="es-PE" w:bidi="ar-SA"/>
        </w:rPr>
        <w:t>.</w:t>
      </w:r>
      <w:r w:rsidRPr="004658AB">
        <w:rPr>
          <w:rFonts w:ascii="Times New Roman" w:eastAsia="Times New Roman" w:hAnsi="Times New Roman" w:cs="Times New Roman"/>
          <w:bCs/>
          <w:sz w:val="24"/>
          <w:szCs w:val="24"/>
          <w:lang w:val="es-ES_tradnl" w:eastAsia="es-PE" w:bidi="ar-SA"/>
        </w:rPr>
        <w:t xml:space="preserve"> Lima: Ministerio de Educación. </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Ministerio de Educación. (2013). </w:t>
      </w:r>
      <w:r w:rsidRPr="006B7C01">
        <w:rPr>
          <w:rFonts w:ascii="Times New Roman" w:eastAsia="Times New Roman" w:hAnsi="Times New Roman" w:cs="Times New Roman"/>
          <w:bCs/>
          <w:i/>
          <w:sz w:val="24"/>
          <w:szCs w:val="24"/>
          <w:lang w:val="es-ES_tradnl" w:eastAsia="es-PE" w:bidi="ar-SA"/>
        </w:rPr>
        <w:t>Datos estadísticos sobre lectura</w:t>
      </w:r>
      <w:r w:rsidRPr="00D443E7">
        <w:rPr>
          <w:rFonts w:ascii="Times New Roman" w:eastAsia="Times New Roman" w:hAnsi="Times New Roman" w:cs="Times New Roman"/>
          <w:bCs/>
          <w:sz w:val="24"/>
          <w:szCs w:val="24"/>
          <w:lang w:val="es-ES_tradnl" w:eastAsia="es-PE" w:bidi="ar-SA"/>
        </w:rPr>
        <w:t>.</w:t>
      </w:r>
      <w:r w:rsidRPr="004658AB">
        <w:rPr>
          <w:rFonts w:ascii="Times New Roman" w:eastAsia="Times New Roman" w:hAnsi="Times New Roman" w:cs="Times New Roman"/>
          <w:bCs/>
          <w:sz w:val="24"/>
          <w:szCs w:val="24"/>
          <w:lang w:val="es-ES_tradnl" w:eastAsia="es-PE" w:bidi="ar-SA"/>
        </w:rPr>
        <w:t xml:space="preserve"> Lima: Ministerio de Educación.</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Ministerio de Educación. (2014). </w:t>
      </w:r>
      <w:r w:rsidRPr="006B7C01">
        <w:rPr>
          <w:rFonts w:ascii="Times New Roman" w:eastAsia="Times New Roman" w:hAnsi="Times New Roman" w:cs="Times New Roman"/>
          <w:bCs/>
          <w:i/>
          <w:sz w:val="24"/>
          <w:szCs w:val="24"/>
          <w:lang w:val="es-ES_tradnl" w:eastAsia="es-PE" w:bidi="ar-SA"/>
        </w:rPr>
        <w:t>Logros de aprendizaje de los estudiantes de Educación Básica Regular - PELA.</w:t>
      </w:r>
      <w:r w:rsidRPr="004658AB">
        <w:rPr>
          <w:rFonts w:ascii="Times New Roman" w:eastAsia="Times New Roman" w:hAnsi="Times New Roman" w:cs="Times New Roman"/>
          <w:bCs/>
          <w:sz w:val="24"/>
          <w:szCs w:val="24"/>
          <w:lang w:val="es-ES_tradnl" w:eastAsia="es-PE" w:bidi="ar-SA"/>
        </w:rPr>
        <w:t xml:space="preserve"> Lima: Ministerio de Educación</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Ministerio de Educación (2016). </w:t>
      </w:r>
      <w:r w:rsidRPr="006B7C01">
        <w:rPr>
          <w:rFonts w:ascii="Times New Roman" w:eastAsia="Times New Roman" w:hAnsi="Times New Roman" w:cs="Times New Roman"/>
          <w:bCs/>
          <w:i/>
          <w:sz w:val="24"/>
          <w:szCs w:val="24"/>
          <w:lang w:val="es-ES_tradnl" w:eastAsia="es-PE" w:bidi="ar-SA"/>
        </w:rPr>
        <w:t xml:space="preserve">Lima Metropolitana ¿Cómo vamos en educación? </w:t>
      </w:r>
      <w:r w:rsidRPr="004658AB">
        <w:rPr>
          <w:rFonts w:ascii="Times New Roman" w:eastAsia="Times New Roman" w:hAnsi="Times New Roman" w:cs="Times New Roman"/>
          <w:bCs/>
          <w:sz w:val="24"/>
          <w:szCs w:val="24"/>
          <w:lang w:val="es-ES_tradnl" w:eastAsia="es-PE" w:bidi="ar-SA"/>
        </w:rPr>
        <w:t>Lima: Ministerio de Educación.</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Ministerio de Educación. (2016). </w:t>
      </w:r>
      <w:r w:rsidRPr="00D443E7">
        <w:rPr>
          <w:rFonts w:ascii="Times New Roman" w:eastAsia="Times New Roman" w:hAnsi="Times New Roman" w:cs="Times New Roman"/>
          <w:bCs/>
          <w:sz w:val="24"/>
          <w:szCs w:val="24"/>
          <w:lang w:val="es-ES_tradnl" w:eastAsia="es-PE" w:bidi="ar-SA"/>
        </w:rPr>
        <w:t>Currículo nacional de educación básica regular.</w:t>
      </w:r>
      <w:r w:rsidRPr="004658AB">
        <w:rPr>
          <w:rFonts w:ascii="Times New Roman" w:eastAsia="Times New Roman" w:hAnsi="Times New Roman" w:cs="Times New Roman"/>
          <w:bCs/>
          <w:sz w:val="24"/>
          <w:szCs w:val="24"/>
          <w:lang w:val="es-ES_tradnl" w:eastAsia="es-PE" w:bidi="ar-SA"/>
        </w:rPr>
        <w:t xml:space="preserve"> Lima: Ministerio de Educación.</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Ministerio de Educación. (2017). </w:t>
      </w:r>
      <w:r w:rsidRPr="002A5A6D">
        <w:rPr>
          <w:rFonts w:ascii="Times New Roman" w:eastAsia="Times New Roman" w:hAnsi="Times New Roman" w:cs="Times New Roman"/>
          <w:bCs/>
          <w:i/>
          <w:sz w:val="24"/>
          <w:szCs w:val="24"/>
          <w:lang w:val="es-ES_tradnl" w:eastAsia="es-PE" w:bidi="ar-SA"/>
        </w:rPr>
        <w:t>Censo escolar 2017</w:t>
      </w:r>
      <w:r w:rsidRPr="00D443E7">
        <w:rPr>
          <w:rFonts w:ascii="Times New Roman" w:eastAsia="Times New Roman" w:hAnsi="Times New Roman" w:cs="Times New Roman"/>
          <w:bCs/>
          <w:sz w:val="24"/>
          <w:szCs w:val="24"/>
          <w:lang w:val="es-ES_tradnl" w:eastAsia="es-PE" w:bidi="ar-SA"/>
        </w:rPr>
        <w:t>.</w:t>
      </w:r>
      <w:r w:rsidRPr="004658AB">
        <w:rPr>
          <w:rFonts w:ascii="Times New Roman" w:eastAsia="Times New Roman" w:hAnsi="Times New Roman" w:cs="Times New Roman"/>
          <w:bCs/>
          <w:sz w:val="24"/>
          <w:szCs w:val="24"/>
          <w:lang w:val="es-ES_tradnl" w:eastAsia="es-PE" w:bidi="ar-SA"/>
        </w:rPr>
        <w:t xml:space="preserve"> Lima: Ministerio de Educación.</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Molina, S. (2013). </w:t>
      </w:r>
      <w:r w:rsidRPr="002A5A6D">
        <w:rPr>
          <w:rFonts w:ascii="Times New Roman" w:eastAsia="Times New Roman" w:hAnsi="Times New Roman" w:cs="Times New Roman"/>
          <w:bCs/>
          <w:i/>
          <w:sz w:val="24"/>
          <w:szCs w:val="24"/>
          <w:lang w:val="es-ES_tradnl" w:eastAsia="es-PE" w:bidi="ar-SA"/>
        </w:rPr>
        <w:t>Lectura: nuevas aproximaciones.</w:t>
      </w:r>
      <w:r w:rsidRPr="004658AB">
        <w:rPr>
          <w:rFonts w:ascii="Times New Roman" w:eastAsia="Times New Roman" w:hAnsi="Times New Roman" w:cs="Times New Roman"/>
          <w:bCs/>
          <w:sz w:val="24"/>
          <w:szCs w:val="24"/>
          <w:lang w:val="es-ES_tradnl" w:eastAsia="es-PE" w:bidi="ar-SA"/>
        </w:rPr>
        <w:t xml:space="preserve"> Buenos Aires: Lectura y Vida Ediciones.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r w:rsidRPr="004658AB">
        <w:rPr>
          <w:rFonts w:ascii="Times New Roman" w:eastAsia="Times New Roman" w:hAnsi="Times New Roman" w:cs="Times New Roman"/>
          <w:bCs/>
          <w:sz w:val="24"/>
          <w:szCs w:val="24"/>
          <w:lang w:val="es-ES_tradnl" w:eastAsia="es-PE" w:bidi="ar-SA"/>
        </w:rPr>
        <w:t>Nagy, W. &amp; Scott, J. (2010</w:t>
      </w:r>
      <w:r w:rsidR="00271794" w:rsidRPr="004658AB">
        <w:rPr>
          <w:rFonts w:ascii="Times New Roman" w:eastAsia="Times New Roman" w:hAnsi="Times New Roman" w:cs="Times New Roman"/>
          <w:bCs/>
          <w:sz w:val="24"/>
          <w:szCs w:val="24"/>
          <w:lang w:val="es-ES_tradnl" w:eastAsia="es-PE" w:bidi="ar-SA"/>
        </w:rPr>
        <w:t xml:space="preserve">) </w:t>
      </w:r>
      <w:r w:rsidR="00271794" w:rsidRPr="002A5A6D">
        <w:rPr>
          <w:rFonts w:ascii="Times New Roman" w:eastAsia="Times New Roman" w:hAnsi="Times New Roman" w:cs="Times New Roman"/>
          <w:bCs/>
          <w:i/>
          <w:sz w:val="24"/>
          <w:szCs w:val="24"/>
          <w:lang w:val="es-ES_tradnl" w:eastAsia="es-PE" w:bidi="ar-SA"/>
        </w:rPr>
        <w:t>Proceso</w:t>
      </w:r>
      <w:r w:rsidRPr="002A5A6D">
        <w:rPr>
          <w:rFonts w:ascii="Times New Roman" w:eastAsia="Times New Roman" w:hAnsi="Times New Roman" w:cs="Times New Roman"/>
          <w:bCs/>
          <w:i/>
          <w:sz w:val="24"/>
          <w:szCs w:val="24"/>
          <w:lang w:val="es-ES_tradnl" w:eastAsia="es-PE" w:bidi="ar-SA"/>
        </w:rPr>
        <w:t xml:space="preserve"> del vocabulario.</w:t>
      </w:r>
      <w:r w:rsidRPr="004658AB">
        <w:rPr>
          <w:rFonts w:ascii="Times New Roman" w:eastAsia="Times New Roman" w:hAnsi="Times New Roman" w:cs="Times New Roman"/>
          <w:bCs/>
          <w:sz w:val="24"/>
          <w:szCs w:val="24"/>
          <w:lang w:val="es-ES_tradnl" w:eastAsia="es-PE" w:bidi="ar-SA"/>
        </w:rPr>
        <w:t xml:space="preserve"> </w:t>
      </w:r>
      <w:r w:rsidRPr="002B48BA">
        <w:rPr>
          <w:rFonts w:ascii="Times New Roman" w:eastAsia="Times New Roman" w:hAnsi="Times New Roman" w:cs="Times New Roman"/>
          <w:bCs/>
          <w:sz w:val="24"/>
          <w:szCs w:val="24"/>
          <w:lang w:eastAsia="es-PE" w:bidi="ar-SA"/>
        </w:rPr>
        <w:t>Nueva Jersey: Erlbaum</w:t>
      </w:r>
    </w:p>
    <w:p w:rsidR="004D11E4" w:rsidRPr="002B48BA"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2B48BA">
        <w:rPr>
          <w:rFonts w:ascii="Times New Roman" w:eastAsia="Times New Roman" w:hAnsi="Times New Roman" w:cs="Times New Roman"/>
          <w:bCs/>
          <w:sz w:val="24"/>
          <w:szCs w:val="24"/>
          <w:lang w:eastAsia="es-PE" w:bidi="ar-SA"/>
        </w:rPr>
        <w:t xml:space="preserve">National Reading Panel. </w:t>
      </w:r>
      <w:r w:rsidRPr="00D443E7">
        <w:rPr>
          <w:rFonts w:ascii="Times New Roman" w:eastAsia="Times New Roman" w:hAnsi="Times New Roman" w:cs="Times New Roman"/>
          <w:bCs/>
          <w:sz w:val="24"/>
          <w:szCs w:val="24"/>
          <w:lang w:val="es-ES_tradnl" w:eastAsia="es-PE" w:bidi="ar-SA"/>
        </w:rPr>
        <w:t xml:space="preserve">(2013) </w:t>
      </w:r>
      <w:r w:rsidRPr="002A5A6D">
        <w:rPr>
          <w:rFonts w:ascii="Times New Roman" w:eastAsia="Times New Roman" w:hAnsi="Times New Roman" w:cs="Times New Roman"/>
          <w:bCs/>
          <w:i/>
          <w:sz w:val="24"/>
          <w:szCs w:val="24"/>
          <w:lang w:val="es-ES_tradnl" w:eastAsia="es-PE" w:bidi="ar-SA"/>
        </w:rPr>
        <w:t>Enseñando a leer.</w:t>
      </w:r>
      <w:r w:rsidRPr="00D443E7">
        <w:rPr>
          <w:rFonts w:ascii="Times New Roman" w:eastAsia="Times New Roman" w:hAnsi="Times New Roman" w:cs="Times New Roman"/>
          <w:bCs/>
          <w:sz w:val="24"/>
          <w:szCs w:val="24"/>
          <w:lang w:val="es-ES_tradnl" w:eastAsia="es-PE" w:bidi="ar-SA"/>
        </w:rPr>
        <w:t xml:space="preserve"> </w:t>
      </w:r>
      <w:r w:rsidRPr="004658AB">
        <w:rPr>
          <w:rFonts w:ascii="Times New Roman" w:eastAsia="Times New Roman" w:hAnsi="Times New Roman" w:cs="Times New Roman"/>
          <w:bCs/>
          <w:sz w:val="24"/>
          <w:szCs w:val="24"/>
          <w:lang w:val="es-ES_tradnl" w:eastAsia="es-PE" w:bidi="ar-SA"/>
        </w:rPr>
        <w:t>Washington: Institutos Nacionales de Salud.</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Novaes, M. (2013). </w:t>
      </w:r>
      <w:r w:rsidRPr="002A5A6D">
        <w:rPr>
          <w:rFonts w:ascii="Times New Roman" w:eastAsia="Times New Roman" w:hAnsi="Times New Roman" w:cs="Times New Roman"/>
          <w:bCs/>
          <w:i/>
          <w:sz w:val="24"/>
          <w:szCs w:val="24"/>
          <w:lang w:val="es-ES_tradnl" w:eastAsia="es-PE" w:bidi="ar-SA"/>
        </w:rPr>
        <w:t>Rendimiento Escolar.</w:t>
      </w:r>
      <w:r w:rsidRPr="004658AB">
        <w:rPr>
          <w:rFonts w:ascii="Times New Roman" w:eastAsia="Times New Roman" w:hAnsi="Times New Roman" w:cs="Times New Roman"/>
          <w:bCs/>
          <w:sz w:val="24"/>
          <w:szCs w:val="24"/>
          <w:lang w:val="es-ES_tradnl" w:eastAsia="es-PE" w:bidi="ar-SA"/>
        </w:rPr>
        <w:t xml:space="preserve"> Buenos Aires: Kapeluz.</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Pellegrini, J. &amp; Galda, L. (2013). </w:t>
      </w:r>
      <w:r w:rsidRPr="002A5A6D">
        <w:rPr>
          <w:rFonts w:ascii="Times New Roman" w:eastAsia="Times New Roman" w:hAnsi="Times New Roman" w:cs="Times New Roman"/>
          <w:bCs/>
          <w:i/>
          <w:sz w:val="24"/>
          <w:szCs w:val="24"/>
          <w:lang w:val="es-ES_tradnl" w:eastAsia="es-PE" w:bidi="ar-SA"/>
        </w:rPr>
        <w:t>Comprensión lectora.</w:t>
      </w:r>
      <w:r w:rsidRPr="004658AB">
        <w:rPr>
          <w:rFonts w:ascii="Times New Roman" w:eastAsia="Times New Roman" w:hAnsi="Times New Roman" w:cs="Times New Roman"/>
          <w:bCs/>
          <w:sz w:val="24"/>
          <w:szCs w:val="24"/>
          <w:lang w:val="es-ES_tradnl" w:eastAsia="es-PE" w:bidi="ar-SA"/>
        </w:rPr>
        <w:t xml:space="preserve"> Buenos Aires: Lectura y Vida Ediciones.</w:t>
      </w:r>
    </w:p>
    <w:p w:rsidR="004D11E4" w:rsidRDefault="004D11E4" w:rsidP="00EF0886">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Piaget, J. &amp; Inhelder, L. (2007). </w:t>
      </w:r>
      <w:r w:rsidRPr="002A5A6D">
        <w:rPr>
          <w:rFonts w:ascii="Times New Roman" w:eastAsia="Times New Roman" w:hAnsi="Times New Roman" w:cs="Times New Roman"/>
          <w:bCs/>
          <w:i/>
          <w:sz w:val="24"/>
          <w:szCs w:val="24"/>
          <w:lang w:val="es-ES_tradnl" w:eastAsia="es-PE" w:bidi="ar-SA"/>
        </w:rPr>
        <w:t>Psicología del niño.</w:t>
      </w:r>
      <w:r w:rsidRPr="004658AB">
        <w:rPr>
          <w:rFonts w:ascii="Times New Roman" w:eastAsia="Times New Roman" w:hAnsi="Times New Roman" w:cs="Times New Roman"/>
          <w:bCs/>
          <w:sz w:val="24"/>
          <w:szCs w:val="24"/>
          <w:lang w:val="es-ES_tradnl" w:eastAsia="es-PE" w:bidi="ar-SA"/>
        </w:rPr>
        <w:t xml:space="preserve"> Barcelona: Ariel</w:t>
      </w:r>
    </w:p>
    <w:p w:rsidR="00D647F7" w:rsidRPr="004658AB" w:rsidRDefault="00D647F7" w:rsidP="00EF0886">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Pizarro, J. (2015). </w:t>
      </w:r>
      <w:r w:rsidRPr="002A5A6D">
        <w:rPr>
          <w:rFonts w:ascii="Times New Roman" w:eastAsia="Times New Roman" w:hAnsi="Times New Roman" w:cs="Times New Roman"/>
          <w:bCs/>
          <w:i/>
          <w:sz w:val="24"/>
          <w:szCs w:val="24"/>
          <w:lang w:val="es-ES_tradnl" w:eastAsia="es-PE" w:bidi="ar-SA"/>
        </w:rPr>
        <w:t xml:space="preserve">Procesos, estrategias y técnicas de aprendizaje. </w:t>
      </w:r>
      <w:r w:rsidRPr="004658AB">
        <w:rPr>
          <w:rFonts w:ascii="Times New Roman" w:eastAsia="Times New Roman" w:hAnsi="Times New Roman" w:cs="Times New Roman"/>
          <w:bCs/>
          <w:sz w:val="24"/>
          <w:szCs w:val="24"/>
          <w:lang w:val="es-ES_tradnl" w:eastAsia="es-PE" w:bidi="ar-SA"/>
        </w:rPr>
        <w:t>Madrid. Síntesis S.A.</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Ponce, S. &amp; Holguín, J. (2014). </w:t>
      </w:r>
      <w:r w:rsidRPr="002A5A6D">
        <w:rPr>
          <w:rFonts w:ascii="Times New Roman" w:eastAsia="Times New Roman" w:hAnsi="Times New Roman" w:cs="Times New Roman"/>
          <w:bCs/>
          <w:i/>
          <w:sz w:val="24"/>
          <w:szCs w:val="24"/>
          <w:lang w:val="es-ES_tradnl" w:eastAsia="es-PE" w:bidi="ar-SA"/>
        </w:rPr>
        <w:t>Niveles de comprensión lectora en escolares de 2° grado de primaria en una escuela de Comas. Revista Científica Eduser (1) (1) 61 - 72.</w:t>
      </w:r>
      <w:r w:rsidRPr="004658AB">
        <w:rPr>
          <w:rFonts w:ascii="Times New Roman" w:eastAsia="Times New Roman" w:hAnsi="Times New Roman" w:cs="Times New Roman"/>
          <w:bCs/>
          <w:sz w:val="24"/>
          <w:szCs w:val="24"/>
          <w:lang w:val="es-ES_tradnl" w:eastAsia="es-PE" w:bidi="ar-SA"/>
        </w:rPr>
        <w:t xml:space="preserve"> </w:t>
      </w:r>
    </w:p>
    <w:p w:rsidR="004D11E4" w:rsidRPr="004658AB" w:rsidRDefault="004D11E4" w:rsidP="002A5A6D">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http://blog.ucvlima.edu.pe:8080/index.php/eduser/issue/archive</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Rodríguez, S. (2015). </w:t>
      </w:r>
      <w:r w:rsidRPr="002A5A6D">
        <w:rPr>
          <w:rFonts w:ascii="Times New Roman" w:eastAsia="Times New Roman" w:hAnsi="Times New Roman" w:cs="Times New Roman"/>
          <w:bCs/>
          <w:i/>
          <w:sz w:val="24"/>
          <w:szCs w:val="24"/>
          <w:lang w:val="es-ES_tradnl" w:eastAsia="es-PE" w:bidi="ar-SA"/>
        </w:rPr>
        <w:t>Relación entre las competencias de comprensión lectora y resolución de problemas matemáticos en los alumnos de tercero primaria de un establecimiento privado. Tesis para Licenciatura.</w:t>
      </w:r>
      <w:r w:rsidRPr="004658AB">
        <w:rPr>
          <w:rFonts w:ascii="Times New Roman" w:eastAsia="Times New Roman" w:hAnsi="Times New Roman" w:cs="Times New Roman"/>
          <w:bCs/>
          <w:sz w:val="24"/>
          <w:szCs w:val="24"/>
          <w:lang w:val="es-ES_tradnl" w:eastAsia="es-PE" w:bidi="ar-SA"/>
        </w:rPr>
        <w:t xml:space="preserve"> Universidad Rafael Landívar. Guatemala. </w:t>
      </w:r>
    </w:p>
    <w:p w:rsidR="004D11E4" w:rsidRPr="004658AB" w:rsidRDefault="004D11E4" w:rsidP="002A5A6D">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recursosbiblio.url.edu.gt/tesiseortiz/2015/05/84/Rodriguez-Seidy.pdf</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Salmon, K. (2010). </w:t>
      </w:r>
      <w:r w:rsidRPr="002A5A6D">
        <w:rPr>
          <w:rFonts w:ascii="Times New Roman" w:eastAsia="Times New Roman" w:hAnsi="Times New Roman" w:cs="Times New Roman"/>
          <w:bCs/>
          <w:i/>
          <w:sz w:val="24"/>
          <w:szCs w:val="24"/>
          <w:lang w:val="es-ES_tradnl" w:eastAsia="es-PE" w:bidi="ar-SA"/>
        </w:rPr>
        <w:t>Estrategias de lectura</w:t>
      </w:r>
      <w:r w:rsidRPr="004658AB">
        <w:rPr>
          <w:rFonts w:ascii="Times New Roman" w:eastAsia="Times New Roman" w:hAnsi="Times New Roman" w:cs="Times New Roman"/>
          <w:bCs/>
          <w:sz w:val="24"/>
          <w:szCs w:val="24"/>
          <w:lang w:val="es-ES_tradnl" w:eastAsia="es-PE" w:bidi="ar-SA"/>
        </w:rPr>
        <w:t>. Buenos Aires: Lectura y Vida Ediciones.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Sánchez, H y Reyes, C. (2013). </w:t>
      </w:r>
      <w:r w:rsidRPr="002A5A6D">
        <w:rPr>
          <w:rFonts w:ascii="Times New Roman" w:eastAsia="Times New Roman" w:hAnsi="Times New Roman" w:cs="Times New Roman"/>
          <w:bCs/>
          <w:i/>
          <w:sz w:val="24"/>
          <w:szCs w:val="24"/>
          <w:lang w:val="es-ES_tradnl" w:eastAsia="es-PE" w:bidi="ar-SA"/>
        </w:rPr>
        <w:t>Prueba de comprensión lectora: para el nivel primario. NEP-SR. Formas A y B</w:t>
      </w:r>
      <w:r w:rsidRPr="00D443E7">
        <w:rPr>
          <w:rFonts w:ascii="Times New Roman" w:eastAsia="Times New Roman" w:hAnsi="Times New Roman" w:cs="Times New Roman"/>
          <w:bCs/>
          <w:sz w:val="24"/>
          <w:szCs w:val="24"/>
          <w:lang w:val="es-ES_tradnl" w:eastAsia="es-PE" w:bidi="ar-SA"/>
        </w:rPr>
        <w:t>.</w:t>
      </w:r>
      <w:r w:rsidRPr="004658AB">
        <w:rPr>
          <w:rFonts w:ascii="Times New Roman" w:eastAsia="Times New Roman" w:hAnsi="Times New Roman" w:cs="Times New Roman"/>
          <w:bCs/>
          <w:sz w:val="24"/>
          <w:szCs w:val="24"/>
          <w:lang w:val="es-ES_tradnl" w:eastAsia="es-PE" w:bidi="ar-SA"/>
        </w:rPr>
        <w:t xml:space="preserve"> Lima: Universidad Ricardo Palma. </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Schank, F. (2013). </w:t>
      </w:r>
      <w:r w:rsidRPr="002A5A6D">
        <w:rPr>
          <w:rFonts w:ascii="Times New Roman" w:eastAsia="Times New Roman" w:hAnsi="Times New Roman" w:cs="Times New Roman"/>
          <w:bCs/>
          <w:i/>
          <w:sz w:val="24"/>
          <w:szCs w:val="24"/>
          <w:lang w:val="es-ES_tradnl" w:eastAsia="es-PE" w:bidi="ar-SA"/>
        </w:rPr>
        <w:t>Psicología cognitiva.</w:t>
      </w:r>
      <w:r w:rsidRPr="004658AB">
        <w:rPr>
          <w:rFonts w:ascii="Times New Roman" w:eastAsia="Times New Roman" w:hAnsi="Times New Roman" w:cs="Times New Roman"/>
          <w:bCs/>
          <w:sz w:val="24"/>
          <w:szCs w:val="24"/>
          <w:lang w:val="es-ES_tradnl" w:eastAsia="es-PE" w:bidi="ar-SA"/>
        </w:rPr>
        <w:t xml:space="preserve"> México: Trillas.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Solano, N., Manzanal, A. &amp; Jiménez, L. (2016). </w:t>
      </w:r>
      <w:r w:rsidRPr="002A5A6D">
        <w:rPr>
          <w:rFonts w:ascii="Times New Roman" w:eastAsia="Times New Roman" w:hAnsi="Times New Roman" w:cs="Times New Roman"/>
          <w:bCs/>
          <w:i/>
          <w:sz w:val="24"/>
          <w:szCs w:val="24"/>
          <w:lang w:val="es-ES_tradnl" w:eastAsia="es-PE" w:bidi="ar-SA"/>
        </w:rPr>
        <w:t xml:space="preserve">Estrategias de aprendizaje, comprensión lectora y rendimiento académico en Educación Secundaria. </w:t>
      </w:r>
      <w:r w:rsidRPr="00D443E7">
        <w:rPr>
          <w:rFonts w:ascii="Times New Roman" w:eastAsia="Times New Roman" w:hAnsi="Times New Roman" w:cs="Times New Roman"/>
          <w:bCs/>
          <w:sz w:val="24"/>
          <w:szCs w:val="24"/>
          <w:lang w:val="es-ES_tradnl" w:eastAsia="es-PE" w:bidi="ar-SA"/>
        </w:rPr>
        <w:t>Psicología Escolar e Educacional (20)</w:t>
      </w:r>
      <w:r w:rsidRPr="004658AB">
        <w:rPr>
          <w:rFonts w:ascii="Times New Roman" w:eastAsia="Times New Roman" w:hAnsi="Times New Roman" w:cs="Times New Roman"/>
          <w:bCs/>
          <w:sz w:val="24"/>
          <w:szCs w:val="24"/>
          <w:lang w:val="es-ES_tradnl" w:eastAsia="es-PE" w:bidi="ar-SA"/>
        </w:rPr>
        <w:t xml:space="preserve"> 3, pp 447- 456. </w:t>
      </w:r>
    </w:p>
    <w:p w:rsidR="004D11E4" w:rsidRPr="004658AB" w:rsidRDefault="004D11E4" w:rsidP="002A5A6D">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http://dx.doi.org/10.1590/2175-3539/2015/02031011</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Soto, A. (2013). </w:t>
      </w:r>
      <w:r w:rsidRPr="002A5A6D">
        <w:rPr>
          <w:rFonts w:ascii="Times New Roman" w:eastAsia="Times New Roman" w:hAnsi="Times New Roman" w:cs="Times New Roman"/>
          <w:bCs/>
          <w:i/>
          <w:sz w:val="24"/>
          <w:szCs w:val="24"/>
          <w:lang w:val="es-ES_tradnl" w:eastAsia="es-PE" w:bidi="ar-SA"/>
        </w:rPr>
        <w:t>Estrategias de aprendizaje y comprensión lectora de los estudiantes de educación primaria</w:t>
      </w:r>
      <w:r w:rsidRPr="00D443E7">
        <w:rPr>
          <w:rFonts w:ascii="Times New Roman" w:eastAsia="Times New Roman" w:hAnsi="Times New Roman" w:cs="Times New Roman"/>
          <w:bCs/>
          <w:sz w:val="24"/>
          <w:szCs w:val="24"/>
          <w:lang w:val="es-ES_tradnl" w:eastAsia="es-PE" w:bidi="ar-SA"/>
        </w:rPr>
        <w:t>.</w:t>
      </w:r>
      <w:r w:rsidRPr="004658AB">
        <w:rPr>
          <w:rFonts w:ascii="Times New Roman" w:eastAsia="Times New Roman" w:hAnsi="Times New Roman" w:cs="Times New Roman"/>
          <w:bCs/>
          <w:sz w:val="24"/>
          <w:szCs w:val="24"/>
          <w:lang w:val="es-ES_tradnl" w:eastAsia="es-PE" w:bidi="ar-SA"/>
        </w:rPr>
        <w:t xml:space="preserve"> Tesis de Maestría. Universidad san Martín de Porres. Lima. </w:t>
      </w:r>
    </w:p>
    <w:p w:rsidR="004D11E4" w:rsidRPr="004658AB" w:rsidRDefault="004D11E4" w:rsidP="002A5A6D">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www.repositorioacademico.usmp.edu.pe/bitstream/usmp/618/3/soto_a.pdf</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Tam, J., Vera, G. y Oliveros, R. (2008). </w:t>
      </w:r>
      <w:r w:rsidRPr="002A5A6D">
        <w:rPr>
          <w:rFonts w:ascii="Times New Roman" w:eastAsia="Times New Roman" w:hAnsi="Times New Roman" w:cs="Times New Roman"/>
          <w:bCs/>
          <w:i/>
          <w:sz w:val="24"/>
          <w:szCs w:val="24"/>
          <w:lang w:val="es-ES_tradnl" w:eastAsia="es-PE" w:bidi="ar-SA"/>
        </w:rPr>
        <w:t>Tipos, métodos y estrategias de investigación científica. Pensamiento y Acción (5) 145-154</w:t>
      </w:r>
      <w:r w:rsidRPr="004658AB">
        <w:rPr>
          <w:rFonts w:ascii="Times New Roman" w:eastAsia="Times New Roman" w:hAnsi="Times New Roman" w:cs="Times New Roman"/>
          <w:bCs/>
          <w:sz w:val="24"/>
          <w:szCs w:val="24"/>
          <w:lang w:val="es-ES_tradnl" w:eastAsia="es-PE" w:bidi="ar-SA"/>
        </w:rPr>
        <w:t>.</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  </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Teale, F. &amp; Sulzby, R. (2011)</w:t>
      </w:r>
      <w:r w:rsidRPr="002A5A6D">
        <w:rPr>
          <w:rFonts w:ascii="Times New Roman" w:eastAsia="Times New Roman" w:hAnsi="Times New Roman" w:cs="Times New Roman"/>
          <w:bCs/>
          <w:i/>
          <w:sz w:val="24"/>
          <w:szCs w:val="24"/>
          <w:lang w:val="es-ES_tradnl" w:eastAsia="es-PE" w:bidi="ar-SA"/>
        </w:rPr>
        <w:t xml:space="preserve"> La lectura. </w:t>
      </w:r>
      <w:r w:rsidRPr="004658AB">
        <w:rPr>
          <w:rFonts w:ascii="Times New Roman" w:eastAsia="Times New Roman" w:hAnsi="Times New Roman" w:cs="Times New Roman"/>
          <w:bCs/>
          <w:sz w:val="24"/>
          <w:szCs w:val="24"/>
          <w:lang w:val="es-ES_tradnl" w:eastAsia="es-PE" w:bidi="ar-SA"/>
        </w:rPr>
        <w:t xml:space="preserve">Buenos Aires: Lectura y Vida Ediciones. </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Tunco, E. (2016). </w:t>
      </w:r>
      <w:r w:rsidRPr="002A5A6D">
        <w:rPr>
          <w:rFonts w:ascii="Times New Roman" w:eastAsia="Times New Roman" w:hAnsi="Times New Roman" w:cs="Times New Roman"/>
          <w:bCs/>
          <w:i/>
          <w:sz w:val="24"/>
          <w:szCs w:val="24"/>
          <w:lang w:val="es-ES_tradnl" w:eastAsia="es-PE" w:bidi="ar-SA"/>
        </w:rPr>
        <w:t>Asociación de los niveles de comprensión lectora y aprendizajes esperados en el área de comunicación de los estudiantes del tercer grado de la institución educativa primaria “Jorge Chávez”.</w:t>
      </w:r>
      <w:r w:rsidRPr="004658AB">
        <w:rPr>
          <w:rFonts w:ascii="Times New Roman" w:eastAsia="Times New Roman" w:hAnsi="Times New Roman" w:cs="Times New Roman"/>
          <w:bCs/>
          <w:sz w:val="24"/>
          <w:szCs w:val="24"/>
          <w:lang w:val="es-ES_tradnl" w:eastAsia="es-PE" w:bidi="ar-SA"/>
        </w:rPr>
        <w:t xml:space="preserve"> Tesis de Licenciatura. Universidad Peruana Unión. Lima. </w:t>
      </w:r>
    </w:p>
    <w:p w:rsidR="004D11E4" w:rsidRPr="004658AB" w:rsidRDefault="004D11E4" w:rsidP="002A5A6D">
      <w:pPr>
        <w:widowControl/>
        <w:shd w:val="clear" w:color="auto" w:fill="FFFFFF"/>
        <w:autoSpaceDE/>
        <w:autoSpaceDN/>
        <w:spacing w:line="360" w:lineRule="auto"/>
        <w:ind w:left="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Recuperado de: repositorio.upeu.edu.pe/bitstream/handle/UPEU/.../Elena_Tesis_bachiller_2017.pdf?...</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Vera, E. (2007). </w:t>
      </w:r>
      <w:r w:rsidRPr="002A5A6D">
        <w:rPr>
          <w:rFonts w:ascii="Times New Roman" w:eastAsia="Times New Roman" w:hAnsi="Times New Roman" w:cs="Times New Roman"/>
          <w:bCs/>
          <w:i/>
          <w:sz w:val="24"/>
          <w:szCs w:val="24"/>
          <w:lang w:val="es-ES_tradnl" w:eastAsia="es-PE" w:bidi="ar-SA"/>
        </w:rPr>
        <w:t>Hábitos de estudio y rendimiento académico</w:t>
      </w:r>
      <w:r w:rsidRPr="004658AB">
        <w:rPr>
          <w:rFonts w:ascii="Times New Roman" w:eastAsia="Times New Roman" w:hAnsi="Times New Roman" w:cs="Times New Roman"/>
          <w:bCs/>
          <w:sz w:val="24"/>
          <w:szCs w:val="24"/>
          <w:lang w:val="es-ES_tradnl" w:eastAsia="es-PE" w:bidi="ar-SA"/>
        </w:rPr>
        <w:t>. Lima. Ediciones Universidad San Martín de Porres.</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4658AB">
        <w:rPr>
          <w:rFonts w:ascii="Times New Roman" w:eastAsia="Times New Roman" w:hAnsi="Times New Roman" w:cs="Times New Roman"/>
          <w:bCs/>
          <w:sz w:val="24"/>
          <w:szCs w:val="24"/>
          <w:lang w:val="es-ES_tradnl" w:eastAsia="es-PE" w:bidi="ar-SA"/>
        </w:rPr>
        <w:t xml:space="preserve">Vildoso, M. (2011). </w:t>
      </w:r>
      <w:r w:rsidRPr="002A5A6D">
        <w:rPr>
          <w:rFonts w:ascii="Times New Roman" w:eastAsia="Times New Roman" w:hAnsi="Times New Roman" w:cs="Times New Roman"/>
          <w:bCs/>
          <w:i/>
          <w:sz w:val="24"/>
          <w:szCs w:val="24"/>
          <w:lang w:val="es-ES_tradnl" w:eastAsia="es-PE" w:bidi="ar-SA"/>
        </w:rPr>
        <w:t>El aspecto formativo afectivo y el rendimiento en la escuela, Colombia</w:t>
      </w:r>
      <w:r w:rsidRPr="004658AB">
        <w:rPr>
          <w:rFonts w:ascii="Times New Roman" w:eastAsia="Times New Roman" w:hAnsi="Times New Roman" w:cs="Times New Roman"/>
          <w:bCs/>
          <w:sz w:val="24"/>
          <w:szCs w:val="24"/>
          <w:lang w:val="es-ES_tradnl" w:eastAsia="es-PE" w:bidi="ar-SA"/>
        </w:rPr>
        <w:t>: Mc Graw Hill.</w:t>
      </w:r>
    </w:p>
    <w:p w:rsidR="004D11E4" w:rsidRPr="004658AB"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p>
    <w:p w:rsidR="00607ADF" w:rsidRPr="00D443E7" w:rsidRDefault="004D11E4" w:rsidP="00D443E7">
      <w:pPr>
        <w:widowControl/>
        <w:shd w:val="clear" w:color="auto" w:fill="FFFFFF"/>
        <w:autoSpaceDE/>
        <w:autoSpaceDN/>
        <w:spacing w:line="360" w:lineRule="auto"/>
        <w:ind w:left="720" w:hanging="720"/>
        <w:rPr>
          <w:rFonts w:ascii="Times New Roman" w:eastAsia="Times New Roman" w:hAnsi="Times New Roman" w:cs="Times New Roman"/>
          <w:bCs/>
          <w:sz w:val="24"/>
          <w:szCs w:val="24"/>
          <w:lang w:val="es-ES_tradnl" w:eastAsia="es-PE" w:bidi="ar-SA"/>
        </w:rPr>
      </w:pPr>
      <w:r w:rsidRPr="00D443E7">
        <w:rPr>
          <w:rFonts w:ascii="Times New Roman" w:eastAsia="Times New Roman" w:hAnsi="Times New Roman" w:cs="Times New Roman"/>
          <w:bCs/>
          <w:sz w:val="24"/>
          <w:szCs w:val="24"/>
          <w:lang w:val="es-ES_tradnl" w:eastAsia="es-PE" w:bidi="ar-SA"/>
        </w:rPr>
        <w:t xml:space="preserve">Wittrock, J. (2007). </w:t>
      </w:r>
      <w:r w:rsidRPr="002A5A6D">
        <w:rPr>
          <w:rFonts w:ascii="Times New Roman" w:eastAsia="Times New Roman" w:hAnsi="Times New Roman" w:cs="Times New Roman"/>
          <w:bCs/>
          <w:i/>
          <w:sz w:val="24"/>
          <w:szCs w:val="24"/>
          <w:lang w:val="es-ES_tradnl" w:eastAsia="es-PE" w:bidi="ar-SA"/>
        </w:rPr>
        <w:t>Los nuevos enfoques de lectura.</w:t>
      </w:r>
      <w:r w:rsidRPr="00D443E7">
        <w:rPr>
          <w:rFonts w:ascii="Times New Roman" w:eastAsia="Times New Roman" w:hAnsi="Times New Roman" w:cs="Times New Roman"/>
          <w:bCs/>
          <w:sz w:val="24"/>
          <w:szCs w:val="24"/>
          <w:lang w:val="es-ES_tradnl" w:eastAsia="es-PE" w:bidi="ar-SA"/>
        </w:rPr>
        <w:t xml:space="preserve"> Montevideo: Pléyade</w:t>
      </w:r>
      <w:r w:rsidR="00607ADF" w:rsidRPr="00D443E7">
        <w:rPr>
          <w:rFonts w:ascii="Times New Roman" w:eastAsia="Times New Roman" w:hAnsi="Times New Roman" w:cs="Times New Roman"/>
          <w:bCs/>
          <w:sz w:val="24"/>
          <w:szCs w:val="24"/>
          <w:lang w:val="es-ES_tradnl" w:eastAsia="es-PE" w:bidi="ar-SA"/>
        </w:rPr>
        <w:t>.</w:t>
      </w:r>
    </w:p>
    <w:p w:rsidR="004658AB" w:rsidRPr="00EF0886" w:rsidRDefault="00607ADF" w:rsidP="00EF0886">
      <w:pPr>
        <w:widowControl/>
        <w:shd w:val="clear" w:color="auto" w:fill="FFFFFF"/>
        <w:autoSpaceDE/>
        <w:autoSpaceDN/>
        <w:ind w:left="720" w:hanging="720"/>
        <w:rPr>
          <w:rFonts w:ascii="Times New Roman" w:eastAsia="Times New Roman" w:hAnsi="Times New Roman" w:cs="Times New Roman"/>
          <w:bCs/>
          <w:sz w:val="24"/>
          <w:szCs w:val="24"/>
          <w:lang w:val="es-ES_tradnl" w:eastAsia="es-PE" w:bidi="ar-SA"/>
        </w:rPr>
      </w:pPr>
      <w:r w:rsidRPr="00D443E7">
        <w:rPr>
          <w:rFonts w:ascii="Times New Roman" w:eastAsia="Times New Roman" w:hAnsi="Times New Roman" w:cs="Times New Roman"/>
          <w:bCs/>
          <w:sz w:val="24"/>
          <w:szCs w:val="24"/>
          <w:lang w:val="es-ES_tradnl" w:eastAsia="es-PE" w:bidi="ar-SA"/>
        </w:rPr>
        <w:br w:type="page"/>
      </w:r>
    </w:p>
    <w:p w:rsidR="004658AB" w:rsidRDefault="004658AB" w:rsidP="00271794">
      <w:pPr>
        <w:spacing w:before="86" w:line="480" w:lineRule="auto"/>
        <w:ind w:right="4"/>
        <w:jc w:val="center"/>
        <w:rPr>
          <w:rFonts w:ascii="Times New Roman" w:hAnsi="Times New Roman" w:cs="Times New Roman"/>
          <w:b/>
          <w:sz w:val="24"/>
          <w:szCs w:val="24"/>
          <w:lang w:val="es-ES_tradnl"/>
        </w:rPr>
      </w:pPr>
    </w:p>
    <w:p w:rsidR="004658AB" w:rsidRDefault="004658AB" w:rsidP="00271794">
      <w:pPr>
        <w:spacing w:before="86" w:line="480" w:lineRule="auto"/>
        <w:ind w:right="4"/>
        <w:jc w:val="center"/>
        <w:rPr>
          <w:rFonts w:ascii="Times New Roman" w:hAnsi="Times New Roman" w:cs="Times New Roman"/>
          <w:b/>
          <w:sz w:val="24"/>
          <w:szCs w:val="24"/>
          <w:lang w:val="es-ES_tradnl"/>
        </w:rPr>
      </w:pPr>
    </w:p>
    <w:p w:rsidR="004658AB" w:rsidRDefault="004658AB" w:rsidP="00271794">
      <w:pPr>
        <w:spacing w:before="86" w:line="480" w:lineRule="auto"/>
        <w:ind w:right="4"/>
        <w:jc w:val="center"/>
        <w:rPr>
          <w:rFonts w:ascii="Times New Roman" w:hAnsi="Times New Roman" w:cs="Times New Roman"/>
          <w:b/>
          <w:sz w:val="24"/>
          <w:szCs w:val="24"/>
          <w:lang w:val="es-ES_tradnl"/>
        </w:rPr>
      </w:pPr>
    </w:p>
    <w:p w:rsidR="004658AB" w:rsidRDefault="004658AB" w:rsidP="00271794">
      <w:pPr>
        <w:spacing w:before="86" w:line="480" w:lineRule="auto"/>
        <w:ind w:right="4"/>
        <w:jc w:val="center"/>
        <w:rPr>
          <w:rFonts w:ascii="Times New Roman" w:hAnsi="Times New Roman" w:cs="Times New Roman"/>
          <w:b/>
          <w:sz w:val="24"/>
          <w:szCs w:val="24"/>
          <w:lang w:val="es-ES_tradnl"/>
        </w:rPr>
      </w:pPr>
    </w:p>
    <w:p w:rsidR="004658AB" w:rsidRDefault="004658AB" w:rsidP="00271794">
      <w:pPr>
        <w:spacing w:before="86" w:line="480" w:lineRule="auto"/>
        <w:ind w:right="4"/>
        <w:jc w:val="center"/>
        <w:rPr>
          <w:rFonts w:ascii="Times New Roman" w:hAnsi="Times New Roman" w:cs="Times New Roman"/>
          <w:b/>
          <w:sz w:val="24"/>
          <w:szCs w:val="24"/>
          <w:lang w:val="es-ES_tradnl"/>
        </w:rPr>
      </w:pPr>
    </w:p>
    <w:p w:rsidR="005C3C75" w:rsidRPr="0060790F" w:rsidRDefault="00253F83" w:rsidP="0060790F">
      <w:pPr>
        <w:pStyle w:val="Ttulo1"/>
        <w:spacing w:line="480" w:lineRule="auto"/>
        <w:ind w:left="0"/>
        <w:rPr>
          <w:rFonts w:ascii="Times New Roman" w:hAnsi="Times New Roman" w:cs="Times New Roman"/>
          <w:sz w:val="24"/>
          <w:szCs w:val="24"/>
          <w:lang w:val="es-ES_tradnl"/>
        </w:rPr>
      </w:pPr>
      <w:bookmarkStart w:id="112" w:name="_Toc11770406"/>
      <w:r w:rsidRPr="0060790F">
        <w:rPr>
          <w:rFonts w:ascii="Times New Roman" w:hAnsi="Times New Roman" w:cs="Times New Roman"/>
          <w:sz w:val="24"/>
          <w:szCs w:val="24"/>
          <w:lang w:val="es-ES_tradnl"/>
        </w:rPr>
        <w:t>ANEXO</w:t>
      </w:r>
      <w:bookmarkEnd w:id="112"/>
    </w:p>
    <w:p w:rsidR="005C3C75" w:rsidRPr="00CD216F" w:rsidRDefault="00604D12" w:rsidP="00EF0886">
      <w:pPr>
        <w:spacing w:before="103" w:line="480" w:lineRule="auto"/>
        <w:ind w:right="4"/>
        <w:rPr>
          <w:rFonts w:ascii="Times New Roman" w:hAnsi="Times New Roman" w:cs="Times New Roman"/>
          <w:sz w:val="24"/>
          <w:szCs w:val="24"/>
          <w:lang w:val="es-ES_tradnl"/>
        </w:rPr>
        <w:sectPr w:rsidR="005C3C75" w:rsidRPr="00CD216F" w:rsidSect="000D6AF2">
          <w:footerReference w:type="default" r:id="rId20"/>
          <w:pgSz w:w="12240" w:h="15840"/>
          <w:pgMar w:top="1440" w:right="1440" w:bottom="1440" w:left="1440" w:header="720" w:footer="720" w:gutter="0"/>
          <w:cols w:space="720"/>
          <w:docGrid w:linePitch="299"/>
        </w:sectPr>
      </w:pPr>
      <w:r w:rsidRPr="00CD216F">
        <w:rPr>
          <w:rFonts w:ascii="Times New Roman" w:hAnsi="Times New Roman" w:cs="Times New Roman"/>
          <w:noProof/>
          <w:sz w:val="24"/>
          <w:szCs w:val="24"/>
          <w:lang w:val="es-PE" w:eastAsia="es-PE" w:bidi="ar-SA"/>
        </w:rPr>
        <mc:AlternateContent>
          <mc:Choice Requires="wps">
            <w:drawing>
              <wp:anchor distT="0" distB="0" distL="114300" distR="114300" simplePos="0" relativeHeight="251697664" behindDoc="1" locked="0" layoutInCell="1" allowOverlap="1">
                <wp:simplePos x="0" y="0"/>
                <wp:positionH relativeFrom="page">
                  <wp:posOffset>1061085</wp:posOffset>
                </wp:positionH>
                <wp:positionV relativeFrom="paragraph">
                  <wp:posOffset>-288925</wp:posOffset>
                </wp:positionV>
                <wp:extent cx="5711190" cy="390525"/>
                <wp:effectExtent l="3810" t="3175" r="0" b="0"/>
                <wp:wrapNone/>
                <wp:docPr id="9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A45C01" id="Rectangle 89" o:spid="_x0000_s1026" style="position:absolute;margin-left:83.55pt;margin-top:-22.75pt;width:449.7pt;height:30.7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WrfAIAAP0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" stroked="f">
                <w10:wrap anchorx="page"/>
              </v:rect>
            </w:pict>
          </mc:Fallback>
        </mc:AlternateContent>
      </w:r>
    </w:p>
    <w:p w:rsidR="005938FB" w:rsidRPr="005938FB" w:rsidRDefault="005938FB" w:rsidP="00EF0886">
      <w:pPr>
        <w:widowControl/>
        <w:shd w:val="clear" w:color="auto" w:fill="FFFFFF"/>
        <w:autoSpaceDE/>
        <w:autoSpaceDN/>
        <w:spacing w:after="200" w:line="360" w:lineRule="auto"/>
        <w:rPr>
          <w:rFonts w:eastAsia="Times New Roman"/>
          <w:b/>
          <w:sz w:val="24"/>
          <w:szCs w:val="24"/>
          <w:lang w:val="es-CL" w:eastAsia="es-PE" w:bidi="ar-SA"/>
        </w:rPr>
      </w:pPr>
    </w:p>
    <w:p w:rsidR="005938FB" w:rsidRPr="005938FB" w:rsidRDefault="005938FB" w:rsidP="005938FB">
      <w:pPr>
        <w:widowControl/>
        <w:tabs>
          <w:tab w:val="left" w:pos="6415"/>
        </w:tabs>
        <w:autoSpaceDE/>
        <w:autoSpaceDN/>
        <w:spacing w:after="200" w:line="276" w:lineRule="auto"/>
        <w:jc w:val="center"/>
        <w:rPr>
          <w:rFonts w:ascii="Calibri" w:eastAsia="Calibri" w:hAnsi="Calibri" w:cs="Times New Roman"/>
          <w:b/>
          <w:i/>
          <w:sz w:val="28"/>
          <w:lang w:val="es-PE" w:bidi="ar-SA"/>
        </w:rPr>
      </w:pPr>
      <w:r w:rsidRPr="005938FB">
        <w:rPr>
          <w:rFonts w:ascii="Calibri" w:eastAsia="Calibri" w:hAnsi="Calibri" w:cs="Times New Roman"/>
          <w:b/>
          <w:sz w:val="28"/>
          <w:lang w:val="es-PE" w:bidi="ar-SA"/>
        </w:rPr>
        <w:t xml:space="preserve">EVALUACION DE LA </w:t>
      </w:r>
      <w:r w:rsidRPr="005938FB">
        <w:rPr>
          <w:rFonts w:ascii="Calibri" w:eastAsia="Calibri" w:hAnsi="Calibri" w:cs="Times New Roman"/>
          <w:b/>
          <w:sz w:val="28"/>
          <w:lang w:val="es-PE" w:bidi="ar-SA"/>
        </w:rPr>
        <w:br/>
        <w:t>COMPRENSION LECTORA NEP</w:t>
      </w:r>
      <w:r w:rsidRPr="005938FB">
        <w:rPr>
          <w:rFonts w:ascii="Calibri" w:eastAsia="Calibri" w:hAnsi="Calibri" w:cs="Times New Roman"/>
          <w:b/>
          <w:sz w:val="28"/>
          <w:lang w:val="es-PE" w:bidi="ar-SA"/>
        </w:rPr>
        <w:br/>
      </w:r>
      <w:r w:rsidRPr="005938FB">
        <w:rPr>
          <w:rFonts w:ascii="Calibri" w:eastAsia="Calibri" w:hAnsi="Calibri" w:cs="Times New Roman"/>
          <w:b/>
          <w:i/>
          <w:sz w:val="28"/>
          <w:lang w:val="es-PE" w:bidi="ar-SA"/>
        </w:rPr>
        <w:t>Forma B</w:t>
      </w:r>
    </w:p>
    <w:p w:rsidR="005938FB" w:rsidRPr="005938FB" w:rsidRDefault="005938FB" w:rsidP="005938FB">
      <w:pPr>
        <w:widowControl/>
        <w:tabs>
          <w:tab w:val="left" w:pos="6415"/>
        </w:tabs>
        <w:autoSpaceDE/>
        <w:autoSpaceDN/>
        <w:spacing w:after="200" w:line="276" w:lineRule="auto"/>
        <w:jc w:val="center"/>
        <w:rPr>
          <w:rFonts w:ascii="Calibri" w:eastAsia="Calibri" w:hAnsi="Calibri" w:cs="Times New Roman"/>
          <w:b/>
          <w:i/>
          <w:sz w:val="28"/>
          <w:lang w:val="es-PE" w:bidi="ar-SA"/>
        </w:rPr>
      </w:pP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b/>
          <w:i/>
          <w:sz w:val="28"/>
          <w:lang w:val="es-PE" w:bidi="ar-SA"/>
        </w:rPr>
      </w:pPr>
      <w:r w:rsidRPr="005938FB">
        <w:rPr>
          <w:rFonts w:ascii="Calibri" w:eastAsia="Calibri" w:hAnsi="Calibri" w:cs="Times New Roman"/>
          <w:b/>
          <w:i/>
          <w:sz w:val="28"/>
          <w:lang w:val="es-PE" w:bidi="ar-SA"/>
        </w:rPr>
        <w:t>(Escribir con letra de imprenta)</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i/>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1760" behindDoc="0" locked="0" layoutInCell="1" allowOverlap="1" wp14:anchorId="6090DAAE" wp14:editId="30221EE7">
                <wp:simplePos x="0" y="0"/>
                <wp:positionH relativeFrom="column">
                  <wp:posOffset>4716192</wp:posOffset>
                </wp:positionH>
                <wp:positionV relativeFrom="paragraph">
                  <wp:posOffset>546735</wp:posOffset>
                </wp:positionV>
                <wp:extent cx="320675" cy="288290"/>
                <wp:effectExtent l="0" t="0" r="22225" b="16510"/>
                <wp:wrapNone/>
                <wp:docPr id="14" name="14 Rectángulo"/>
                <wp:cNvGraphicFramePr/>
                <a:graphic xmlns:a="http://schemas.openxmlformats.org/drawingml/2006/main">
                  <a:graphicData uri="http://schemas.microsoft.com/office/word/2010/wordprocessingShape">
                    <wps:wsp>
                      <wps:cNvSpPr/>
                      <wps:spPr>
                        <a:xfrm>
                          <a:off x="0" y="0"/>
                          <a:ext cx="320675" cy="2882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628605" id="14 Rectángulo" o:spid="_x0000_s1026" style="position:absolute;margin-left:371.35pt;margin-top:43.05pt;width:25.25pt;height:22.7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" fillcolor="window" strokecolor="windowText" strokeweight="2pt"/>
            </w:pict>
          </mc:Fallback>
        </mc:AlternateContent>
      </w: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0736" behindDoc="0" locked="0" layoutInCell="1" allowOverlap="1" wp14:anchorId="280847A8" wp14:editId="60B1B34C">
                <wp:simplePos x="0" y="0"/>
                <wp:positionH relativeFrom="column">
                  <wp:posOffset>3459480</wp:posOffset>
                </wp:positionH>
                <wp:positionV relativeFrom="paragraph">
                  <wp:posOffset>539750</wp:posOffset>
                </wp:positionV>
                <wp:extent cx="320842" cy="288758"/>
                <wp:effectExtent l="0" t="0" r="22225" b="16510"/>
                <wp:wrapNone/>
                <wp:docPr id="13" name="13 Rectángulo"/>
                <wp:cNvGraphicFramePr/>
                <a:graphic xmlns:a="http://schemas.openxmlformats.org/drawingml/2006/main">
                  <a:graphicData uri="http://schemas.microsoft.com/office/word/2010/wordprocessingShape">
                    <wps:wsp>
                      <wps:cNvSpPr/>
                      <wps:spPr>
                        <a:xfrm>
                          <a:off x="0" y="0"/>
                          <a:ext cx="320842" cy="28875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128AD" id="13 Rectángulo" o:spid="_x0000_s1026" style="position:absolute;margin-left:272.4pt;margin-top:42.5pt;width:25.25pt;height:22.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" fillcolor="window" strokecolor="windowText" strokeweight="2pt"/>
            </w:pict>
          </mc:Fallback>
        </mc:AlternateContent>
      </w:r>
      <w:r w:rsidRPr="005938FB">
        <w:rPr>
          <w:rFonts w:ascii="Calibri" w:eastAsia="Calibri" w:hAnsi="Calibri" w:cs="Times New Roman"/>
          <w:i/>
          <w:sz w:val="28"/>
          <w:lang w:val="es-PE" w:bidi="ar-SA"/>
        </w:rPr>
        <w:t>Apellidos: ……………………………………………………. Nombres: ………………………………</w:t>
      </w:r>
      <w:r w:rsidRPr="005938FB">
        <w:rPr>
          <w:rFonts w:ascii="Calibri" w:eastAsia="Calibri" w:hAnsi="Calibri" w:cs="Times New Roman"/>
          <w:i/>
          <w:sz w:val="28"/>
          <w:lang w:val="es-PE" w:bidi="ar-SA"/>
        </w:rPr>
        <w:br/>
        <w:t>Institución Educativa: ……………………………………………………………………………….</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i/>
          <w:sz w:val="28"/>
          <w:lang w:val="es-PE" w:bidi="ar-SA"/>
        </w:rPr>
      </w:pPr>
      <w:r w:rsidRPr="005938FB">
        <w:rPr>
          <w:rFonts w:ascii="Calibri" w:eastAsia="Calibri" w:hAnsi="Calibri" w:cs="Times New Roman"/>
          <w:i/>
          <w:sz w:val="28"/>
          <w:lang w:val="es-PE" w:bidi="ar-SA"/>
        </w:rPr>
        <w:t>Condición de la Institución Educativa:     Estatal:            Particular:</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i/>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3808" behindDoc="0" locked="0" layoutInCell="1" allowOverlap="1" wp14:anchorId="1C385E73" wp14:editId="398C3493">
                <wp:simplePos x="0" y="0"/>
                <wp:positionH relativeFrom="column">
                  <wp:posOffset>5206962</wp:posOffset>
                </wp:positionH>
                <wp:positionV relativeFrom="paragraph">
                  <wp:posOffset>283845</wp:posOffset>
                </wp:positionV>
                <wp:extent cx="320842" cy="288758"/>
                <wp:effectExtent l="0" t="0" r="22225" b="16510"/>
                <wp:wrapNone/>
                <wp:docPr id="16" name="16 Rectángulo"/>
                <wp:cNvGraphicFramePr/>
                <a:graphic xmlns:a="http://schemas.openxmlformats.org/drawingml/2006/main">
                  <a:graphicData uri="http://schemas.microsoft.com/office/word/2010/wordprocessingShape">
                    <wps:wsp>
                      <wps:cNvSpPr/>
                      <wps:spPr>
                        <a:xfrm>
                          <a:off x="0" y="0"/>
                          <a:ext cx="320842" cy="28875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ACDADB" id="16 Rectángulo" o:spid="_x0000_s1026" style="position:absolute;margin-left:410pt;margin-top:22.35pt;width:25.25pt;height:22.7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" fillcolor="window" strokecolor="windowText" strokeweight="2pt"/>
            </w:pict>
          </mc:Fallback>
        </mc:AlternateContent>
      </w: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2784" behindDoc="0" locked="0" layoutInCell="1" allowOverlap="1" wp14:anchorId="52C9BA3A" wp14:editId="1FFA2035">
                <wp:simplePos x="0" y="0"/>
                <wp:positionH relativeFrom="column">
                  <wp:posOffset>4320929</wp:posOffset>
                </wp:positionH>
                <wp:positionV relativeFrom="paragraph">
                  <wp:posOffset>283845</wp:posOffset>
                </wp:positionV>
                <wp:extent cx="320675" cy="288290"/>
                <wp:effectExtent l="0" t="0" r="22225" b="16510"/>
                <wp:wrapNone/>
                <wp:docPr id="15" name="15 Rectángulo"/>
                <wp:cNvGraphicFramePr/>
                <a:graphic xmlns:a="http://schemas.openxmlformats.org/drawingml/2006/main">
                  <a:graphicData uri="http://schemas.microsoft.com/office/word/2010/wordprocessingShape">
                    <wps:wsp>
                      <wps:cNvSpPr/>
                      <wps:spPr>
                        <a:xfrm>
                          <a:off x="0" y="0"/>
                          <a:ext cx="320675" cy="2882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AE79CC" id="15 Rectángulo" o:spid="_x0000_s1026" style="position:absolute;margin-left:340.25pt;margin-top:22.35pt;width:25.25pt;height:22.7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" fillcolor="window" strokecolor="windowText" strokeweight="2pt"/>
            </w:pict>
          </mc:Fallback>
        </mc:AlternateContent>
      </w:r>
      <w:r w:rsidRPr="005938FB">
        <w:rPr>
          <w:rFonts w:ascii="Calibri" w:eastAsia="Calibri" w:hAnsi="Calibri" w:cs="Times New Roman"/>
          <w:i/>
          <w:sz w:val="28"/>
          <w:lang w:val="es-PE" w:bidi="ar-SA"/>
        </w:rPr>
        <w:t>Distrito de Ubicación de la I.E: …………………….. Edad: …………………………………</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i/>
          <w:sz w:val="28"/>
          <w:lang w:val="es-PE" w:bidi="ar-SA"/>
        </w:rPr>
      </w:pPr>
      <w:r w:rsidRPr="005938FB">
        <w:rPr>
          <w:rFonts w:ascii="Calibri" w:eastAsia="Calibri" w:hAnsi="Calibri" w:cs="Times New Roman"/>
          <w:i/>
          <w:sz w:val="28"/>
          <w:lang w:val="es-PE" w:bidi="ar-SA"/>
        </w:rPr>
        <w:t>Grado de Estudios: ……………………………………… Sexo: Hombre          Mujer</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i/>
          <w:sz w:val="28"/>
          <w:lang w:val="es-PE" w:bidi="ar-SA"/>
        </w:rPr>
      </w:pPr>
    </w:p>
    <w:p w:rsidR="005938FB" w:rsidRPr="005938FB" w:rsidRDefault="005938FB" w:rsidP="005938FB">
      <w:pPr>
        <w:widowControl/>
        <w:tabs>
          <w:tab w:val="left" w:pos="6415"/>
        </w:tabs>
        <w:autoSpaceDE/>
        <w:autoSpaceDN/>
        <w:spacing w:after="200" w:line="276" w:lineRule="auto"/>
        <w:jc w:val="center"/>
        <w:rPr>
          <w:rFonts w:ascii="Calibri" w:eastAsia="Calibri" w:hAnsi="Calibri" w:cs="Times New Roman"/>
          <w:b/>
          <w:i/>
          <w:noProof/>
          <w:lang w:val="es-ES" w:eastAsia="es-ES" w:bidi="ar-SA"/>
        </w:rPr>
      </w:pPr>
      <w:r w:rsidRPr="005938FB">
        <w:rPr>
          <w:rFonts w:ascii="Calibri" w:eastAsia="Calibri" w:hAnsi="Calibri" w:cs="Times New Roman"/>
          <w:b/>
          <w:i/>
          <w:sz w:val="28"/>
          <w:lang w:val="es-PE" w:bidi="ar-SA"/>
        </w:rPr>
        <w:t>INSTRUCCIONES</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i/>
          <w:noProof/>
          <w:sz w:val="28"/>
          <w:lang w:val="es-ES" w:eastAsia="es-ES" w:bidi="ar-SA"/>
        </w:rPr>
      </w:pPr>
      <w:r w:rsidRPr="005938FB">
        <w:rPr>
          <w:rFonts w:ascii="Calibri" w:eastAsia="Calibri" w:hAnsi="Calibri" w:cs="Times New Roman"/>
          <w:i/>
          <w:noProof/>
          <w:sz w:val="28"/>
          <w:lang w:val="es-ES" w:eastAsia="es-ES" w:bidi="ar-SA"/>
        </w:rPr>
        <w:t>A continuacion vas a leer unas lecturas y después, deberas contestar a las preguntas sobre lo que dice en ellas.</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i/>
          <w:noProof/>
          <w:sz w:val="28"/>
          <w:lang w:val="es-ES" w:eastAsia="es-ES" w:bidi="ar-SA"/>
        </w:rPr>
      </w:pPr>
      <w:r w:rsidRPr="005938FB">
        <w:rPr>
          <w:rFonts w:ascii="Calibri" w:eastAsia="Calibri" w:hAnsi="Calibri" w:cs="Times New Roman"/>
          <w:i/>
          <w:noProof/>
          <w:sz w:val="28"/>
          <w:lang w:val="es-ES" w:eastAsia="es-ES" w:bidi="ar-SA"/>
        </w:rPr>
        <w:t>Sino recuerdas lo que se dice en cada lectura, puedes vovler a leerla.</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b/>
          <w:i/>
          <w:noProof/>
          <w:sz w:val="28"/>
          <w:lang w:val="es-ES" w:eastAsia="es-ES" w:bidi="ar-SA"/>
        </w:rPr>
      </w:pP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b/>
          <w:i/>
          <w:noProof/>
          <w:sz w:val="28"/>
          <w:lang w:val="es-ES" w:eastAsia="es-ES" w:bidi="ar-SA"/>
        </w:rPr>
      </w:pPr>
      <w:r w:rsidRPr="005938FB">
        <w:rPr>
          <w:rFonts w:ascii="Calibri" w:eastAsia="Calibri" w:hAnsi="Calibri" w:cs="Times New Roman"/>
          <w:b/>
          <w:i/>
          <w:noProof/>
          <w:sz w:val="28"/>
          <w:lang w:val="es-ES" w:eastAsia="es-ES" w:bidi="ar-SA"/>
        </w:rPr>
        <w:t>EJEMPLO</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noProof/>
          <w:sz w:val="28"/>
          <w:lang w:val="es-ES" w:eastAsia="es-ES" w:bidi="ar-SA"/>
        </w:rPr>
      </w:pPr>
      <w:r w:rsidRPr="005938FB">
        <w:rPr>
          <w:rFonts w:ascii="Calibri" w:eastAsia="Calibri" w:hAnsi="Calibri" w:cs="Times New Roman"/>
          <w:noProof/>
          <w:sz w:val="28"/>
          <w:lang w:val="es-ES" w:eastAsia="es-ES" w:bidi="ar-SA"/>
        </w:rPr>
        <w:t xml:space="preserve">Lee con atención el párrafo que está dentro del recuadro y contesta luego a la pregunta que se presenta a continuación. </w:t>
      </w: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noProof/>
          <w:sz w:val="28"/>
          <w:lang w:val="es-ES" w:eastAsia="es-ES" w:bidi="ar-SA"/>
        </w:rPr>
      </w:pPr>
    </w:p>
    <w:p w:rsidR="005938FB" w:rsidRPr="005938FB" w:rsidRDefault="005938FB" w:rsidP="005938FB">
      <w:pPr>
        <w:widowControl/>
        <w:tabs>
          <w:tab w:val="left" w:pos="6415"/>
        </w:tabs>
        <w:autoSpaceDE/>
        <w:autoSpaceDN/>
        <w:spacing w:after="200" w:line="276" w:lineRule="auto"/>
        <w:jc w:val="both"/>
        <w:rPr>
          <w:rFonts w:ascii="Calibri" w:eastAsia="Calibri" w:hAnsi="Calibri" w:cs="Times New Roman"/>
          <w:b/>
          <w:sz w:val="36"/>
          <w:lang w:val="es-PE" w:bidi="ar-SA"/>
        </w:rPr>
      </w:pPr>
      <w:r w:rsidRPr="005938FB">
        <w:rPr>
          <w:rFonts w:ascii="Calibri" w:eastAsia="Calibri" w:hAnsi="Calibri" w:cs="Times New Roman"/>
          <w:b/>
          <w:noProof/>
          <w:sz w:val="36"/>
          <w:lang w:val="es-PE" w:eastAsia="es-PE" w:bidi="ar-SA"/>
        </w:rPr>
        <mc:AlternateContent>
          <mc:Choice Requires="wps">
            <w:drawing>
              <wp:anchor distT="0" distB="0" distL="114300" distR="114300" simplePos="0" relativeHeight="251699712" behindDoc="0" locked="0" layoutInCell="1" allowOverlap="1" wp14:anchorId="59B262A0" wp14:editId="2B7E7802">
                <wp:simplePos x="0" y="0"/>
                <wp:positionH relativeFrom="column">
                  <wp:align>center</wp:align>
                </wp:positionH>
                <wp:positionV relativeFrom="paragraph">
                  <wp:posOffset>0</wp:posOffset>
                </wp:positionV>
                <wp:extent cx="5464885" cy="1403985"/>
                <wp:effectExtent l="0" t="0" r="21590"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85" cy="1403985"/>
                        </a:xfrm>
                        <a:prstGeom prst="rect">
                          <a:avLst/>
                        </a:prstGeom>
                        <a:solidFill>
                          <a:srgbClr val="FFFFFF"/>
                        </a:solidFill>
                        <a:ln w="9525">
                          <a:solidFill>
                            <a:srgbClr val="000000"/>
                          </a:solidFill>
                          <a:miter lim="800000"/>
                          <a:headEnd/>
                          <a:tailEnd/>
                        </a:ln>
                      </wps:spPr>
                      <wps:txbx>
                        <w:txbxContent>
                          <w:p w:rsidR="007D1186" w:rsidRPr="005938FB" w:rsidRDefault="007D1186" w:rsidP="005938FB">
                            <w:pPr>
                              <w:jc w:val="both"/>
                              <w:rPr>
                                <w:sz w:val="28"/>
                                <w:lang w:val="es-PE"/>
                              </w:rPr>
                            </w:pPr>
                            <w:r w:rsidRPr="005938FB">
                              <w:rPr>
                                <w:sz w:val="28"/>
                                <w:lang w:val="es-PE"/>
                              </w:rPr>
                              <w:t>En un país muy lejano gobernaba un joven rey muy sabio que era querido por todos los súbditos de su reino por su generosidad y justicia. Nadie en su reino pasaba hambre porque su palacio estaba abierto cada día para servir comida a todos los peregrinos.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B262A0" id="_x0000_t202" coordsize="21600,21600" o:spt="202" path="m,l,21600r21600,l21600,xe">
                <v:stroke joinstyle="miter"/>
                <v:path gradientshapeok="t" o:connecttype="rect"/>
              </v:shapetype>
              <v:shape id="Cuadro de texto 2" o:spid="_x0000_s1026" type="#_x0000_t202" style="position:absolute;left:0;text-align:left;margin-left:0;margin-top:0;width:430.3pt;height:110.55pt;z-index:2516997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">
                <v:textbox style="mso-fit-shape-to-text:t">
                  <w:txbxContent>
                    <w:p w:rsidR="007D1186" w:rsidRPr="005938FB" w:rsidRDefault="007D1186" w:rsidP="005938FB">
                      <w:pPr>
                        <w:jc w:val="both"/>
                        <w:rPr>
                          <w:sz w:val="28"/>
                          <w:lang w:val="es-PE"/>
                        </w:rPr>
                      </w:pPr>
                      <w:r w:rsidRPr="005938FB">
                        <w:rPr>
                          <w:sz w:val="28"/>
                          <w:lang w:val="es-PE"/>
                        </w:rPr>
                        <w:t>En un país muy lejano gobernaba un joven rey muy sabio que era querido por todos los súbditos de su reino por su generosidad y justicia. Nadie en su reino pasaba hambre porque su palacio estaba abierto cada día para servir comida a todos los peregrinos.</w:t>
                      </w:r>
                    </w:p>
                  </w:txbxContent>
                </v:textbox>
              </v:shape>
            </w:pict>
          </mc:Fallback>
        </mc:AlternateContent>
      </w:r>
    </w:p>
    <w:p w:rsidR="005938FB" w:rsidRPr="005938FB" w:rsidRDefault="005938FB" w:rsidP="005938FB">
      <w:pPr>
        <w:widowControl/>
        <w:tabs>
          <w:tab w:val="left" w:pos="3528"/>
        </w:tabs>
        <w:autoSpaceDE/>
        <w:autoSpaceDN/>
        <w:spacing w:after="200" w:line="276" w:lineRule="auto"/>
        <w:rPr>
          <w:rFonts w:ascii="Calibri" w:eastAsia="Calibri" w:hAnsi="Calibri" w:cs="Times New Roman"/>
          <w:sz w:val="28"/>
          <w:lang w:val="es-PE" w:bidi="ar-SA"/>
        </w:rPr>
      </w:pPr>
      <w:r w:rsidRPr="005938FB">
        <w:rPr>
          <w:rFonts w:ascii="Calibri" w:eastAsia="Calibri" w:hAnsi="Calibri" w:cs="Times New Roman"/>
          <w:lang w:val="es-PE" w:bidi="ar-SA"/>
        </w:rPr>
        <w:tab/>
      </w:r>
    </w:p>
    <w:p w:rsidR="005938FB" w:rsidRPr="005938FB" w:rsidRDefault="005938FB" w:rsidP="005938FB">
      <w:pPr>
        <w:widowControl/>
        <w:tabs>
          <w:tab w:val="left" w:pos="3528"/>
        </w:tabs>
        <w:autoSpaceDE/>
        <w:autoSpaceDN/>
        <w:spacing w:after="200" w:line="276" w:lineRule="auto"/>
        <w:rPr>
          <w:rFonts w:ascii="Calibri" w:eastAsia="Calibri" w:hAnsi="Calibri" w:cs="Times New Roman"/>
          <w:sz w:val="28"/>
          <w:lang w:val="es-PE" w:bidi="ar-SA"/>
        </w:rPr>
      </w:pPr>
      <w:r w:rsidRPr="005938FB">
        <w:rPr>
          <w:rFonts w:ascii="Calibri" w:eastAsia="Calibri" w:hAnsi="Calibri" w:cs="Times New Roman"/>
          <w:sz w:val="28"/>
          <w:lang w:val="es-PE" w:bidi="ar-SA"/>
        </w:rPr>
        <w:t>Según este texto ¿Por quienes era querido el rey?</w:t>
      </w:r>
    </w:p>
    <w:p w:rsidR="005938FB" w:rsidRPr="005938FB" w:rsidRDefault="005938FB" w:rsidP="00031047">
      <w:pPr>
        <w:widowControl/>
        <w:numPr>
          <w:ilvl w:val="0"/>
          <w:numId w:val="5"/>
        </w:numPr>
        <w:tabs>
          <w:tab w:val="left" w:pos="3528"/>
        </w:tabs>
        <w:autoSpaceDE/>
        <w:autoSpaceDN/>
        <w:spacing w:after="160" w:line="259"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4832" behindDoc="0" locked="0" layoutInCell="1" allowOverlap="1" wp14:anchorId="2DCE9D13" wp14:editId="6A6CAC27">
                <wp:simplePos x="0" y="0"/>
                <wp:positionH relativeFrom="column">
                  <wp:posOffset>3712</wp:posOffset>
                </wp:positionH>
                <wp:positionV relativeFrom="paragraph">
                  <wp:posOffset>30480</wp:posOffset>
                </wp:positionV>
                <wp:extent cx="192405" cy="175895"/>
                <wp:effectExtent l="0" t="0" r="17145" b="14605"/>
                <wp:wrapNone/>
                <wp:docPr id="17" name="17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B0B42C" id="17 Rectángulo" o:spid="_x0000_s1026" style="position:absolute;margin-left:.3pt;margin-top:2.4pt;width:15.15pt;height:1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" fillcolor="window" strokecolor="windowText" strokeweight="2pt"/>
            </w:pict>
          </mc:Fallback>
        </mc:AlternateContent>
      </w:r>
      <w:r w:rsidRPr="005938FB">
        <w:rPr>
          <w:rFonts w:ascii="Calibri" w:eastAsia="Calibri" w:hAnsi="Calibri" w:cs="Times New Roman"/>
          <w:sz w:val="28"/>
          <w:lang w:val="es-PE" w:bidi="ar-SA"/>
        </w:rPr>
        <w:t>Por los peregrinos.</w:t>
      </w:r>
    </w:p>
    <w:p w:rsidR="005938FB" w:rsidRPr="005938FB" w:rsidRDefault="005938FB" w:rsidP="00031047">
      <w:pPr>
        <w:widowControl/>
        <w:numPr>
          <w:ilvl w:val="0"/>
          <w:numId w:val="5"/>
        </w:numPr>
        <w:tabs>
          <w:tab w:val="left" w:pos="3528"/>
        </w:tabs>
        <w:autoSpaceDE/>
        <w:autoSpaceDN/>
        <w:spacing w:after="160" w:line="259"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5856" behindDoc="0" locked="0" layoutInCell="1" allowOverlap="1" wp14:anchorId="66155498" wp14:editId="5B5B31CB">
                <wp:simplePos x="0" y="0"/>
                <wp:positionH relativeFrom="column">
                  <wp:posOffset>4982</wp:posOffset>
                </wp:positionH>
                <wp:positionV relativeFrom="paragraph">
                  <wp:posOffset>26035</wp:posOffset>
                </wp:positionV>
                <wp:extent cx="192405" cy="175895"/>
                <wp:effectExtent l="0" t="0" r="17145" b="14605"/>
                <wp:wrapNone/>
                <wp:docPr id="19" name="19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93754" id="19 Rectángulo" o:spid="_x0000_s1026" style="position:absolute;margin-left:.4pt;margin-top:2.05pt;width:15.15pt;height:13.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" fillcolor="window" strokecolor="windowText" strokeweight="2pt"/>
            </w:pict>
          </mc:Fallback>
        </mc:AlternateContent>
      </w:r>
      <w:r w:rsidRPr="005938FB">
        <w:rPr>
          <w:rFonts w:ascii="Calibri" w:eastAsia="Calibri" w:hAnsi="Calibri" w:cs="Times New Roman"/>
          <w:sz w:val="28"/>
          <w:lang w:val="es-PE" w:bidi="ar-SA"/>
        </w:rPr>
        <w:t>Por la gente del pueblo.</w:t>
      </w:r>
    </w:p>
    <w:p w:rsidR="005938FB" w:rsidRPr="005938FB" w:rsidRDefault="005938FB" w:rsidP="00031047">
      <w:pPr>
        <w:widowControl/>
        <w:numPr>
          <w:ilvl w:val="0"/>
          <w:numId w:val="5"/>
        </w:numPr>
        <w:tabs>
          <w:tab w:val="left" w:pos="3528"/>
        </w:tabs>
        <w:autoSpaceDE/>
        <w:autoSpaceDN/>
        <w:spacing w:after="160" w:line="259"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6880" behindDoc="0" locked="0" layoutInCell="1" allowOverlap="1" wp14:anchorId="54922C22" wp14:editId="06B40A11">
                <wp:simplePos x="0" y="0"/>
                <wp:positionH relativeFrom="column">
                  <wp:posOffset>3273</wp:posOffset>
                </wp:positionH>
                <wp:positionV relativeFrom="paragraph">
                  <wp:posOffset>15240</wp:posOffset>
                </wp:positionV>
                <wp:extent cx="192405" cy="175895"/>
                <wp:effectExtent l="0" t="0" r="17145" b="14605"/>
                <wp:wrapNone/>
                <wp:docPr id="20" name="20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DB7DFA" id="20 Rectángulo" o:spid="_x0000_s1026" style="position:absolute;margin-left:.25pt;margin-top:1.2pt;width:15.15pt;height:13.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" fillcolor="window" strokecolor="windowText" strokeweight="2pt"/>
            </w:pict>
          </mc:Fallback>
        </mc:AlternateContent>
      </w:r>
      <w:r w:rsidRPr="005938FB">
        <w:rPr>
          <w:rFonts w:ascii="Calibri" w:eastAsia="Calibri" w:hAnsi="Calibri" w:cs="Times New Roman"/>
          <w:sz w:val="28"/>
          <w:lang w:val="es-PE" w:bidi="ar-SA"/>
        </w:rPr>
        <w:t>Por los sabios de palacio.</w:t>
      </w:r>
    </w:p>
    <w:p w:rsidR="005938FB" w:rsidRPr="005938FB" w:rsidRDefault="005938FB" w:rsidP="00031047">
      <w:pPr>
        <w:widowControl/>
        <w:numPr>
          <w:ilvl w:val="0"/>
          <w:numId w:val="5"/>
        </w:numPr>
        <w:tabs>
          <w:tab w:val="left" w:pos="3528"/>
        </w:tabs>
        <w:autoSpaceDE/>
        <w:autoSpaceDN/>
        <w:spacing w:after="160" w:line="259"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9952" behindDoc="0" locked="0" layoutInCell="1" allowOverlap="1" wp14:anchorId="43F2EF5D" wp14:editId="59D59DAC">
                <wp:simplePos x="0" y="0"/>
                <wp:positionH relativeFrom="column">
                  <wp:posOffset>1319</wp:posOffset>
                </wp:positionH>
                <wp:positionV relativeFrom="paragraph">
                  <wp:posOffset>13237</wp:posOffset>
                </wp:positionV>
                <wp:extent cx="192405" cy="175895"/>
                <wp:effectExtent l="0" t="0" r="17145" b="33655"/>
                <wp:wrapNone/>
                <wp:docPr id="23" name="23 Conector recto"/>
                <wp:cNvGraphicFramePr/>
                <a:graphic xmlns:a="http://schemas.openxmlformats.org/drawingml/2006/main">
                  <a:graphicData uri="http://schemas.microsoft.com/office/word/2010/wordprocessingShape">
                    <wps:wsp>
                      <wps:cNvCnPr/>
                      <wps:spPr>
                        <a:xfrm flipV="1">
                          <a:off x="0" y="0"/>
                          <a:ext cx="192405" cy="17589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3BE3D3" id="23 Conector recto" o:spid="_x0000_s1026" style="position:absolute;flip:y;z-index:251709952;visibility:visible;mso-wrap-style:square;mso-wrap-distance-left:9pt;mso-wrap-distance-top:0;mso-wrap-distance-right:9pt;mso-wrap-distance-bottom:0;mso-position-horizontal:absolute;mso-position-horizontal-relative:text;mso-position-vertical:absolute;mso-position-vertical-relative:text" from=".1pt,1.05pt" to="15.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"/>
            </w:pict>
          </mc:Fallback>
        </mc:AlternateContent>
      </w: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8928" behindDoc="0" locked="0" layoutInCell="1" allowOverlap="1" wp14:anchorId="730EB5FC" wp14:editId="166870F9">
                <wp:simplePos x="0" y="0"/>
                <wp:positionH relativeFrom="column">
                  <wp:posOffset>1319</wp:posOffset>
                </wp:positionH>
                <wp:positionV relativeFrom="paragraph">
                  <wp:posOffset>13237</wp:posOffset>
                </wp:positionV>
                <wp:extent cx="192405" cy="175895"/>
                <wp:effectExtent l="0" t="0" r="17145" b="33655"/>
                <wp:wrapNone/>
                <wp:docPr id="22" name="22 Conector recto"/>
                <wp:cNvGraphicFramePr/>
                <a:graphic xmlns:a="http://schemas.openxmlformats.org/drawingml/2006/main">
                  <a:graphicData uri="http://schemas.microsoft.com/office/word/2010/wordprocessingShape">
                    <wps:wsp>
                      <wps:cNvCnPr/>
                      <wps:spPr>
                        <a:xfrm>
                          <a:off x="0" y="0"/>
                          <a:ext cx="192405" cy="17589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264C0" id="22 Conector recto"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1pt,1.05pt" to="15.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"/>
            </w:pict>
          </mc:Fallback>
        </mc:AlternateContent>
      </w: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07904" behindDoc="0" locked="0" layoutInCell="1" allowOverlap="1" wp14:anchorId="3FC2ADA4" wp14:editId="2A8C345C">
                <wp:simplePos x="0" y="0"/>
                <wp:positionH relativeFrom="column">
                  <wp:posOffset>3810</wp:posOffset>
                </wp:positionH>
                <wp:positionV relativeFrom="paragraph">
                  <wp:posOffset>10062</wp:posOffset>
                </wp:positionV>
                <wp:extent cx="192405" cy="175895"/>
                <wp:effectExtent l="0" t="0" r="17145" b="14605"/>
                <wp:wrapNone/>
                <wp:docPr id="21" name="21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F2F15" id="21 Rectángulo" o:spid="_x0000_s1026" style="position:absolute;margin-left:.3pt;margin-top:.8pt;width:15.15pt;height:13.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" fillcolor="window" strokecolor="windowText" strokeweight="2pt"/>
            </w:pict>
          </mc:Fallback>
        </mc:AlternateContent>
      </w:r>
      <w:r w:rsidRPr="005938FB">
        <w:rPr>
          <w:rFonts w:ascii="Calibri" w:eastAsia="Calibri" w:hAnsi="Calibri" w:cs="Times New Roman"/>
          <w:sz w:val="28"/>
          <w:lang w:val="es-PE" w:bidi="ar-SA"/>
        </w:rPr>
        <w:t>Por todos sus súbditos.</w:t>
      </w:r>
      <w:r w:rsidRPr="005938FB">
        <w:rPr>
          <w:rFonts w:ascii="Calibri" w:eastAsia="Calibri" w:hAnsi="Calibri" w:cs="Times New Roman"/>
          <w:i/>
          <w:noProof/>
          <w:sz w:val="28"/>
          <w:lang w:val="es-ES" w:eastAsia="es-ES" w:bidi="ar-SA"/>
        </w:rPr>
        <w:t xml:space="preserve"> </w:t>
      </w:r>
    </w:p>
    <w:p w:rsidR="005938FB" w:rsidRPr="005938FB" w:rsidRDefault="005938FB" w:rsidP="005938FB">
      <w:pPr>
        <w:widowControl/>
        <w:tabs>
          <w:tab w:val="left" w:pos="3528"/>
        </w:tabs>
        <w:autoSpaceDE/>
        <w:autoSpaceDN/>
        <w:spacing w:after="200" w:line="276" w:lineRule="auto"/>
        <w:rPr>
          <w:rFonts w:ascii="Calibri" w:eastAsia="Calibri" w:hAnsi="Calibri" w:cs="Times New Roman"/>
          <w:sz w:val="28"/>
          <w:lang w:val="es-PE" w:bidi="ar-SA"/>
        </w:rPr>
      </w:pPr>
      <w:r w:rsidRPr="005938FB">
        <w:rPr>
          <w:rFonts w:ascii="Calibri" w:eastAsia="Calibri" w:hAnsi="Calibri" w:cs="Times New Roman"/>
          <w:sz w:val="28"/>
          <w:lang w:val="es-PE" w:bidi="ar-SA"/>
        </w:rPr>
        <w:t>Para contestar a la pregunta sólo hay que tener en cuenta lo que dice el texto del recuadro.</w:t>
      </w:r>
    </w:p>
    <w:p w:rsidR="005938FB" w:rsidRPr="005938FB" w:rsidRDefault="005938FB" w:rsidP="005938FB">
      <w:pPr>
        <w:widowControl/>
        <w:tabs>
          <w:tab w:val="left" w:pos="3528"/>
        </w:tabs>
        <w:autoSpaceDE/>
        <w:autoSpaceDN/>
        <w:spacing w:after="200" w:line="276" w:lineRule="auto"/>
        <w:rPr>
          <w:rFonts w:ascii="Calibri" w:eastAsia="Calibri" w:hAnsi="Calibri" w:cs="Times New Roman"/>
          <w:sz w:val="28"/>
          <w:lang w:val="es-PE" w:bidi="ar-SA"/>
        </w:rPr>
      </w:pPr>
      <w:r w:rsidRPr="005938FB">
        <w:rPr>
          <w:rFonts w:ascii="Calibri" w:eastAsia="Calibri" w:hAnsi="Calibri" w:cs="Times New Roman"/>
          <w:sz w:val="28"/>
          <w:lang w:val="es-PE" w:bidi="ar-SA"/>
        </w:rPr>
        <w:t>Por tanto la contestación correcta es “Por todos sus súbditos”, que tiene delante la letra D y que en este ejemplo ya se ha marcado sobre el cuadradito que está al lado.</w:t>
      </w:r>
    </w:p>
    <w:p w:rsidR="005938FB" w:rsidRPr="005938FB" w:rsidRDefault="005938FB" w:rsidP="005938FB">
      <w:pPr>
        <w:widowControl/>
        <w:tabs>
          <w:tab w:val="left" w:pos="3528"/>
        </w:tabs>
        <w:autoSpaceDE/>
        <w:autoSpaceDN/>
        <w:spacing w:after="200" w:line="276" w:lineRule="auto"/>
        <w:jc w:val="center"/>
        <w:rPr>
          <w:rFonts w:ascii="Calibri" w:eastAsia="Calibri" w:hAnsi="Calibri" w:cs="Times New Roman"/>
          <w:b/>
          <w:sz w:val="28"/>
          <w:lang w:val="es-PE" w:bidi="ar-SA"/>
        </w:rPr>
      </w:pPr>
      <w:r w:rsidRPr="005938FB">
        <w:rPr>
          <w:rFonts w:ascii="Calibri" w:eastAsia="Calibri" w:hAnsi="Calibri" w:cs="Times New Roman"/>
          <w:b/>
          <w:sz w:val="28"/>
          <w:lang w:val="es-PE" w:bidi="ar-SA"/>
        </w:rPr>
        <w:t>NO PASES LA PÁGINA HASTA QUE TE LO INDIQUEN</w:t>
      </w:r>
      <w:r w:rsidRPr="005938FB">
        <w:rPr>
          <w:rFonts w:ascii="Calibri" w:eastAsia="Calibri" w:hAnsi="Calibri" w:cs="Times New Roman"/>
          <w:b/>
          <w:sz w:val="28"/>
          <w:lang w:val="es-PE" w:bidi="ar-SA"/>
        </w:rPr>
        <w:br/>
        <w:t>(Recuerda debes marcar con un aspa en el cuadradito)</w:t>
      </w:r>
    </w:p>
    <w:p w:rsidR="005938FB" w:rsidRPr="005938FB" w:rsidRDefault="005938FB" w:rsidP="005938FB">
      <w:pPr>
        <w:rPr>
          <w:rFonts w:ascii="Calibri" w:eastAsia="Calibri" w:hAnsi="Calibri" w:cs="Times New Roman"/>
          <w:sz w:val="28"/>
          <w:lang w:val="es-PE" w:bidi="ar-SA"/>
        </w:rPr>
      </w:pPr>
      <w:r>
        <w:rPr>
          <w:rFonts w:ascii="Calibri" w:eastAsia="Calibri" w:hAnsi="Calibri" w:cs="Times New Roman"/>
          <w:sz w:val="28"/>
          <w:lang w:val="es-PE" w:bidi="ar-SA"/>
        </w:rPr>
        <w:br w:type="page"/>
      </w:r>
    </w:p>
    <w:p w:rsidR="005938FB" w:rsidRPr="005938FB" w:rsidRDefault="005938FB" w:rsidP="005938FB">
      <w:pPr>
        <w:widowControl/>
        <w:autoSpaceDE/>
        <w:autoSpaceDN/>
        <w:spacing w:after="200" w:line="276" w:lineRule="auto"/>
        <w:jc w:val="center"/>
        <w:rPr>
          <w:rFonts w:ascii="Calibri" w:eastAsia="Calibri" w:hAnsi="Calibri" w:cs="Times New Roman"/>
          <w:b/>
          <w:sz w:val="28"/>
          <w:lang w:val="es-PE" w:bidi="ar-SA"/>
        </w:rPr>
      </w:pPr>
      <w:r w:rsidRPr="005938FB">
        <w:rPr>
          <w:rFonts w:ascii="Calibri" w:eastAsia="Calibri" w:hAnsi="Calibri" w:cs="Times New Roman"/>
          <w:b/>
          <w:sz w:val="28"/>
          <w:lang w:val="es-PE" w:bidi="ar-SA"/>
        </w:rPr>
        <w:t>Lectura 1</w:t>
      </w:r>
    </w:p>
    <w:p w:rsidR="005938FB" w:rsidRPr="005938FB" w:rsidRDefault="005938FB" w:rsidP="005938FB">
      <w:pPr>
        <w:widowControl/>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La Asamblea General de las Naciones declaró el 22 de diciembre de 1993 como el Día Mundial del Agua. El agua es esencial para la vida y acceder a ella debería ser tan fácil como abrir un grifo.</w:t>
      </w:r>
    </w:p>
    <w:p w:rsidR="005938FB" w:rsidRPr="005938FB" w:rsidRDefault="005938FB" w:rsidP="005938FB">
      <w:pPr>
        <w:widowControl/>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Sin embargo, para muchas personas el agua es un lujo.</w:t>
      </w:r>
    </w:p>
    <w:p w:rsidR="005938FB" w:rsidRPr="005938FB" w:rsidRDefault="005938FB" w:rsidP="005938FB">
      <w:pPr>
        <w:widowControl/>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¿Sabías que en el mundo millones de niños se enferman por el agua guardada en pozos o en recipientes plásticos? Los niños dejan de estudiar o jugar por la necesidad de ir a buscar agua. El agua es un tesoro líquido que hay que conservar y su explotación desmedida puede llevar a que se agoten los acuíferos, ríos y lagos.</w:t>
      </w:r>
    </w:p>
    <w:p w:rsidR="005938FB" w:rsidRPr="005938FB" w:rsidRDefault="005938FB" w:rsidP="005938FB">
      <w:pPr>
        <w:widowControl/>
        <w:autoSpaceDE/>
        <w:autoSpaceDN/>
        <w:spacing w:after="200" w:line="276" w:lineRule="auto"/>
        <w:jc w:val="both"/>
        <w:rPr>
          <w:rFonts w:ascii="Calibri" w:eastAsia="Calibri" w:hAnsi="Calibri" w:cs="Times New Roman"/>
          <w:sz w:val="28"/>
          <w:lang w:val="es-PE" w:bidi="ar-SA"/>
        </w:rPr>
      </w:pPr>
    </w:p>
    <w:p w:rsidR="005938FB" w:rsidRPr="005938FB" w:rsidRDefault="005938FB" w:rsidP="00031047">
      <w:pPr>
        <w:widowControl/>
        <w:numPr>
          <w:ilvl w:val="0"/>
          <w:numId w:val="6"/>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¿Qué título le queda mejor al texto leído?</w:t>
      </w:r>
    </w:p>
    <w:p w:rsidR="005938FB" w:rsidRPr="005938FB" w:rsidRDefault="005938FB" w:rsidP="00031047">
      <w:pPr>
        <w:widowControl/>
        <w:numPr>
          <w:ilvl w:val="0"/>
          <w:numId w:val="7"/>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10976" behindDoc="0" locked="0" layoutInCell="1" allowOverlap="1" wp14:anchorId="5FC187B5" wp14:editId="1E80263D">
                <wp:simplePos x="0" y="0"/>
                <wp:positionH relativeFrom="column">
                  <wp:posOffset>209599</wp:posOffset>
                </wp:positionH>
                <wp:positionV relativeFrom="paragraph">
                  <wp:posOffset>6838</wp:posOffset>
                </wp:positionV>
                <wp:extent cx="192405" cy="175895"/>
                <wp:effectExtent l="0" t="0" r="17145" b="14605"/>
                <wp:wrapNone/>
                <wp:docPr id="24" name="24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62E783" id="24 Rectángulo" o:spid="_x0000_s1026" style="position:absolute;margin-left:16.5pt;margin-top:.55pt;width:15.15pt;height:13.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" fillcolor="window" strokecolor="windowText" strokeweight="2pt"/>
            </w:pict>
          </mc:Fallback>
        </mc:AlternateContent>
      </w:r>
      <w:r w:rsidRPr="005938FB">
        <w:rPr>
          <w:rFonts w:ascii="Calibri" w:eastAsia="Calibri" w:hAnsi="Calibri" w:cs="Times New Roman"/>
          <w:sz w:val="28"/>
          <w:lang w:val="es-PE" w:bidi="ar-SA"/>
        </w:rPr>
        <w:t>El día mundial del agua.</w:t>
      </w:r>
    </w:p>
    <w:p w:rsidR="005938FB" w:rsidRPr="005938FB" w:rsidRDefault="005938FB" w:rsidP="00031047">
      <w:pPr>
        <w:widowControl/>
        <w:numPr>
          <w:ilvl w:val="0"/>
          <w:numId w:val="7"/>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12000" behindDoc="0" locked="0" layoutInCell="1" allowOverlap="1" wp14:anchorId="3547B2D3" wp14:editId="1AA41921">
                <wp:simplePos x="0" y="0"/>
                <wp:positionH relativeFrom="column">
                  <wp:posOffset>212090</wp:posOffset>
                </wp:positionH>
                <wp:positionV relativeFrom="paragraph">
                  <wp:posOffset>13872</wp:posOffset>
                </wp:positionV>
                <wp:extent cx="192405" cy="175895"/>
                <wp:effectExtent l="0" t="0" r="17145" b="14605"/>
                <wp:wrapNone/>
                <wp:docPr id="25" name="25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DD0317" id="25 Rectángulo" o:spid="_x0000_s1026" style="position:absolute;margin-left:16.7pt;margin-top:1.1pt;width:15.15pt;height:13.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" fillcolor="window" strokecolor="windowText" strokeweight="2pt"/>
            </w:pict>
          </mc:Fallback>
        </mc:AlternateContent>
      </w:r>
      <w:r w:rsidRPr="005938FB">
        <w:rPr>
          <w:rFonts w:ascii="Calibri" w:eastAsia="Calibri" w:hAnsi="Calibri" w:cs="Times New Roman"/>
          <w:sz w:val="28"/>
          <w:lang w:val="es-PE" w:bidi="ar-SA"/>
        </w:rPr>
        <w:t>Importancia del agua para la vida</w:t>
      </w:r>
    </w:p>
    <w:p w:rsidR="005938FB" w:rsidRPr="005938FB" w:rsidRDefault="005938FB" w:rsidP="00031047">
      <w:pPr>
        <w:widowControl/>
        <w:numPr>
          <w:ilvl w:val="0"/>
          <w:numId w:val="7"/>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13024" behindDoc="0" locked="0" layoutInCell="1" allowOverlap="1" wp14:anchorId="2464BD9D" wp14:editId="47CAF378">
                <wp:simplePos x="0" y="0"/>
                <wp:positionH relativeFrom="column">
                  <wp:posOffset>213360</wp:posOffset>
                </wp:positionH>
                <wp:positionV relativeFrom="paragraph">
                  <wp:posOffset>29112</wp:posOffset>
                </wp:positionV>
                <wp:extent cx="192405" cy="175895"/>
                <wp:effectExtent l="0" t="0" r="17145" b="14605"/>
                <wp:wrapNone/>
                <wp:docPr id="26" name="26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7A7323" id="26 Rectángulo" o:spid="_x0000_s1026" style="position:absolute;margin-left:16.8pt;margin-top:2.3pt;width:15.15pt;height:13.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" fillcolor="window" strokecolor="windowText" strokeweight="2pt"/>
            </w:pict>
          </mc:Fallback>
        </mc:AlternateContent>
      </w:r>
      <w:r w:rsidRPr="005938FB">
        <w:rPr>
          <w:rFonts w:ascii="Calibri" w:eastAsia="Calibri" w:hAnsi="Calibri" w:cs="Times New Roman"/>
          <w:sz w:val="28"/>
          <w:lang w:val="es-PE" w:bidi="ar-SA"/>
        </w:rPr>
        <w:t>El lujo de tener agua en casa.</w:t>
      </w:r>
    </w:p>
    <w:p w:rsidR="005938FB" w:rsidRPr="005938FB" w:rsidRDefault="005938FB" w:rsidP="00031047">
      <w:pPr>
        <w:widowControl/>
        <w:numPr>
          <w:ilvl w:val="0"/>
          <w:numId w:val="7"/>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14048" behindDoc="0" locked="0" layoutInCell="1" allowOverlap="1" wp14:anchorId="4FEB2EB7" wp14:editId="0C6C0072">
                <wp:simplePos x="0" y="0"/>
                <wp:positionH relativeFrom="column">
                  <wp:posOffset>215900</wp:posOffset>
                </wp:positionH>
                <wp:positionV relativeFrom="paragraph">
                  <wp:posOffset>35462</wp:posOffset>
                </wp:positionV>
                <wp:extent cx="192405" cy="175895"/>
                <wp:effectExtent l="0" t="0" r="17145" b="14605"/>
                <wp:wrapNone/>
                <wp:docPr id="27" name="27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AD578F" id="27 Rectángulo" o:spid="_x0000_s1026" style="position:absolute;margin-left:17pt;margin-top:2.8pt;width:15.15pt;height:13.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" fillcolor="window" strokecolor="windowText" strokeweight="2pt"/>
            </w:pict>
          </mc:Fallback>
        </mc:AlternateContent>
      </w:r>
      <w:r w:rsidRPr="005938FB">
        <w:rPr>
          <w:rFonts w:ascii="Calibri" w:eastAsia="Calibri" w:hAnsi="Calibri" w:cs="Times New Roman"/>
          <w:sz w:val="28"/>
          <w:lang w:val="es-PE" w:bidi="ar-SA"/>
        </w:rPr>
        <w:t>Los niños y el agua de los ríos y lagos.</w:t>
      </w:r>
    </w:p>
    <w:p w:rsidR="005938FB" w:rsidRPr="005938FB" w:rsidRDefault="005938FB" w:rsidP="005938FB">
      <w:pPr>
        <w:widowControl/>
        <w:autoSpaceDE/>
        <w:autoSpaceDN/>
        <w:spacing w:after="200" w:line="276" w:lineRule="auto"/>
        <w:ind w:left="1080"/>
        <w:contextualSpacing/>
        <w:rPr>
          <w:rFonts w:ascii="Calibri" w:eastAsia="Calibri" w:hAnsi="Calibri" w:cs="Times New Roman"/>
          <w:sz w:val="28"/>
          <w:lang w:val="es-PE" w:bidi="ar-SA"/>
        </w:rPr>
      </w:pPr>
    </w:p>
    <w:p w:rsidR="005938FB" w:rsidRPr="005938FB" w:rsidRDefault="005938FB" w:rsidP="00031047">
      <w:pPr>
        <w:widowControl/>
        <w:numPr>
          <w:ilvl w:val="0"/>
          <w:numId w:val="6"/>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¿Quiénes declararon el día mundial del agua?</w:t>
      </w:r>
    </w:p>
    <w:p w:rsidR="005938FB" w:rsidRPr="005938FB" w:rsidRDefault="005938FB" w:rsidP="00031047">
      <w:pPr>
        <w:widowControl/>
        <w:numPr>
          <w:ilvl w:val="0"/>
          <w:numId w:val="8"/>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16096" behindDoc="0" locked="0" layoutInCell="1" allowOverlap="1" wp14:anchorId="2659C05A" wp14:editId="5C34F33E">
                <wp:simplePos x="0" y="0"/>
                <wp:positionH relativeFrom="column">
                  <wp:posOffset>219075</wp:posOffset>
                </wp:positionH>
                <wp:positionV relativeFrom="paragraph">
                  <wp:posOffset>247015</wp:posOffset>
                </wp:positionV>
                <wp:extent cx="192405" cy="175895"/>
                <wp:effectExtent l="0" t="0" r="17145" b="14605"/>
                <wp:wrapNone/>
                <wp:docPr id="29" name="29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B0C441" id="29 Rectángulo" o:spid="_x0000_s1026" style="position:absolute;margin-left:17.25pt;margin-top:19.45pt;width:15.15pt;height:13.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" fillcolor="window" strokecolor="windowText" strokeweight="2pt"/>
            </w:pict>
          </mc:Fallback>
        </mc:AlternateContent>
      </w: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15072" behindDoc="0" locked="0" layoutInCell="1" allowOverlap="1" wp14:anchorId="7664745A" wp14:editId="06D090F1">
                <wp:simplePos x="0" y="0"/>
                <wp:positionH relativeFrom="column">
                  <wp:posOffset>217170</wp:posOffset>
                </wp:positionH>
                <wp:positionV relativeFrom="paragraph">
                  <wp:posOffset>7718</wp:posOffset>
                </wp:positionV>
                <wp:extent cx="192405" cy="175895"/>
                <wp:effectExtent l="0" t="0" r="17145" b="14605"/>
                <wp:wrapNone/>
                <wp:docPr id="28" name="28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C746D7" id="28 Rectángulo" o:spid="_x0000_s1026" style="position:absolute;margin-left:17.1pt;margin-top:.6pt;width:15.15pt;height:13.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" fillcolor="window" strokecolor="windowText" strokeweight="2pt"/>
            </w:pict>
          </mc:Fallback>
        </mc:AlternateContent>
      </w:r>
      <w:r w:rsidRPr="005938FB">
        <w:rPr>
          <w:rFonts w:ascii="Calibri" w:eastAsia="Calibri" w:hAnsi="Calibri" w:cs="Times New Roman"/>
          <w:sz w:val="28"/>
          <w:lang w:val="es-PE" w:bidi="ar-SA"/>
        </w:rPr>
        <w:t>Las personas que requieren agua.</w:t>
      </w:r>
    </w:p>
    <w:p w:rsidR="005938FB" w:rsidRPr="005938FB" w:rsidRDefault="005938FB" w:rsidP="00031047">
      <w:pPr>
        <w:widowControl/>
        <w:numPr>
          <w:ilvl w:val="0"/>
          <w:numId w:val="8"/>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17120" behindDoc="0" locked="0" layoutInCell="1" allowOverlap="1" wp14:anchorId="0A5524ED" wp14:editId="7F76547C">
                <wp:simplePos x="0" y="0"/>
                <wp:positionH relativeFrom="column">
                  <wp:posOffset>220443</wp:posOffset>
                </wp:positionH>
                <wp:positionV relativeFrom="paragraph">
                  <wp:posOffset>245110</wp:posOffset>
                </wp:positionV>
                <wp:extent cx="192405" cy="175895"/>
                <wp:effectExtent l="0" t="0" r="17145" b="14605"/>
                <wp:wrapNone/>
                <wp:docPr id="30" name="30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8D1A99" id="30 Rectángulo" o:spid="_x0000_s1026" style="position:absolute;margin-left:17.35pt;margin-top:19.3pt;width:15.15pt;height:13.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" fillcolor="window" strokecolor="windowText" strokeweight="2pt"/>
            </w:pict>
          </mc:Fallback>
        </mc:AlternateContent>
      </w:r>
      <w:r w:rsidRPr="005938FB">
        <w:rPr>
          <w:rFonts w:ascii="Calibri" w:eastAsia="Calibri" w:hAnsi="Calibri" w:cs="Times New Roman"/>
          <w:sz w:val="28"/>
          <w:lang w:val="es-PE" w:bidi="ar-SA"/>
        </w:rPr>
        <w:t>La Asamblea General de Naciones.</w:t>
      </w:r>
    </w:p>
    <w:p w:rsidR="005938FB" w:rsidRPr="005938FB" w:rsidRDefault="005938FB" w:rsidP="00031047">
      <w:pPr>
        <w:widowControl/>
        <w:numPr>
          <w:ilvl w:val="0"/>
          <w:numId w:val="8"/>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i/>
          <w:noProof/>
          <w:sz w:val="28"/>
          <w:lang w:val="es-PE" w:eastAsia="es-PE" w:bidi="ar-SA"/>
        </w:rPr>
        <mc:AlternateContent>
          <mc:Choice Requires="wps">
            <w:drawing>
              <wp:anchor distT="0" distB="0" distL="114300" distR="114300" simplePos="0" relativeHeight="251718144" behindDoc="0" locked="0" layoutInCell="1" allowOverlap="1" wp14:anchorId="799428AE" wp14:editId="43E9A35B">
                <wp:simplePos x="0" y="0"/>
                <wp:positionH relativeFrom="column">
                  <wp:posOffset>219173</wp:posOffset>
                </wp:positionH>
                <wp:positionV relativeFrom="paragraph">
                  <wp:posOffset>233680</wp:posOffset>
                </wp:positionV>
                <wp:extent cx="192405" cy="175895"/>
                <wp:effectExtent l="0" t="0" r="17145" b="14605"/>
                <wp:wrapNone/>
                <wp:docPr id="31" name="31 Rectángulo"/>
                <wp:cNvGraphicFramePr/>
                <a:graphic xmlns:a="http://schemas.openxmlformats.org/drawingml/2006/main">
                  <a:graphicData uri="http://schemas.microsoft.com/office/word/2010/wordprocessingShape">
                    <wps:wsp>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586136" id="31 Rectángulo" o:spid="_x0000_s1026" style="position:absolute;margin-left:17.25pt;margin-top:18.4pt;width:15.15pt;height:13.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" fillcolor="window" strokecolor="windowText" strokeweight="2pt"/>
            </w:pict>
          </mc:Fallback>
        </mc:AlternateContent>
      </w:r>
      <w:r w:rsidRPr="005938FB">
        <w:rPr>
          <w:rFonts w:ascii="Calibri" w:eastAsia="Calibri" w:hAnsi="Calibri" w:cs="Times New Roman"/>
          <w:sz w:val="28"/>
          <w:lang w:val="es-PE" w:bidi="ar-SA"/>
        </w:rPr>
        <w:t>Muchas personas, el 22 de diciembre de 1993.</w:t>
      </w:r>
    </w:p>
    <w:p w:rsidR="005938FB" w:rsidRPr="005938FB" w:rsidRDefault="005938FB" w:rsidP="00031047">
      <w:pPr>
        <w:widowControl/>
        <w:numPr>
          <w:ilvl w:val="0"/>
          <w:numId w:val="8"/>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Los seres humanos necesitan de agua.</w:t>
      </w:r>
    </w:p>
    <w:p w:rsidR="005938FB" w:rsidRPr="005938FB" w:rsidRDefault="005938FB" w:rsidP="005938FB">
      <w:pPr>
        <w:widowControl/>
        <w:autoSpaceDE/>
        <w:autoSpaceDN/>
        <w:spacing w:after="200" w:line="276" w:lineRule="auto"/>
        <w:ind w:left="1080"/>
        <w:contextualSpacing/>
        <w:rPr>
          <w:rFonts w:ascii="Calibri" w:eastAsia="Calibri" w:hAnsi="Calibri" w:cs="Times New Roman"/>
          <w:sz w:val="28"/>
          <w:lang w:val="es-PE" w:bidi="ar-SA"/>
        </w:rPr>
      </w:pPr>
    </w:p>
    <w:p w:rsidR="005938FB" w:rsidRPr="005938FB" w:rsidRDefault="005938FB" w:rsidP="00031047">
      <w:pPr>
        <w:widowControl/>
        <w:numPr>
          <w:ilvl w:val="0"/>
          <w:numId w:val="6"/>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19168" behindDoc="0" locked="0" layoutInCell="1" allowOverlap="1" wp14:anchorId="752CB58B" wp14:editId="4F3D8D61">
                <wp:simplePos x="0" y="0"/>
                <wp:positionH relativeFrom="column">
                  <wp:posOffset>238711</wp:posOffset>
                </wp:positionH>
                <wp:positionV relativeFrom="paragraph">
                  <wp:posOffset>239932</wp:posOffset>
                </wp:positionV>
                <wp:extent cx="192405" cy="940826"/>
                <wp:effectExtent l="0" t="0" r="17145" b="12065"/>
                <wp:wrapNone/>
                <wp:docPr id="292" name="292 Grupo"/>
                <wp:cNvGraphicFramePr/>
                <a:graphic xmlns:a="http://schemas.openxmlformats.org/drawingml/2006/main">
                  <a:graphicData uri="http://schemas.microsoft.com/office/word/2010/wordprocessingGroup">
                    <wpg:wgp>
                      <wpg:cNvGrpSpPr/>
                      <wpg:grpSpPr>
                        <a:xfrm>
                          <a:off x="0" y="0"/>
                          <a:ext cx="192405" cy="940826"/>
                          <a:chOff x="0" y="0"/>
                          <a:chExt cx="192405" cy="940826"/>
                        </a:xfrm>
                      </wpg:grpSpPr>
                      <wps:wsp>
                        <wps:cNvPr id="288" name="288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289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290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291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EE09A6" id="292 Grupo" o:spid="_x0000_s1026" style="position:absolute;margin-left:18.8pt;margin-top:18.9pt;width:15.15pt;height:74.1pt;z-index:251719168"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">
                <v:rect id="288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" fillcolor="window" strokecolor="windowText" strokeweight="2pt"/>
                <v:rect id="289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" fillcolor="window" strokecolor="windowText" strokeweight="2pt"/>
                <v:rect id="290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" fillcolor="window" strokecolor="windowText" strokeweight="2pt"/>
                <v:rect id="291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" fillcolor="window" strokecolor="windowText" strokeweight="2pt"/>
              </v:group>
            </w:pict>
          </mc:Fallback>
        </mc:AlternateContent>
      </w:r>
      <w:r w:rsidRPr="005938FB">
        <w:rPr>
          <w:rFonts w:ascii="Calibri" w:eastAsia="Calibri" w:hAnsi="Calibri" w:cs="Times New Roman"/>
          <w:sz w:val="28"/>
          <w:lang w:val="es-PE" w:bidi="ar-SA"/>
        </w:rPr>
        <w:t>¿Por qué se enferman los niños?</w:t>
      </w:r>
    </w:p>
    <w:p w:rsidR="005938FB" w:rsidRPr="005938FB" w:rsidRDefault="005938FB" w:rsidP="00031047">
      <w:pPr>
        <w:widowControl/>
        <w:numPr>
          <w:ilvl w:val="0"/>
          <w:numId w:val="9"/>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Porque no consumen agua.</w:t>
      </w:r>
    </w:p>
    <w:p w:rsidR="005938FB" w:rsidRPr="005938FB" w:rsidRDefault="005938FB" w:rsidP="00031047">
      <w:pPr>
        <w:widowControl/>
        <w:numPr>
          <w:ilvl w:val="0"/>
          <w:numId w:val="9"/>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Porque van a buscar agua en el río.</w:t>
      </w:r>
    </w:p>
    <w:p w:rsidR="005938FB" w:rsidRPr="005938FB" w:rsidRDefault="005938FB" w:rsidP="00031047">
      <w:pPr>
        <w:widowControl/>
        <w:numPr>
          <w:ilvl w:val="0"/>
          <w:numId w:val="9"/>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Porque tienen el agua guardada.</w:t>
      </w:r>
    </w:p>
    <w:p w:rsidR="005938FB" w:rsidRPr="005938FB" w:rsidRDefault="005938FB" w:rsidP="00031047">
      <w:pPr>
        <w:widowControl/>
        <w:numPr>
          <w:ilvl w:val="0"/>
          <w:numId w:val="9"/>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Porque juegan mucho con el agua.</w:t>
      </w:r>
    </w:p>
    <w:p w:rsidR="005938FB" w:rsidRPr="005938FB" w:rsidRDefault="005938FB" w:rsidP="005938FB">
      <w:pPr>
        <w:widowControl/>
        <w:autoSpaceDE/>
        <w:autoSpaceDN/>
        <w:spacing w:after="200" w:line="276" w:lineRule="auto"/>
        <w:ind w:left="1080"/>
        <w:contextualSpacing/>
        <w:rPr>
          <w:rFonts w:ascii="Calibri" w:eastAsia="Calibri" w:hAnsi="Calibri" w:cs="Times New Roman"/>
          <w:sz w:val="28"/>
          <w:lang w:val="es-PE" w:bidi="ar-SA"/>
        </w:rPr>
      </w:pPr>
    </w:p>
    <w:p w:rsidR="005938FB" w:rsidRPr="005938FB" w:rsidRDefault="005938FB" w:rsidP="00EF0886">
      <w:pPr>
        <w:widowControl/>
        <w:autoSpaceDE/>
        <w:autoSpaceDN/>
        <w:spacing w:after="200" w:line="276" w:lineRule="auto"/>
        <w:contextualSpacing/>
        <w:rPr>
          <w:rFonts w:ascii="Calibri" w:eastAsia="Calibri" w:hAnsi="Calibri" w:cs="Times New Roman"/>
          <w:sz w:val="28"/>
          <w:lang w:val="es-PE" w:bidi="ar-SA"/>
        </w:rPr>
      </w:pPr>
    </w:p>
    <w:p w:rsidR="005938FB" w:rsidRPr="005938FB" w:rsidRDefault="005938FB" w:rsidP="00031047">
      <w:pPr>
        <w:widowControl/>
        <w:numPr>
          <w:ilvl w:val="0"/>
          <w:numId w:val="6"/>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0192" behindDoc="0" locked="0" layoutInCell="1" allowOverlap="1" wp14:anchorId="0765B40F" wp14:editId="63B9538D">
                <wp:simplePos x="0" y="0"/>
                <wp:positionH relativeFrom="column">
                  <wp:posOffset>240665</wp:posOffset>
                </wp:positionH>
                <wp:positionV relativeFrom="paragraph">
                  <wp:posOffset>245110</wp:posOffset>
                </wp:positionV>
                <wp:extent cx="192405" cy="940435"/>
                <wp:effectExtent l="0" t="0" r="17145" b="12065"/>
                <wp:wrapNone/>
                <wp:docPr id="293" name="293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294" name="294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295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296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297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2B6EDC" id="293 Grupo" o:spid="_x0000_s1026" style="position:absolute;margin-left:18.95pt;margin-top:19.3pt;width:15.15pt;height:74.05pt;z-index:251720192"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">
                <v:rect id="294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" fillcolor="window" strokecolor="windowText" strokeweight="2pt"/>
                <v:rect id="295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" fillcolor="window" strokecolor="windowText" strokeweight="2pt"/>
                <v:rect id="296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" fillcolor="window" strokecolor="windowText" strokeweight="2pt"/>
                <v:rect id="297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" fillcolor="window" strokecolor="windowText" strokeweight="2pt"/>
              </v:group>
            </w:pict>
          </mc:Fallback>
        </mc:AlternateContent>
      </w:r>
      <w:r w:rsidRPr="005938FB">
        <w:rPr>
          <w:rFonts w:ascii="Calibri" w:eastAsia="Calibri" w:hAnsi="Calibri" w:cs="Times New Roman"/>
          <w:sz w:val="28"/>
          <w:lang w:val="es-PE" w:bidi="ar-SA"/>
        </w:rPr>
        <w:t>¿Por qué el agua es un tesoro líquido?</w:t>
      </w:r>
    </w:p>
    <w:p w:rsidR="005938FB" w:rsidRPr="005938FB" w:rsidRDefault="005938FB" w:rsidP="00031047">
      <w:pPr>
        <w:widowControl/>
        <w:numPr>
          <w:ilvl w:val="0"/>
          <w:numId w:val="10"/>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Porque es esencial para vivir.</w:t>
      </w:r>
    </w:p>
    <w:p w:rsidR="005938FB" w:rsidRPr="005938FB" w:rsidRDefault="005938FB" w:rsidP="00031047">
      <w:pPr>
        <w:widowControl/>
        <w:numPr>
          <w:ilvl w:val="0"/>
          <w:numId w:val="10"/>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Porque tiene un día mundial.</w:t>
      </w:r>
    </w:p>
    <w:p w:rsidR="005938FB" w:rsidRPr="005938FB" w:rsidRDefault="005938FB" w:rsidP="00031047">
      <w:pPr>
        <w:widowControl/>
        <w:numPr>
          <w:ilvl w:val="0"/>
          <w:numId w:val="10"/>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Sin el agua no puede haber ríos ni lagos.</w:t>
      </w:r>
    </w:p>
    <w:p w:rsidR="005938FB" w:rsidRPr="005938FB" w:rsidRDefault="005938FB" w:rsidP="00031047">
      <w:pPr>
        <w:widowControl/>
        <w:numPr>
          <w:ilvl w:val="0"/>
          <w:numId w:val="10"/>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Sin el agua los niños no pueden jugar.</w:t>
      </w:r>
    </w:p>
    <w:p w:rsidR="005938FB" w:rsidRPr="005938FB" w:rsidRDefault="005938FB" w:rsidP="005938FB">
      <w:pPr>
        <w:widowControl/>
        <w:autoSpaceDE/>
        <w:autoSpaceDN/>
        <w:spacing w:after="200" w:line="276" w:lineRule="auto"/>
        <w:ind w:left="1080"/>
        <w:contextualSpacing/>
        <w:rPr>
          <w:rFonts w:ascii="Calibri" w:eastAsia="Calibri" w:hAnsi="Calibri" w:cs="Times New Roman"/>
          <w:sz w:val="28"/>
          <w:lang w:val="es-PE" w:bidi="ar-SA"/>
        </w:rPr>
      </w:pPr>
    </w:p>
    <w:p w:rsidR="005938FB" w:rsidRPr="005938FB" w:rsidRDefault="005938FB" w:rsidP="005938FB">
      <w:pPr>
        <w:widowControl/>
        <w:autoSpaceDE/>
        <w:autoSpaceDN/>
        <w:spacing w:after="200" w:line="276" w:lineRule="auto"/>
        <w:ind w:left="1080"/>
        <w:contextualSpacing/>
        <w:rPr>
          <w:rFonts w:ascii="Calibri" w:eastAsia="Calibri" w:hAnsi="Calibri" w:cs="Times New Roman"/>
          <w:sz w:val="28"/>
          <w:lang w:val="es-PE" w:bidi="ar-SA"/>
        </w:rPr>
      </w:pPr>
    </w:p>
    <w:p w:rsidR="005938FB" w:rsidRPr="005938FB" w:rsidRDefault="005938FB" w:rsidP="00031047">
      <w:pPr>
        <w:widowControl/>
        <w:numPr>
          <w:ilvl w:val="0"/>
          <w:numId w:val="6"/>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1216" behindDoc="0" locked="0" layoutInCell="1" allowOverlap="1" wp14:anchorId="57C73997" wp14:editId="10F928E1">
                <wp:simplePos x="0" y="0"/>
                <wp:positionH relativeFrom="column">
                  <wp:posOffset>240665</wp:posOffset>
                </wp:positionH>
                <wp:positionV relativeFrom="paragraph">
                  <wp:posOffset>247015</wp:posOffset>
                </wp:positionV>
                <wp:extent cx="192405" cy="940435"/>
                <wp:effectExtent l="0" t="0" r="17145" b="12065"/>
                <wp:wrapNone/>
                <wp:docPr id="298" name="298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299" name="299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300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301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302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216F4D" id="298 Grupo" o:spid="_x0000_s1026" style="position:absolute;margin-left:18.95pt;margin-top:19.45pt;width:15.15pt;height:74.05pt;z-index:251721216"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">
                <v:rect id="299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" fillcolor="window" strokecolor="windowText" strokeweight="2pt"/>
                <v:rect id="300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" fillcolor="window" strokecolor="windowText" strokeweight="2pt"/>
                <v:rect id="301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" fillcolor="window" strokecolor="windowText" strokeweight="2pt"/>
                <v:rect id="302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" fillcolor="window" strokecolor="windowText" strokeweight="2pt"/>
              </v:group>
            </w:pict>
          </mc:Fallback>
        </mc:AlternateContent>
      </w:r>
      <w:r w:rsidRPr="005938FB">
        <w:rPr>
          <w:rFonts w:ascii="Calibri" w:eastAsia="Calibri" w:hAnsi="Calibri" w:cs="Times New Roman"/>
          <w:sz w:val="28"/>
          <w:lang w:val="es-PE" w:bidi="ar-SA"/>
        </w:rPr>
        <w:t>¿Qué pasaría si se agotan los acuíferos, ríos y lagos?</w:t>
      </w:r>
    </w:p>
    <w:p w:rsidR="005938FB" w:rsidRPr="005938FB" w:rsidRDefault="005938FB" w:rsidP="00031047">
      <w:pPr>
        <w:widowControl/>
        <w:numPr>
          <w:ilvl w:val="0"/>
          <w:numId w:val="11"/>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Guardaríamos el agua en recipientes de plástico.</w:t>
      </w:r>
    </w:p>
    <w:p w:rsidR="005938FB" w:rsidRPr="005938FB" w:rsidRDefault="005938FB" w:rsidP="00031047">
      <w:pPr>
        <w:widowControl/>
        <w:numPr>
          <w:ilvl w:val="0"/>
          <w:numId w:val="11"/>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No habría agua que es necesaria para vivir.</w:t>
      </w:r>
    </w:p>
    <w:p w:rsidR="005938FB" w:rsidRPr="005938FB" w:rsidRDefault="005938FB" w:rsidP="00031047">
      <w:pPr>
        <w:widowControl/>
        <w:numPr>
          <w:ilvl w:val="0"/>
          <w:numId w:val="11"/>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No habría agua en los grifos y pozos.</w:t>
      </w:r>
    </w:p>
    <w:p w:rsidR="005938FB" w:rsidRPr="005938FB" w:rsidRDefault="005938FB" w:rsidP="00031047">
      <w:pPr>
        <w:widowControl/>
        <w:numPr>
          <w:ilvl w:val="0"/>
          <w:numId w:val="11"/>
        </w:numPr>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El agua dejaría de ser un tesoro.</w:t>
      </w:r>
    </w:p>
    <w:p w:rsidR="005938FB" w:rsidRPr="005938FB" w:rsidRDefault="005938FB" w:rsidP="005938FB">
      <w:pPr>
        <w:rPr>
          <w:rFonts w:ascii="Calibri" w:eastAsia="Calibri" w:hAnsi="Calibri" w:cs="Times New Roman"/>
          <w:lang w:val="es-PE" w:bidi="ar-SA"/>
        </w:rPr>
      </w:pPr>
      <w:r>
        <w:rPr>
          <w:rFonts w:ascii="Calibri" w:eastAsia="Calibri" w:hAnsi="Calibri" w:cs="Times New Roman"/>
          <w:lang w:val="es-PE" w:bidi="ar-SA"/>
        </w:rPr>
        <w:br w:type="page"/>
      </w:r>
    </w:p>
    <w:p w:rsidR="005938FB" w:rsidRPr="005938FB" w:rsidRDefault="005938FB" w:rsidP="005938FB">
      <w:pPr>
        <w:widowControl/>
        <w:tabs>
          <w:tab w:val="left" w:pos="3528"/>
        </w:tabs>
        <w:autoSpaceDE/>
        <w:autoSpaceDN/>
        <w:spacing w:after="200" w:line="276" w:lineRule="auto"/>
        <w:jc w:val="center"/>
        <w:rPr>
          <w:rFonts w:ascii="Calibri" w:eastAsia="Calibri" w:hAnsi="Calibri" w:cs="Times New Roman"/>
          <w:b/>
          <w:sz w:val="28"/>
          <w:lang w:val="es-PE" w:bidi="ar-SA"/>
        </w:rPr>
      </w:pPr>
      <w:r w:rsidRPr="005938FB">
        <w:rPr>
          <w:rFonts w:ascii="Calibri" w:eastAsia="Calibri" w:hAnsi="Calibri" w:cs="Times New Roman"/>
          <w:b/>
          <w:sz w:val="28"/>
          <w:lang w:val="es-PE" w:bidi="ar-SA"/>
        </w:rPr>
        <w:t>Lectura 2</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Tres amigos iban a la ciudad. De pronto vieron un atajo. Uno de ellos propuso ir por el atajo; pero Renato, el más inteligente, consultó a un anciano sobre cuál era el camino más seguro.</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-El atajo es más corto, pero se llega antes por el camino más largo- dio el anciano.</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Raúl y Héctor se rieron. ¿Cómo se iba a llegar antes por el camino más largo? Entonces decidieron ir por el atajo que era el más corto.</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Caminaron los dos jóvenes y al llegar a un cruce, no sabían si seguir por la derecha o por la izquierda. Al final decidieron ir por el camino de la derecha; pero al avanzar se encontraron con un precipicio y tuvieron que retroceder.</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Mientras tanto el anciano y Renato llegaron fácilmente a la ciudad. Mucho tiempo después llegaron Héctor y Raúl cansados de tanto caminar.</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¿Qué título le pondrías al cuento?</w:t>
      </w:r>
    </w:p>
    <w:p w:rsidR="005938FB" w:rsidRPr="005938FB" w:rsidRDefault="005938FB" w:rsidP="00031047">
      <w:pPr>
        <w:widowControl/>
        <w:numPr>
          <w:ilvl w:val="0"/>
          <w:numId w:val="12"/>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2240" behindDoc="0" locked="0" layoutInCell="1" allowOverlap="1" wp14:anchorId="41A1FD1B" wp14:editId="7E77C594">
                <wp:simplePos x="0" y="0"/>
                <wp:positionH relativeFrom="column">
                  <wp:posOffset>200660</wp:posOffset>
                </wp:positionH>
                <wp:positionV relativeFrom="paragraph">
                  <wp:posOffset>3810</wp:posOffset>
                </wp:positionV>
                <wp:extent cx="192405" cy="940435"/>
                <wp:effectExtent l="0" t="0" r="17145" b="12065"/>
                <wp:wrapNone/>
                <wp:docPr id="303" name="303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04" name="304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305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306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308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86631C" id="303 Grupo" o:spid="_x0000_s1026" style="position:absolute;margin-left:15.8pt;margin-top:.3pt;width:15.15pt;height:74.05pt;z-index:251722240"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">
                <v:rect id="304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" fillcolor="window" strokecolor="windowText" strokeweight="2pt"/>
                <v:rect id="305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" fillcolor="window" strokecolor="windowText" strokeweight="2pt"/>
                <v:rect id="306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" fillcolor="window" strokecolor="windowText" strokeweight="2pt"/>
                <v:rect id="308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Historia de tres amigos.</w:t>
      </w:r>
    </w:p>
    <w:p w:rsidR="005938FB" w:rsidRPr="005938FB" w:rsidRDefault="005938FB" w:rsidP="00031047">
      <w:pPr>
        <w:widowControl/>
        <w:numPr>
          <w:ilvl w:val="0"/>
          <w:numId w:val="12"/>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Historia de un atajo.</w:t>
      </w:r>
    </w:p>
    <w:p w:rsidR="005938FB" w:rsidRPr="005938FB" w:rsidRDefault="005938FB" w:rsidP="00031047">
      <w:pPr>
        <w:widowControl/>
        <w:numPr>
          <w:ilvl w:val="0"/>
          <w:numId w:val="12"/>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El camino de Raúl y Héctor.</w:t>
      </w:r>
      <w:r w:rsidRPr="005938FB">
        <w:rPr>
          <w:rFonts w:ascii="Calibri" w:eastAsia="Calibri" w:hAnsi="Calibri" w:cs="Times New Roman"/>
          <w:noProof/>
          <w:sz w:val="28"/>
          <w:lang w:val="es-ES" w:eastAsia="es-ES" w:bidi="ar-SA"/>
        </w:rPr>
        <w:t xml:space="preserve"> </w:t>
      </w:r>
    </w:p>
    <w:p w:rsidR="005938FB" w:rsidRPr="005938FB" w:rsidRDefault="005938FB" w:rsidP="00031047">
      <w:pPr>
        <w:widowControl/>
        <w:numPr>
          <w:ilvl w:val="0"/>
          <w:numId w:val="12"/>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 xml:space="preserve">El consejo del anciano. </w:t>
      </w:r>
    </w:p>
    <w:p w:rsidR="005938FB" w:rsidRPr="005938FB" w:rsidRDefault="005938FB" w:rsidP="005938FB">
      <w:pPr>
        <w:widowControl/>
        <w:tabs>
          <w:tab w:val="left" w:pos="3528"/>
        </w:tabs>
        <w:autoSpaceDE/>
        <w:autoSpaceDN/>
        <w:spacing w:after="200" w:line="276" w:lineRule="auto"/>
        <w:ind w:left="1080"/>
        <w:contextualSpacing/>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¿Según el cuento que es un atajo?</w:t>
      </w:r>
    </w:p>
    <w:p w:rsidR="005938FB" w:rsidRPr="005938FB" w:rsidRDefault="005938FB" w:rsidP="00031047">
      <w:pPr>
        <w:widowControl/>
        <w:numPr>
          <w:ilvl w:val="0"/>
          <w:numId w:val="13"/>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3264" behindDoc="0" locked="0" layoutInCell="1" allowOverlap="1" wp14:anchorId="53E3B7A0" wp14:editId="62084E83">
                <wp:simplePos x="0" y="0"/>
                <wp:positionH relativeFrom="column">
                  <wp:posOffset>199390</wp:posOffset>
                </wp:positionH>
                <wp:positionV relativeFrom="paragraph">
                  <wp:posOffset>1905</wp:posOffset>
                </wp:positionV>
                <wp:extent cx="192405" cy="940435"/>
                <wp:effectExtent l="0" t="0" r="17145" b="12065"/>
                <wp:wrapNone/>
                <wp:docPr id="309" name="309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10" name="310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311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312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313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745DAB" id="309 Grupo" o:spid="_x0000_s1026" style="position:absolute;margin-left:15.7pt;margin-top:.15pt;width:15.15pt;height:74.05pt;z-index:251723264"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">
                <v:rect id="310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" fillcolor="window" strokecolor="windowText" strokeweight="2pt"/>
                <v:rect id="311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" fillcolor="window" strokecolor="windowText" strokeweight="2pt"/>
                <v:rect id="312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" fillcolor="window" strokecolor="windowText" strokeweight="2pt"/>
                <v:rect id="313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" fillcolor="window" strokecolor="windowText" strokeweight="2pt"/>
              </v:group>
            </w:pict>
          </mc:Fallback>
        </mc:AlternateContent>
      </w:r>
      <w:r w:rsidRPr="005938FB">
        <w:rPr>
          <w:rFonts w:ascii="Calibri" w:eastAsia="Calibri" w:hAnsi="Calibri" w:cs="Times New Roman"/>
          <w:sz w:val="28"/>
          <w:lang w:val="es-PE" w:bidi="ar-SA"/>
        </w:rPr>
        <w:t>El camino más seguro para llegar antes.</w:t>
      </w:r>
    </w:p>
    <w:p w:rsidR="005938FB" w:rsidRPr="005938FB" w:rsidRDefault="005938FB" w:rsidP="00031047">
      <w:pPr>
        <w:widowControl/>
        <w:numPr>
          <w:ilvl w:val="0"/>
          <w:numId w:val="13"/>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El camino más corto en comparación con el camino normal.</w:t>
      </w:r>
    </w:p>
    <w:p w:rsidR="005938FB" w:rsidRPr="005938FB" w:rsidRDefault="005938FB" w:rsidP="00031047">
      <w:pPr>
        <w:widowControl/>
        <w:numPr>
          <w:ilvl w:val="0"/>
          <w:numId w:val="13"/>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Un camino que puede ser peligroso.</w:t>
      </w:r>
    </w:p>
    <w:p w:rsidR="005938FB" w:rsidRPr="005938FB" w:rsidRDefault="005938FB" w:rsidP="00031047">
      <w:pPr>
        <w:widowControl/>
        <w:numPr>
          <w:ilvl w:val="0"/>
          <w:numId w:val="13"/>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Otro camino para ir a la ciudad.</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¿Qué se concluye del relato?</w:t>
      </w:r>
    </w:p>
    <w:p w:rsidR="005938FB" w:rsidRPr="005938FB" w:rsidRDefault="005938FB" w:rsidP="00031047">
      <w:pPr>
        <w:widowControl/>
        <w:numPr>
          <w:ilvl w:val="0"/>
          <w:numId w:val="14"/>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4288" behindDoc="0" locked="0" layoutInCell="1" allowOverlap="1" wp14:anchorId="73B8EC2D" wp14:editId="18496C77">
                <wp:simplePos x="0" y="0"/>
                <wp:positionH relativeFrom="column">
                  <wp:posOffset>226060</wp:posOffset>
                </wp:positionH>
                <wp:positionV relativeFrom="paragraph">
                  <wp:posOffset>16395</wp:posOffset>
                </wp:positionV>
                <wp:extent cx="192405" cy="940435"/>
                <wp:effectExtent l="0" t="0" r="17145" b="12065"/>
                <wp:wrapNone/>
                <wp:docPr id="314" name="314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15" name="315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316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317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318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B23097" id="314 Grupo" o:spid="_x0000_s1026" style="position:absolute;margin-left:17.8pt;margin-top:1.3pt;width:15.15pt;height:74.05pt;z-index:251724288"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">
                <v:rect id="315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" fillcolor="window" strokecolor="windowText" strokeweight="2pt"/>
                <v:rect id="316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" fillcolor="window" strokecolor="windowText" strokeweight="2pt"/>
                <v:rect id="317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" fillcolor="window" strokecolor="windowText" strokeweight="2pt"/>
                <v:rect id="318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Que Raúl y Héctor fueron según le aconsejaron.</w:t>
      </w:r>
    </w:p>
    <w:p w:rsidR="005938FB" w:rsidRPr="005938FB" w:rsidRDefault="005938FB" w:rsidP="00031047">
      <w:pPr>
        <w:widowControl/>
        <w:numPr>
          <w:ilvl w:val="0"/>
          <w:numId w:val="14"/>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Que Raúl y Héctor debieron hacer caso del consejo del anciano.</w:t>
      </w:r>
    </w:p>
    <w:p w:rsidR="005938FB" w:rsidRPr="005938FB" w:rsidRDefault="005938FB" w:rsidP="00031047">
      <w:pPr>
        <w:widowControl/>
        <w:numPr>
          <w:ilvl w:val="0"/>
          <w:numId w:val="14"/>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Que Renato fue el más inteligente.</w:t>
      </w:r>
    </w:p>
    <w:p w:rsidR="005938FB" w:rsidRPr="005938FB" w:rsidRDefault="005938FB" w:rsidP="00031047">
      <w:pPr>
        <w:widowControl/>
        <w:numPr>
          <w:ilvl w:val="0"/>
          <w:numId w:val="14"/>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Que Héctor y Raúl se cansaron de caminar tanto.</w:t>
      </w:r>
    </w:p>
    <w:p w:rsidR="005938FB" w:rsidRPr="005938FB" w:rsidRDefault="005938FB" w:rsidP="005938FB">
      <w:pPr>
        <w:widowControl/>
        <w:tabs>
          <w:tab w:val="left" w:pos="3528"/>
        </w:tabs>
        <w:autoSpaceDE/>
        <w:autoSpaceDN/>
        <w:spacing w:after="200" w:line="276" w:lineRule="auto"/>
        <w:ind w:left="1080"/>
        <w:contextualSpacing/>
        <w:jc w:val="both"/>
        <w:rPr>
          <w:rFonts w:ascii="Calibri" w:eastAsia="Calibri" w:hAnsi="Calibri" w:cs="Times New Roman"/>
          <w:sz w:val="28"/>
          <w:lang w:val="es-PE" w:bidi="ar-SA"/>
        </w:rPr>
      </w:pPr>
    </w:p>
    <w:p w:rsidR="005938FB" w:rsidRPr="005938FB" w:rsidRDefault="005938FB" w:rsidP="005938FB">
      <w:pPr>
        <w:widowControl/>
        <w:tabs>
          <w:tab w:val="left" w:pos="3528"/>
        </w:tabs>
        <w:autoSpaceDE/>
        <w:autoSpaceDN/>
        <w:spacing w:after="200" w:line="276" w:lineRule="auto"/>
        <w:ind w:left="1080"/>
        <w:contextualSpacing/>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¿Qué ocurrió cuando Raúl y Héctor tomaron el camino de la derecha?</w:t>
      </w:r>
    </w:p>
    <w:p w:rsidR="005938FB" w:rsidRPr="005938FB" w:rsidRDefault="005938FB" w:rsidP="00031047">
      <w:pPr>
        <w:widowControl/>
        <w:numPr>
          <w:ilvl w:val="0"/>
          <w:numId w:val="15"/>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5312" behindDoc="0" locked="0" layoutInCell="1" allowOverlap="1" wp14:anchorId="53D2DD48" wp14:editId="5B7FFB01">
                <wp:simplePos x="0" y="0"/>
                <wp:positionH relativeFrom="column">
                  <wp:posOffset>226060</wp:posOffset>
                </wp:positionH>
                <wp:positionV relativeFrom="paragraph">
                  <wp:posOffset>28055</wp:posOffset>
                </wp:positionV>
                <wp:extent cx="192405" cy="940435"/>
                <wp:effectExtent l="0" t="0" r="17145" b="12065"/>
                <wp:wrapNone/>
                <wp:docPr id="319" name="319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20" name="320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321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322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323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0C61E5" id="319 Grupo" o:spid="_x0000_s1026" style="position:absolute;margin-left:17.8pt;margin-top:2.2pt;width:15.15pt;height:74.05pt;z-index:251725312"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">
                <v:rect id="320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" fillcolor="window" strokecolor="windowText" strokeweight="2pt"/>
                <v:rect id="321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" fillcolor="window" strokecolor="windowText" strokeweight="2pt"/>
                <v:rect id="322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" fillcolor="window" strokecolor="windowText" strokeweight="2pt"/>
                <v:rect id="323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" fillcolor="window" strokecolor="windowText" strokeweight="2pt"/>
              </v:group>
            </w:pict>
          </mc:Fallback>
        </mc:AlternateContent>
      </w:r>
      <w:r w:rsidRPr="005938FB">
        <w:rPr>
          <w:rFonts w:ascii="Calibri" w:eastAsia="Calibri" w:hAnsi="Calibri" w:cs="Times New Roman"/>
          <w:sz w:val="28"/>
          <w:lang w:val="es-PE" w:bidi="ar-SA"/>
        </w:rPr>
        <w:t>Lograron llegar primero que Renato  el anciano.</w:t>
      </w:r>
    </w:p>
    <w:p w:rsidR="005938FB" w:rsidRPr="005938FB" w:rsidRDefault="005938FB" w:rsidP="00031047">
      <w:pPr>
        <w:widowControl/>
        <w:numPr>
          <w:ilvl w:val="0"/>
          <w:numId w:val="15"/>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Avanzaron para poder llegar primero.</w:t>
      </w:r>
    </w:p>
    <w:p w:rsidR="005938FB" w:rsidRPr="005938FB" w:rsidRDefault="005938FB" w:rsidP="00031047">
      <w:pPr>
        <w:widowControl/>
        <w:numPr>
          <w:ilvl w:val="0"/>
          <w:numId w:val="15"/>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Le hicieron caso al anciano y llegaron antes.</w:t>
      </w:r>
    </w:p>
    <w:p w:rsidR="005938FB" w:rsidRPr="005938FB" w:rsidRDefault="005938FB" w:rsidP="00031047">
      <w:pPr>
        <w:widowControl/>
        <w:numPr>
          <w:ilvl w:val="0"/>
          <w:numId w:val="15"/>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Tuvieron que retroceder al encontrar un precipicio.</w:t>
      </w:r>
    </w:p>
    <w:p w:rsidR="005938FB" w:rsidRPr="005938FB" w:rsidRDefault="005938FB" w:rsidP="005938FB">
      <w:pPr>
        <w:widowControl/>
        <w:tabs>
          <w:tab w:val="left" w:pos="3528"/>
        </w:tabs>
        <w:autoSpaceDE/>
        <w:autoSpaceDN/>
        <w:spacing w:after="200" w:line="276" w:lineRule="auto"/>
        <w:ind w:left="1080"/>
        <w:contextualSpacing/>
        <w:jc w:val="both"/>
        <w:rPr>
          <w:rFonts w:ascii="Calibri" w:eastAsia="Calibri" w:hAnsi="Calibri" w:cs="Times New Roman"/>
          <w:sz w:val="28"/>
          <w:lang w:val="es-PE" w:bidi="ar-SA"/>
        </w:rPr>
      </w:pPr>
    </w:p>
    <w:p w:rsidR="005938FB" w:rsidRPr="005938FB" w:rsidRDefault="005938FB" w:rsidP="005938FB">
      <w:pPr>
        <w:widowControl/>
        <w:tabs>
          <w:tab w:val="left" w:pos="3528"/>
        </w:tabs>
        <w:autoSpaceDE/>
        <w:autoSpaceDN/>
        <w:spacing w:after="200" w:line="276" w:lineRule="auto"/>
        <w:ind w:left="1080"/>
        <w:contextualSpacing/>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¿Qué se desprende del cuento?</w:t>
      </w:r>
    </w:p>
    <w:p w:rsidR="005938FB" w:rsidRPr="005938FB" w:rsidRDefault="005938FB" w:rsidP="00031047">
      <w:pPr>
        <w:widowControl/>
        <w:numPr>
          <w:ilvl w:val="0"/>
          <w:numId w:val="1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6336" behindDoc="0" locked="0" layoutInCell="1" allowOverlap="1" wp14:anchorId="57CD4C20" wp14:editId="79EE3DA4">
                <wp:simplePos x="0" y="0"/>
                <wp:positionH relativeFrom="column">
                  <wp:posOffset>226060</wp:posOffset>
                </wp:positionH>
                <wp:positionV relativeFrom="paragraph">
                  <wp:posOffset>11950</wp:posOffset>
                </wp:positionV>
                <wp:extent cx="192405" cy="940435"/>
                <wp:effectExtent l="0" t="0" r="17145" b="12065"/>
                <wp:wrapNone/>
                <wp:docPr id="324" name="324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25" name="325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326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327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328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495C19" id="324 Grupo" o:spid="_x0000_s1026" style="position:absolute;margin-left:17.8pt;margin-top:.95pt;width:15.15pt;height:74.05pt;z-index:251726336"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">
                <v:rect id="325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" fillcolor="window" strokecolor="windowText" strokeweight="2pt"/>
                <v:rect id="326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" fillcolor="window" strokecolor="windowText" strokeweight="2pt"/>
                <v:rect id="327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" fillcolor="window" strokecolor="windowText" strokeweight="2pt"/>
                <v:rect id="328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Que hay un camino largo y un atajo.</w:t>
      </w:r>
    </w:p>
    <w:p w:rsidR="005938FB" w:rsidRPr="005938FB" w:rsidRDefault="005938FB" w:rsidP="00031047">
      <w:pPr>
        <w:widowControl/>
        <w:numPr>
          <w:ilvl w:val="0"/>
          <w:numId w:val="1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Que los atajos no siempre son seguros para llegar primero</w:t>
      </w:r>
    </w:p>
    <w:p w:rsidR="005938FB" w:rsidRPr="005938FB" w:rsidRDefault="005938FB" w:rsidP="00031047">
      <w:pPr>
        <w:widowControl/>
        <w:numPr>
          <w:ilvl w:val="0"/>
          <w:numId w:val="1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Los atajos se desvían a la derecha o izquierda.</w:t>
      </w:r>
    </w:p>
    <w:p w:rsidR="005938FB" w:rsidRPr="005938FB" w:rsidRDefault="005938FB" w:rsidP="00031047">
      <w:pPr>
        <w:widowControl/>
        <w:numPr>
          <w:ilvl w:val="0"/>
          <w:numId w:val="1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 xml:space="preserve">Por el camino más largo se llega más rápido. </w:t>
      </w:r>
    </w:p>
    <w:p w:rsidR="005938FB" w:rsidRPr="005938FB" w:rsidRDefault="005938FB" w:rsidP="005938FB">
      <w:pPr>
        <w:rPr>
          <w:rFonts w:ascii="Calibri" w:eastAsia="Calibri" w:hAnsi="Calibri" w:cs="Times New Roman"/>
          <w:lang w:val="es-PE" w:bidi="ar-SA"/>
        </w:rPr>
      </w:pPr>
      <w:r>
        <w:rPr>
          <w:rFonts w:ascii="Calibri" w:eastAsia="Calibri" w:hAnsi="Calibri" w:cs="Times New Roman"/>
          <w:lang w:val="es-PE" w:bidi="ar-SA"/>
        </w:rPr>
        <w:br w:type="page"/>
      </w:r>
    </w:p>
    <w:p w:rsidR="005938FB" w:rsidRPr="005938FB" w:rsidRDefault="005938FB" w:rsidP="005938FB">
      <w:pPr>
        <w:widowControl/>
        <w:tabs>
          <w:tab w:val="left" w:pos="3528"/>
        </w:tabs>
        <w:autoSpaceDE/>
        <w:autoSpaceDN/>
        <w:spacing w:after="200" w:line="276" w:lineRule="auto"/>
        <w:jc w:val="center"/>
        <w:rPr>
          <w:rFonts w:ascii="Calibri" w:eastAsia="Calibri" w:hAnsi="Calibri" w:cs="Times New Roman"/>
          <w:b/>
          <w:sz w:val="28"/>
          <w:lang w:val="es-PE" w:bidi="ar-SA"/>
        </w:rPr>
      </w:pPr>
      <w:r w:rsidRPr="005938FB">
        <w:rPr>
          <w:rFonts w:ascii="Calibri" w:eastAsia="Calibri" w:hAnsi="Calibri" w:cs="Times New Roman"/>
          <w:b/>
          <w:sz w:val="28"/>
          <w:lang w:val="es-PE" w:bidi="ar-SA"/>
        </w:rPr>
        <w:t>Lectura 3</w:t>
      </w:r>
    </w:p>
    <w:p w:rsidR="005938FB" w:rsidRPr="005938FB" w:rsidRDefault="005938FB" w:rsidP="005938FB">
      <w:pPr>
        <w:widowControl/>
        <w:tabs>
          <w:tab w:val="left" w:pos="3528"/>
        </w:tabs>
        <w:autoSpaceDE/>
        <w:autoSpaceDN/>
        <w:spacing w:after="200" w:line="276" w:lineRule="auto"/>
        <w:jc w:val="center"/>
        <w:rPr>
          <w:rFonts w:ascii="Calibri" w:eastAsia="Calibri" w:hAnsi="Calibri" w:cs="Times New Roman"/>
          <w:b/>
          <w:sz w:val="28"/>
          <w:lang w:val="es-PE" w:bidi="ar-SA"/>
        </w:rPr>
      </w:pP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Existe una gran cantidad de seres vivos en el mar, más de lo que habitan en tierra firme. El mar cubre cinco séptimas partes de la superficie del planeta, por la cual es comprensible que allí existan más seres vivos que en la tierra.</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 xml:space="preserve">En los océanos, las especies marinas están en peligro; debido a la contaminación, destrucción y explotación de sus ecosistemas. </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 xml:space="preserve">Dentro de estas especies tenemos animalitos y plantas constructores de arrecifes que sólo pueden vivir y florecer en los mares cálidos, donde el agua es cristalina y de alta salinidad, por eso abundan en los océanos Pacifico e Indico. </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 xml:space="preserve">Los arrecifes son importantes porque en ellos se reúne un numeroso grupo de especies (invertebrados y vertebrados) para alimentarse y reproducirse. En estos grupos habitan estrellas de mar, caracoles, erizos, moluscos, langostas, esponjas, cangrejos y variadísima clase de peces de todos los colores, tamaños y formas. </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r w:rsidRPr="005938FB">
        <w:rPr>
          <w:rFonts w:ascii="Calibri" w:eastAsia="Calibri" w:hAnsi="Calibri" w:cs="Times New Roman"/>
          <w:sz w:val="28"/>
          <w:lang w:val="es-PE" w:bidi="ar-SA"/>
        </w:rPr>
        <w:t>Muchos de estos arrecifes son destruidos sin darnos cuenta, causando la muerte de muchas especies de colores.</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¿Qué título se adecua al texto?</w:t>
      </w:r>
    </w:p>
    <w:p w:rsidR="005938FB" w:rsidRPr="005938FB" w:rsidRDefault="005938FB" w:rsidP="00031047">
      <w:pPr>
        <w:widowControl/>
        <w:numPr>
          <w:ilvl w:val="0"/>
          <w:numId w:val="17"/>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7360" behindDoc="0" locked="0" layoutInCell="1" allowOverlap="1" wp14:anchorId="43BFAA7F" wp14:editId="2AFCB5F6">
                <wp:simplePos x="0" y="0"/>
                <wp:positionH relativeFrom="column">
                  <wp:posOffset>212725</wp:posOffset>
                </wp:positionH>
                <wp:positionV relativeFrom="paragraph">
                  <wp:posOffset>28055</wp:posOffset>
                </wp:positionV>
                <wp:extent cx="192405" cy="940435"/>
                <wp:effectExtent l="0" t="0" r="17145" b="12065"/>
                <wp:wrapNone/>
                <wp:docPr id="329" name="329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30" name="330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331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332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333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C78A75" id="329 Grupo" o:spid="_x0000_s1026" style="position:absolute;margin-left:16.75pt;margin-top:2.2pt;width:15.15pt;height:74.05pt;z-index:251727360"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">
                <v:rect id="330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" fillcolor="window" strokecolor="windowText" strokeweight="2pt"/>
                <v:rect id="331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" fillcolor="window" strokecolor="windowText" strokeweight="2pt"/>
                <v:rect id="332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" fillcolor="window" strokecolor="windowText" strokeweight="2pt"/>
                <v:rect id="333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Los ecosistemas en el mar.</w:t>
      </w:r>
    </w:p>
    <w:p w:rsidR="005938FB" w:rsidRPr="005938FB" w:rsidRDefault="005938FB" w:rsidP="00031047">
      <w:pPr>
        <w:widowControl/>
        <w:numPr>
          <w:ilvl w:val="0"/>
          <w:numId w:val="17"/>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Importancia del mar.</w:t>
      </w:r>
    </w:p>
    <w:p w:rsidR="005938FB" w:rsidRPr="005938FB" w:rsidRDefault="005938FB" w:rsidP="00031047">
      <w:pPr>
        <w:widowControl/>
        <w:numPr>
          <w:ilvl w:val="0"/>
          <w:numId w:val="17"/>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Los arrecifes y los seres vivos en el mar.</w:t>
      </w:r>
    </w:p>
    <w:p w:rsidR="005938FB" w:rsidRPr="005938FB" w:rsidRDefault="005938FB" w:rsidP="00031047">
      <w:pPr>
        <w:widowControl/>
        <w:numPr>
          <w:ilvl w:val="0"/>
          <w:numId w:val="17"/>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El mar y las especies marinas.</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¿Qué se puede decir de los arrecifes?</w:t>
      </w:r>
    </w:p>
    <w:p w:rsidR="005938FB" w:rsidRPr="005938FB" w:rsidRDefault="005938FB" w:rsidP="00031047">
      <w:pPr>
        <w:widowControl/>
        <w:numPr>
          <w:ilvl w:val="0"/>
          <w:numId w:val="18"/>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8384" behindDoc="0" locked="0" layoutInCell="1" allowOverlap="1" wp14:anchorId="3BDD6074" wp14:editId="36CA23EC">
                <wp:simplePos x="0" y="0"/>
                <wp:positionH relativeFrom="column">
                  <wp:posOffset>212725</wp:posOffset>
                </wp:positionH>
                <wp:positionV relativeFrom="paragraph">
                  <wp:posOffset>17145</wp:posOffset>
                </wp:positionV>
                <wp:extent cx="192405" cy="940435"/>
                <wp:effectExtent l="0" t="0" r="17145" b="12065"/>
                <wp:wrapNone/>
                <wp:docPr id="334" name="334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35" name="335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336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337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338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979477" id="334 Grupo" o:spid="_x0000_s1026" style="position:absolute;margin-left:16.75pt;margin-top:1.35pt;width:15.15pt;height:74.05pt;z-index:251728384"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">
                <v:rect id="335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" fillcolor="window" strokecolor="windowText" strokeweight="2pt"/>
                <v:rect id="336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" fillcolor="window" strokecolor="windowText" strokeweight="2pt"/>
                <v:rect id="337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" fillcolor="window" strokecolor="windowText" strokeweight="2pt"/>
                <v:rect id="338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Que abundan en todos los océanos y mares de la tierra.</w:t>
      </w:r>
    </w:p>
    <w:p w:rsidR="005938FB" w:rsidRPr="005938FB" w:rsidRDefault="005938FB" w:rsidP="00031047">
      <w:pPr>
        <w:widowControl/>
        <w:numPr>
          <w:ilvl w:val="0"/>
          <w:numId w:val="18"/>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Que deben ser destruidos para mejorar el océano.</w:t>
      </w:r>
    </w:p>
    <w:p w:rsidR="005938FB" w:rsidRPr="005938FB" w:rsidRDefault="005938FB" w:rsidP="00031047">
      <w:pPr>
        <w:widowControl/>
        <w:numPr>
          <w:ilvl w:val="0"/>
          <w:numId w:val="18"/>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Que son seres vivos que habitan en el mar y deben ser conservados.</w:t>
      </w:r>
    </w:p>
    <w:p w:rsidR="005938FB" w:rsidRPr="005938FB" w:rsidRDefault="005938FB" w:rsidP="00031047">
      <w:pPr>
        <w:widowControl/>
        <w:numPr>
          <w:ilvl w:val="0"/>
          <w:numId w:val="18"/>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 xml:space="preserve">Que son importantes porque reúnen numerosas especies marinas para alimentarse y reproducirse. </w:t>
      </w:r>
    </w:p>
    <w:p w:rsidR="005938FB" w:rsidRPr="005938FB" w:rsidRDefault="005938FB" w:rsidP="005938FB">
      <w:pPr>
        <w:widowControl/>
        <w:tabs>
          <w:tab w:val="left" w:pos="3528"/>
        </w:tabs>
        <w:autoSpaceDE/>
        <w:autoSpaceDN/>
        <w:spacing w:after="200" w:line="276" w:lineRule="auto"/>
        <w:ind w:left="1080"/>
        <w:contextualSpacing/>
        <w:jc w:val="both"/>
        <w:rPr>
          <w:rFonts w:ascii="Calibri" w:eastAsia="Calibri" w:hAnsi="Calibri" w:cs="Times New Roman"/>
          <w:sz w:val="28"/>
          <w:lang w:val="es-PE" w:bidi="ar-SA"/>
        </w:rPr>
      </w:pPr>
    </w:p>
    <w:p w:rsidR="005938FB" w:rsidRPr="005938FB" w:rsidRDefault="005938FB" w:rsidP="005938FB">
      <w:pPr>
        <w:widowControl/>
        <w:tabs>
          <w:tab w:val="left" w:pos="3528"/>
        </w:tabs>
        <w:autoSpaceDE/>
        <w:autoSpaceDN/>
        <w:spacing w:after="200" w:line="276" w:lineRule="auto"/>
        <w:ind w:left="1080"/>
        <w:contextualSpacing/>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Según la lectura ¿Quiénes no viven en los arrecifes?</w:t>
      </w:r>
    </w:p>
    <w:p w:rsidR="005938FB" w:rsidRPr="005938FB" w:rsidRDefault="005938FB" w:rsidP="00031047">
      <w:pPr>
        <w:widowControl/>
        <w:numPr>
          <w:ilvl w:val="0"/>
          <w:numId w:val="19"/>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29408" behindDoc="0" locked="0" layoutInCell="1" allowOverlap="1" wp14:anchorId="03D0F027" wp14:editId="0199AC5D">
                <wp:simplePos x="0" y="0"/>
                <wp:positionH relativeFrom="column">
                  <wp:posOffset>212725</wp:posOffset>
                </wp:positionH>
                <wp:positionV relativeFrom="paragraph">
                  <wp:posOffset>15875</wp:posOffset>
                </wp:positionV>
                <wp:extent cx="192405" cy="940435"/>
                <wp:effectExtent l="0" t="0" r="17145" b="12065"/>
                <wp:wrapNone/>
                <wp:docPr id="339" name="339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40" name="340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341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342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343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8DD019" id="339 Grupo" o:spid="_x0000_s1026" style="position:absolute;margin-left:16.75pt;margin-top:1.25pt;width:15.15pt;height:74.05pt;z-index:251729408"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">
                <v:rect id="340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" fillcolor="window" strokecolor="windowText" strokeweight="2pt"/>
                <v:rect id="341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" fillcolor="window" strokecolor="windowText" strokeweight="2pt"/>
                <v:rect id="342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" fillcolor="window" strokecolor="windowText" strokeweight="2pt"/>
                <v:rect id="343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Las estrellas de mar.</w:t>
      </w:r>
    </w:p>
    <w:p w:rsidR="005938FB" w:rsidRPr="005938FB" w:rsidRDefault="005938FB" w:rsidP="00031047">
      <w:pPr>
        <w:widowControl/>
        <w:numPr>
          <w:ilvl w:val="0"/>
          <w:numId w:val="19"/>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Los caracoles.</w:t>
      </w:r>
    </w:p>
    <w:p w:rsidR="005938FB" w:rsidRPr="005938FB" w:rsidRDefault="005938FB" w:rsidP="00031047">
      <w:pPr>
        <w:widowControl/>
        <w:numPr>
          <w:ilvl w:val="0"/>
          <w:numId w:val="19"/>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Los camarones de rio.</w:t>
      </w:r>
    </w:p>
    <w:p w:rsidR="005938FB" w:rsidRPr="005938FB" w:rsidRDefault="005938FB" w:rsidP="00031047">
      <w:pPr>
        <w:widowControl/>
        <w:numPr>
          <w:ilvl w:val="0"/>
          <w:numId w:val="19"/>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Los cangrejos.</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¿Por qué las especies marinas están en peligro?</w:t>
      </w:r>
    </w:p>
    <w:p w:rsidR="005938FB" w:rsidRPr="005938FB" w:rsidRDefault="005938FB" w:rsidP="00031047">
      <w:pPr>
        <w:widowControl/>
        <w:numPr>
          <w:ilvl w:val="0"/>
          <w:numId w:val="20"/>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30432" behindDoc="0" locked="0" layoutInCell="1" allowOverlap="1" wp14:anchorId="7F7614FE" wp14:editId="701050BA">
                <wp:simplePos x="0" y="0"/>
                <wp:positionH relativeFrom="column">
                  <wp:posOffset>172720</wp:posOffset>
                </wp:positionH>
                <wp:positionV relativeFrom="paragraph">
                  <wp:posOffset>5080</wp:posOffset>
                </wp:positionV>
                <wp:extent cx="192405" cy="940435"/>
                <wp:effectExtent l="0" t="0" r="17145" b="12065"/>
                <wp:wrapNone/>
                <wp:docPr id="344" name="344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45" name="345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346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347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348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D7229F" id="344 Grupo" o:spid="_x0000_s1026" style="position:absolute;margin-left:13.6pt;margin-top:.4pt;width:15.15pt;height:74.05pt;z-index:251730432"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">
                <v:rect id="345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" fillcolor="window" strokecolor="windowText" strokeweight="2pt"/>
                <v:rect id="346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" fillcolor="window" strokecolor="windowText" strokeweight="2pt"/>
                <v:rect id="347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" fillcolor="window" strokecolor="windowText" strokeweight="2pt"/>
                <v:rect id="348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Porque muchas especies viven escondidas en los arrecifes.</w:t>
      </w:r>
    </w:p>
    <w:p w:rsidR="005938FB" w:rsidRPr="005938FB" w:rsidRDefault="005938FB" w:rsidP="00031047">
      <w:pPr>
        <w:widowControl/>
        <w:numPr>
          <w:ilvl w:val="0"/>
          <w:numId w:val="20"/>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Porque ocupan las cinco séptimas partes de la tierra.</w:t>
      </w:r>
    </w:p>
    <w:p w:rsidR="005938FB" w:rsidRPr="005938FB" w:rsidRDefault="005938FB" w:rsidP="00031047">
      <w:pPr>
        <w:widowControl/>
        <w:numPr>
          <w:ilvl w:val="0"/>
          <w:numId w:val="20"/>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Por la contaminación, destrucción y explotación de los ecosistemas.</w:t>
      </w:r>
    </w:p>
    <w:p w:rsidR="005938FB" w:rsidRPr="005938FB" w:rsidRDefault="005938FB" w:rsidP="00031047">
      <w:pPr>
        <w:widowControl/>
        <w:numPr>
          <w:ilvl w:val="0"/>
          <w:numId w:val="20"/>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Porque no tienen como alimentación ni reproducirse.</w:t>
      </w:r>
    </w:p>
    <w:p w:rsidR="005938FB" w:rsidRPr="005938FB" w:rsidRDefault="005938FB" w:rsidP="005938FB">
      <w:pPr>
        <w:widowControl/>
        <w:tabs>
          <w:tab w:val="left" w:pos="3528"/>
        </w:tabs>
        <w:autoSpaceDE/>
        <w:autoSpaceDN/>
        <w:spacing w:after="200" w:line="276" w:lineRule="auto"/>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¿Qué se puede desprender del texto?</w:t>
      </w:r>
    </w:p>
    <w:p w:rsidR="005938FB" w:rsidRPr="005938FB" w:rsidRDefault="005938FB" w:rsidP="00031047">
      <w:pPr>
        <w:widowControl/>
        <w:numPr>
          <w:ilvl w:val="0"/>
          <w:numId w:val="21"/>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31456" behindDoc="0" locked="0" layoutInCell="1" allowOverlap="1" wp14:anchorId="3CF5F013" wp14:editId="4207D029">
                <wp:simplePos x="0" y="0"/>
                <wp:positionH relativeFrom="column">
                  <wp:posOffset>170815</wp:posOffset>
                </wp:positionH>
                <wp:positionV relativeFrom="paragraph">
                  <wp:posOffset>-5080</wp:posOffset>
                </wp:positionV>
                <wp:extent cx="192405" cy="940435"/>
                <wp:effectExtent l="0" t="0" r="17145" b="12065"/>
                <wp:wrapNone/>
                <wp:docPr id="349" name="349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50" name="350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351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352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353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A11002" id="349 Grupo" o:spid="_x0000_s1026" style="position:absolute;margin-left:13.45pt;margin-top:-.4pt;width:15.15pt;height:74.05pt;z-index:251731456"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">
                <v:rect id="350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" fillcolor="window" strokecolor="windowText" strokeweight="2pt"/>
                <v:rect id="351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" fillcolor="window" strokecolor="windowText" strokeweight="2pt"/>
                <v:rect id="352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" fillcolor="window" strokecolor="windowText" strokeweight="2pt"/>
                <v:rect id="353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Se debe proteger o cuidar los arrecifes.</w:t>
      </w:r>
    </w:p>
    <w:p w:rsidR="005938FB" w:rsidRPr="005938FB" w:rsidRDefault="005938FB" w:rsidP="00031047">
      <w:pPr>
        <w:widowControl/>
        <w:numPr>
          <w:ilvl w:val="0"/>
          <w:numId w:val="21"/>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Se debe alimentar a los animales del mar.</w:t>
      </w:r>
    </w:p>
    <w:p w:rsidR="005938FB" w:rsidRPr="005938FB" w:rsidRDefault="005938FB" w:rsidP="00031047">
      <w:pPr>
        <w:widowControl/>
        <w:numPr>
          <w:ilvl w:val="0"/>
          <w:numId w:val="21"/>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Las especies marinas están en peligro.</w:t>
      </w:r>
    </w:p>
    <w:p w:rsidR="005938FB" w:rsidRPr="005938FB" w:rsidRDefault="005938FB" w:rsidP="00031047">
      <w:pPr>
        <w:widowControl/>
        <w:numPr>
          <w:ilvl w:val="0"/>
          <w:numId w:val="21"/>
        </w:numPr>
        <w:tabs>
          <w:tab w:val="left" w:pos="3528"/>
        </w:tabs>
        <w:autoSpaceDE/>
        <w:autoSpaceDN/>
        <w:spacing w:after="160" w:line="276" w:lineRule="auto"/>
        <w:contextualSpacing/>
        <w:jc w:val="both"/>
        <w:rPr>
          <w:rFonts w:ascii="Calibri" w:eastAsia="Calibri" w:hAnsi="Calibri" w:cs="Times New Roman"/>
          <w:sz w:val="28"/>
          <w:lang w:val="es-PE" w:bidi="ar-SA"/>
        </w:rPr>
      </w:pPr>
      <w:r w:rsidRPr="005938FB">
        <w:rPr>
          <w:rFonts w:ascii="Calibri" w:eastAsia="Calibri" w:hAnsi="Calibri" w:cs="Times New Roman"/>
          <w:sz w:val="28"/>
          <w:lang w:val="es-PE" w:bidi="ar-SA"/>
        </w:rPr>
        <w:t>Los peces multicolores no pueden vivir fuera del arrecife.</w:t>
      </w:r>
    </w:p>
    <w:p w:rsidR="005938FB" w:rsidRPr="005938FB" w:rsidRDefault="005938FB" w:rsidP="005938FB">
      <w:pPr>
        <w:rPr>
          <w:rFonts w:ascii="Calibri" w:eastAsia="Calibri" w:hAnsi="Calibri" w:cs="Times New Roman"/>
          <w:lang w:val="es-PE" w:bidi="ar-SA"/>
        </w:rPr>
      </w:pPr>
      <w:r>
        <w:rPr>
          <w:rFonts w:ascii="Calibri" w:eastAsia="Calibri" w:hAnsi="Calibri" w:cs="Times New Roman"/>
          <w:lang w:val="es-PE" w:bidi="ar-SA"/>
        </w:rPr>
        <w:br w:type="page"/>
      </w:r>
    </w:p>
    <w:p w:rsidR="005938FB" w:rsidRPr="005938FB" w:rsidRDefault="005938FB" w:rsidP="005938FB">
      <w:pPr>
        <w:widowControl/>
        <w:tabs>
          <w:tab w:val="left" w:pos="1992"/>
        </w:tabs>
        <w:autoSpaceDE/>
        <w:autoSpaceDN/>
        <w:spacing w:after="200" w:line="276" w:lineRule="auto"/>
        <w:jc w:val="center"/>
        <w:rPr>
          <w:rFonts w:ascii="Calibri" w:eastAsia="Calibri" w:hAnsi="Calibri" w:cs="Times New Roman"/>
          <w:b/>
          <w:sz w:val="28"/>
          <w:lang w:val="es-PE" w:bidi="ar-SA"/>
        </w:rPr>
      </w:pPr>
      <w:r w:rsidRPr="005938FB">
        <w:rPr>
          <w:rFonts w:ascii="Calibri" w:eastAsia="Calibri" w:hAnsi="Calibri" w:cs="Times New Roman"/>
          <w:b/>
          <w:sz w:val="28"/>
          <w:lang w:val="es-PE" w:bidi="ar-SA"/>
        </w:rPr>
        <w:t>LECTURA 4</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Un inocente niño se acercó a su ocupado padre para preguntarle.</w:t>
      </w:r>
      <w:r w:rsidRPr="005938FB">
        <w:rPr>
          <w:rFonts w:ascii="Calibri" w:eastAsia="Calibri" w:hAnsi="Calibri" w:cs="Times New Roman"/>
          <w:sz w:val="28"/>
          <w:lang w:val="es-PE" w:bidi="ar-SA"/>
        </w:rPr>
        <w:br/>
        <w:t>-Papá, ¿Cuánto ganas por hora?</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-¡No me molestes, que estoy cansado! – Contesto molesto el padre.</w:t>
      </w:r>
      <w:r w:rsidRPr="005938FB">
        <w:rPr>
          <w:rFonts w:ascii="Calibri" w:eastAsia="Calibri" w:hAnsi="Calibri" w:cs="Times New Roman"/>
          <w:sz w:val="28"/>
          <w:lang w:val="es-PE" w:bidi="ar-SA"/>
        </w:rPr>
        <w:br/>
        <w:t>-Pero, papá – insistió el niño – dímelo, ¿Cuánto ganas por hora?</w:t>
      </w:r>
      <w:r w:rsidRPr="005938FB">
        <w:rPr>
          <w:rFonts w:ascii="Calibri" w:eastAsia="Calibri" w:hAnsi="Calibri" w:cs="Times New Roman"/>
          <w:sz w:val="28"/>
          <w:lang w:val="es-PE" w:bidi="ar-SA"/>
        </w:rPr>
        <w:br/>
        <w:t>El padre se calmó y su respuesta fue menos severa: - Veinte nuevos soles por hora, ¿Por qué quieres saberlo?</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El niño no le contesto, pero de inmediato añadió:</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-Papá, ¿me podrías prestar la mitad, diez nuevos soles nomas? El padre monto en colero y le increpó:</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 ¡Vete a dormir y no me molestes!</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Y el niño se retiró cabizbajo. Así cayo la noche.</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El padre, molesto consigo mismo, lo medito sintiéndose culpable por su hostil respuesta. Queriendo calmar su conciencia, se asomó a su habitación:</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-¿Duermes hijo mío? – le susurro muy cerca al oído.</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-No, no – contesto el niño, entre sueños- Dime papá…</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-Pues aquí tienes el dinero que me pediste. ¿Para qué lo querías?</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El pequeño solo le dio las gracias y metiendo su manito bajo la almohada saco diez nuevos soles.</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-¡Ya complete el dinero papito! ¡Tengo veinte nuevos soles!</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r w:rsidRPr="005938FB">
        <w:rPr>
          <w:rFonts w:ascii="Calibri" w:eastAsia="Calibri" w:hAnsi="Calibri" w:cs="Times New Roman"/>
          <w:sz w:val="28"/>
          <w:lang w:val="es-PE" w:bidi="ar-SA"/>
        </w:rPr>
        <w:t>¿Me podrías vender una hora de tu tiempo?</w:t>
      </w:r>
    </w:p>
    <w:p w:rsidR="005938FB" w:rsidRPr="005938FB" w:rsidRDefault="005938FB" w:rsidP="005938FB">
      <w:pPr>
        <w:widowControl/>
        <w:tabs>
          <w:tab w:val="left" w:pos="1992"/>
        </w:tabs>
        <w:autoSpaceDE/>
        <w:autoSpaceDN/>
        <w:spacing w:after="200"/>
        <w:jc w:val="both"/>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¿Cuál es el título que le pondrías al texto leído?</w:t>
      </w:r>
    </w:p>
    <w:p w:rsidR="005938FB" w:rsidRPr="005938FB" w:rsidRDefault="005938FB" w:rsidP="00031047">
      <w:pPr>
        <w:widowControl/>
        <w:numPr>
          <w:ilvl w:val="0"/>
          <w:numId w:val="22"/>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32480" behindDoc="0" locked="0" layoutInCell="1" allowOverlap="1" wp14:anchorId="40C984C5" wp14:editId="0DF7452C">
                <wp:simplePos x="0" y="0"/>
                <wp:positionH relativeFrom="column">
                  <wp:posOffset>244475</wp:posOffset>
                </wp:positionH>
                <wp:positionV relativeFrom="paragraph">
                  <wp:posOffset>15462</wp:posOffset>
                </wp:positionV>
                <wp:extent cx="192405" cy="940435"/>
                <wp:effectExtent l="0" t="0" r="17145" b="12065"/>
                <wp:wrapNone/>
                <wp:docPr id="354" name="354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55" name="355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356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357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358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8C60A4" id="354 Grupo" o:spid="_x0000_s1026" style="position:absolute;margin-left:19.25pt;margin-top:1.2pt;width:15.15pt;height:74.05pt;z-index:251732480"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">
                <v:rect id="355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" fillcolor="window" strokecolor="windowText" strokeweight="2pt"/>
                <v:rect id="356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" fillcolor="window" strokecolor="windowText" strokeweight="2pt"/>
                <v:rect id="357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" fillcolor="window" strokecolor="windowText" strokeweight="2pt"/>
                <v:rect id="358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Conversar entre padre e hijo.</w:t>
      </w:r>
    </w:p>
    <w:p w:rsidR="005938FB" w:rsidRPr="005938FB" w:rsidRDefault="005938FB" w:rsidP="00031047">
      <w:pPr>
        <w:widowControl/>
        <w:numPr>
          <w:ilvl w:val="0"/>
          <w:numId w:val="22"/>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El padre que nunca tiene tiempo por estar cansado.</w:t>
      </w:r>
    </w:p>
    <w:p w:rsidR="005938FB" w:rsidRPr="005938FB" w:rsidRDefault="005938FB" w:rsidP="00031047">
      <w:pPr>
        <w:widowControl/>
        <w:numPr>
          <w:ilvl w:val="0"/>
          <w:numId w:val="22"/>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El problema de padre que maltrata al hijo.</w:t>
      </w:r>
    </w:p>
    <w:p w:rsidR="005938FB" w:rsidRPr="005938FB" w:rsidRDefault="005938FB" w:rsidP="00031047">
      <w:pPr>
        <w:widowControl/>
        <w:numPr>
          <w:ilvl w:val="0"/>
          <w:numId w:val="22"/>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Un ejemplo del hijo al padre que no tiene tiempo.</w:t>
      </w:r>
    </w:p>
    <w:p w:rsidR="005938FB" w:rsidRPr="005938FB" w:rsidRDefault="005938FB" w:rsidP="005938FB">
      <w:pPr>
        <w:widowControl/>
        <w:tabs>
          <w:tab w:val="left" w:pos="1992"/>
        </w:tabs>
        <w:autoSpaceDE/>
        <w:autoSpaceDN/>
        <w:spacing w:after="200" w:line="276" w:lineRule="auto"/>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¿Para qué quería el hijo completar los 20 nuevos soles?</w:t>
      </w:r>
    </w:p>
    <w:p w:rsidR="005938FB" w:rsidRPr="005938FB" w:rsidRDefault="005938FB" w:rsidP="00031047">
      <w:pPr>
        <w:widowControl/>
        <w:numPr>
          <w:ilvl w:val="0"/>
          <w:numId w:val="23"/>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34528" behindDoc="0" locked="0" layoutInCell="1" allowOverlap="1" wp14:anchorId="62256706" wp14:editId="4FEE3A4E">
                <wp:simplePos x="0" y="0"/>
                <wp:positionH relativeFrom="column">
                  <wp:posOffset>225425</wp:posOffset>
                </wp:positionH>
                <wp:positionV relativeFrom="paragraph">
                  <wp:posOffset>40862</wp:posOffset>
                </wp:positionV>
                <wp:extent cx="192405" cy="940435"/>
                <wp:effectExtent l="0" t="0" r="17145" b="12065"/>
                <wp:wrapNone/>
                <wp:docPr id="364" name="364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65" name="365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366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367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368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DA0F03" id="364 Grupo" o:spid="_x0000_s1026" style="position:absolute;margin-left:17.75pt;margin-top:3.2pt;width:15.15pt;height:74.05pt;z-index:251734528"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">
                <v:rect id="365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" fillcolor="window" strokecolor="windowText" strokeweight="2pt"/>
                <v:rect id="366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" fillcolor="window" strokecolor="windowText" strokeweight="2pt"/>
                <v:rect id="367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" fillcolor="window" strokecolor="windowText" strokeweight="2pt"/>
                <v:rect id="368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" fillcolor="window" strokecolor="windowText" strokeweight="2pt"/>
              </v:group>
            </w:pict>
          </mc:Fallback>
        </mc:AlternateContent>
      </w:r>
      <w:r w:rsidRPr="005938FB">
        <w:rPr>
          <w:rFonts w:ascii="Calibri" w:eastAsia="Calibri" w:hAnsi="Calibri" w:cs="Times New Roman"/>
          <w:sz w:val="28"/>
          <w:lang w:val="es-PE" w:bidi="ar-SA"/>
        </w:rPr>
        <w:t>Para comprar golosinas u otros antojos en el colegio.</w:t>
      </w:r>
    </w:p>
    <w:p w:rsidR="005938FB" w:rsidRPr="005938FB" w:rsidRDefault="005938FB" w:rsidP="00031047">
      <w:pPr>
        <w:widowControl/>
        <w:numPr>
          <w:ilvl w:val="0"/>
          <w:numId w:val="23"/>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Para comprarle una hora de su tiempo al padre.</w:t>
      </w:r>
    </w:p>
    <w:p w:rsidR="005938FB" w:rsidRPr="005938FB" w:rsidRDefault="005938FB" w:rsidP="00031047">
      <w:pPr>
        <w:widowControl/>
        <w:numPr>
          <w:ilvl w:val="0"/>
          <w:numId w:val="23"/>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Para molestar al padre quien monto en cólera.</w:t>
      </w:r>
    </w:p>
    <w:p w:rsidR="005938FB" w:rsidRPr="005938FB" w:rsidRDefault="005938FB" w:rsidP="00031047">
      <w:pPr>
        <w:widowControl/>
        <w:numPr>
          <w:ilvl w:val="0"/>
          <w:numId w:val="23"/>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Para ahorrarlo y después dárselo a su padre.</w:t>
      </w:r>
    </w:p>
    <w:p w:rsidR="005938FB" w:rsidRPr="005938FB" w:rsidRDefault="005938FB" w:rsidP="005938FB">
      <w:pPr>
        <w:widowControl/>
        <w:tabs>
          <w:tab w:val="left" w:pos="1992"/>
        </w:tabs>
        <w:autoSpaceDE/>
        <w:autoSpaceDN/>
        <w:spacing w:after="200" w:line="276" w:lineRule="auto"/>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¿Cómo crees que se sintió el padre cuando el hijo completo los 20 nuevos soles y se los dio?</w:t>
      </w:r>
    </w:p>
    <w:p w:rsidR="005938FB" w:rsidRPr="005938FB" w:rsidRDefault="005938FB" w:rsidP="00031047">
      <w:pPr>
        <w:widowControl/>
        <w:numPr>
          <w:ilvl w:val="0"/>
          <w:numId w:val="24"/>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35552" behindDoc="0" locked="0" layoutInCell="1" allowOverlap="1" wp14:anchorId="013F961C" wp14:editId="7F6E667E">
                <wp:simplePos x="0" y="0"/>
                <wp:positionH relativeFrom="column">
                  <wp:posOffset>239395</wp:posOffset>
                </wp:positionH>
                <wp:positionV relativeFrom="paragraph">
                  <wp:posOffset>31337</wp:posOffset>
                </wp:positionV>
                <wp:extent cx="192405" cy="940435"/>
                <wp:effectExtent l="0" t="0" r="17145" b="12065"/>
                <wp:wrapNone/>
                <wp:docPr id="369" name="369 Grupo"/>
                <wp:cNvGraphicFramePr/>
                <a:graphic xmlns:a="http://schemas.openxmlformats.org/drawingml/2006/main">
                  <a:graphicData uri="http://schemas.microsoft.com/office/word/2010/wordprocessingGroup">
                    <wpg:wgp>
                      <wpg:cNvGrpSpPr/>
                      <wpg:grpSpPr>
                        <a:xfrm>
                          <a:off x="0" y="0"/>
                          <a:ext cx="192405" cy="940435"/>
                          <a:chOff x="0" y="0"/>
                          <a:chExt cx="192405" cy="940826"/>
                        </a:xfrm>
                      </wpg:grpSpPr>
                      <wps:wsp>
                        <wps:cNvPr id="370" name="370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371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372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373 Rectángulo"/>
                        <wps:cNvSpPr/>
                        <wps:spPr>
                          <a:xfrm>
                            <a:off x="0" y="764931"/>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539F56" id="369 Grupo" o:spid="_x0000_s1026" style="position:absolute;margin-left:18.85pt;margin-top:2.45pt;width:15.15pt;height:74.05pt;z-index:251735552" coordsize="19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">
                <v:rect id="370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" fillcolor="window" strokecolor="windowText" strokeweight="2pt"/>
                <v:rect id="371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" fillcolor="window" strokecolor="windowText" strokeweight="2pt"/>
                <v:rect id="372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" fillcolor="window" strokecolor="windowText" strokeweight="2pt"/>
                <v:rect id="373 Rectángulo" o:spid="_x0000_s1030" style="position:absolute;top:764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" fillcolor="window" strokecolor="windowText" strokeweight="2pt"/>
              </v:group>
            </w:pict>
          </mc:Fallback>
        </mc:AlternateContent>
      </w:r>
      <w:r w:rsidRPr="005938FB">
        <w:rPr>
          <w:rFonts w:ascii="Calibri" w:eastAsia="Calibri" w:hAnsi="Calibri" w:cs="Times New Roman"/>
          <w:sz w:val="28"/>
          <w:lang w:val="es-PE" w:bidi="ar-SA"/>
        </w:rPr>
        <w:t>Se alegró porque completo el dinero.</w:t>
      </w:r>
    </w:p>
    <w:p w:rsidR="005938FB" w:rsidRPr="005938FB" w:rsidRDefault="005938FB" w:rsidP="00031047">
      <w:pPr>
        <w:widowControl/>
        <w:numPr>
          <w:ilvl w:val="0"/>
          <w:numId w:val="24"/>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Se sorprendió mucho que se lo devolviera.</w:t>
      </w:r>
    </w:p>
    <w:p w:rsidR="005938FB" w:rsidRPr="005938FB" w:rsidRDefault="005938FB" w:rsidP="00031047">
      <w:pPr>
        <w:widowControl/>
        <w:numPr>
          <w:ilvl w:val="0"/>
          <w:numId w:val="24"/>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Se sintió sorprendido y avergonzado por la lección.</w:t>
      </w:r>
    </w:p>
    <w:p w:rsidR="005938FB" w:rsidRPr="005938FB" w:rsidRDefault="005938FB" w:rsidP="00031047">
      <w:pPr>
        <w:widowControl/>
        <w:numPr>
          <w:ilvl w:val="0"/>
          <w:numId w:val="24"/>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Reflexiono de lo ocurrido y le regalo los 20 nuevos soles.</w:t>
      </w:r>
    </w:p>
    <w:p w:rsidR="005938FB" w:rsidRPr="005938FB" w:rsidRDefault="005938FB" w:rsidP="005938FB">
      <w:pPr>
        <w:widowControl/>
        <w:tabs>
          <w:tab w:val="left" w:pos="1992"/>
        </w:tabs>
        <w:autoSpaceDE/>
        <w:autoSpaceDN/>
        <w:spacing w:after="200" w:line="276" w:lineRule="auto"/>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¿Por qué el padre estaba molesto consigo mismo?</w:t>
      </w:r>
    </w:p>
    <w:p w:rsidR="005938FB" w:rsidRPr="005938FB" w:rsidRDefault="005938FB" w:rsidP="00031047">
      <w:pPr>
        <w:widowControl/>
        <w:numPr>
          <w:ilvl w:val="0"/>
          <w:numId w:val="25"/>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noProof/>
          <w:lang w:val="es-PE" w:eastAsia="es-PE" w:bidi="ar-SA"/>
        </w:rPr>
        <mc:AlternateContent>
          <mc:Choice Requires="wps">
            <w:drawing>
              <wp:anchor distT="0" distB="0" distL="114300" distR="114300" simplePos="0" relativeHeight="251737600" behindDoc="0" locked="0" layoutInCell="1" allowOverlap="1" wp14:anchorId="495EE410" wp14:editId="58601B98">
                <wp:simplePos x="0" y="0"/>
                <wp:positionH relativeFrom="column">
                  <wp:posOffset>171450</wp:posOffset>
                </wp:positionH>
                <wp:positionV relativeFrom="paragraph">
                  <wp:posOffset>28575</wp:posOffset>
                </wp:positionV>
                <wp:extent cx="192405" cy="175260"/>
                <wp:effectExtent l="0" t="0" r="17145" b="15240"/>
                <wp:wrapNone/>
                <wp:docPr id="375" name="375 Rectángulo"/>
                <wp:cNvGraphicFramePr/>
                <a:graphic xmlns:a="http://schemas.openxmlformats.org/drawingml/2006/main">
                  <a:graphicData uri="http://schemas.microsoft.com/office/word/2010/wordprocessingShape">
                    <wps:wsp>
                      <wps:cNvSpPr/>
                      <wps:spPr>
                        <a:xfrm>
                          <a:off x="0" y="0"/>
                          <a:ext cx="192405"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807474" id="375 Rectángulo" o:spid="_x0000_s1026" style="position:absolute;margin-left:13.5pt;margin-top:2.25pt;width:15.15pt;height:13.8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" fillcolor="window" strokecolor="windowText" strokeweight="2pt"/>
            </w:pict>
          </mc:Fallback>
        </mc:AlternateContent>
      </w:r>
      <w:r w:rsidRPr="005938FB">
        <w:rPr>
          <w:rFonts w:ascii="Calibri" w:eastAsia="Calibri" w:hAnsi="Calibri" w:cs="Times New Roman"/>
          <w:sz w:val="28"/>
          <w:lang w:val="es-PE" w:bidi="ar-SA"/>
        </w:rPr>
        <w:t>Porque trabajaba mucho y estaba muy cansado.</w:t>
      </w:r>
    </w:p>
    <w:p w:rsidR="005938FB" w:rsidRPr="005938FB" w:rsidRDefault="005938FB" w:rsidP="00031047">
      <w:pPr>
        <w:widowControl/>
        <w:numPr>
          <w:ilvl w:val="0"/>
          <w:numId w:val="25"/>
        </w:numPr>
        <w:tabs>
          <w:tab w:val="left" w:pos="1992"/>
        </w:tabs>
        <w:autoSpaceDE/>
        <w:autoSpaceDN/>
        <w:spacing w:after="160" w:line="276" w:lineRule="auto"/>
        <w:ind w:left="1134" w:hanging="425"/>
        <w:contextualSpacing/>
        <w:rPr>
          <w:rFonts w:ascii="Calibri" w:eastAsia="Calibri" w:hAnsi="Calibri" w:cs="Times New Roman"/>
          <w:sz w:val="28"/>
          <w:lang w:val="es-PE" w:bidi="ar-SA"/>
        </w:rPr>
      </w:pPr>
      <w:r w:rsidRPr="005938FB">
        <w:rPr>
          <w:rFonts w:ascii="Calibri" w:eastAsia="Calibri" w:hAnsi="Calibri" w:cs="Times New Roman"/>
          <w:noProof/>
          <w:lang w:val="es-PE" w:eastAsia="es-PE" w:bidi="ar-SA"/>
        </w:rPr>
        <mc:AlternateContent>
          <mc:Choice Requires="wps">
            <w:drawing>
              <wp:anchor distT="0" distB="0" distL="114300" distR="114300" simplePos="0" relativeHeight="251738624" behindDoc="0" locked="0" layoutInCell="1" allowOverlap="1" wp14:anchorId="7A0F71A1" wp14:editId="3D871E68">
                <wp:simplePos x="0" y="0"/>
                <wp:positionH relativeFrom="column">
                  <wp:posOffset>171450</wp:posOffset>
                </wp:positionH>
                <wp:positionV relativeFrom="paragraph">
                  <wp:posOffset>21590</wp:posOffset>
                </wp:positionV>
                <wp:extent cx="192405" cy="175260"/>
                <wp:effectExtent l="0" t="0" r="17145" b="15240"/>
                <wp:wrapNone/>
                <wp:docPr id="376" name="376 Rectángulo"/>
                <wp:cNvGraphicFramePr/>
                <a:graphic xmlns:a="http://schemas.openxmlformats.org/drawingml/2006/main">
                  <a:graphicData uri="http://schemas.microsoft.com/office/word/2010/wordprocessingShape">
                    <wps:wsp>
                      <wps:cNvSpPr/>
                      <wps:spPr>
                        <a:xfrm>
                          <a:off x="0" y="0"/>
                          <a:ext cx="192405"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D1F824" id="376 Rectángulo" o:spid="_x0000_s1026" style="position:absolute;margin-left:13.5pt;margin-top:1.7pt;width:15.15pt;height:13.8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" fillcolor="window" strokecolor="windowText" strokeweight="2pt"/>
            </w:pict>
          </mc:Fallback>
        </mc:AlternateContent>
      </w:r>
      <w:r w:rsidRPr="005938FB">
        <w:rPr>
          <w:rFonts w:ascii="Calibri" w:eastAsia="Calibri" w:hAnsi="Calibri" w:cs="Times New Roman"/>
          <w:sz w:val="28"/>
          <w:lang w:val="es-PE" w:bidi="ar-SA"/>
        </w:rPr>
        <w:t>Porque al niño le gustaba mucho divertirse y quería los 20 soles.</w:t>
      </w:r>
    </w:p>
    <w:p w:rsidR="005938FB" w:rsidRPr="005938FB" w:rsidRDefault="005938FB" w:rsidP="00031047">
      <w:pPr>
        <w:widowControl/>
        <w:numPr>
          <w:ilvl w:val="0"/>
          <w:numId w:val="25"/>
        </w:numPr>
        <w:tabs>
          <w:tab w:val="left" w:pos="1992"/>
        </w:tabs>
        <w:autoSpaceDE/>
        <w:autoSpaceDN/>
        <w:spacing w:after="160" w:line="276" w:lineRule="auto"/>
        <w:ind w:left="1134" w:hanging="425"/>
        <w:contextualSpacing/>
        <w:rPr>
          <w:rFonts w:ascii="Calibri" w:eastAsia="Calibri" w:hAnsi="Calibri" w:cs="Times New Roman"/>
          <w:sz w:val="28"/>
          <w:lang w:val="es-PE" w:bidi="ar-SA"/>
        </w:rPr>
      </w:pPr>
      <w:r w:rsidRPr="005938FB">
        <w:rPr>
          <w:rFonts w:ascii="Calibri" w:eastAsia="Calibri" w:hAnsi="Calibri" w:cs="Times New Roman"/>
          <w:noProof/>
          <w:lang w:val="es-PE" w:eastAsia="es-PE" w:bidi="ar-SA"/>
        </w:rPr>
        <mc:AlternateContent>
          <mc:Choice Requires="wps">
            <w:drawing>
              <wp:anchor distT="0" distB="0" distL="114300" distR="114300" simplePos="0" relativeHeight="251739648" behindDoc="0" locked="0" layoutInCell="1" allowOverlap="1" wp14:anchorId="03A64B6F" wp14:editId="1DA89806">
                <wp:simplePos x="0" y="0"/>
                <wp:positionH relativeFrom="column">
                  <wp:posOffset>171450</wp:posOffset>
                </wp:positionH>
                <wp:positionV relativeFrom="paragraph">
                  <wp:posOffset>36195</wp:posOffset>
                </wp:positionV>
                <wp:extent cx="192405" cy="175260"/>
                <wp:effectExtent l="0" t="0" r="17145" b="15240"/>
                <wp:wrapNone/>
                <wp:docPr id="377" name="377 Rectángulo"/>
                <wp:cNvGraphicFramePr/>
                <a:graphic xmlns:a="http://schemas.openxmlformats.org/drawingml/2006/main">
                  <a:graphicData uri="http://schemas.microsoft.com/office/word/2010/wordprocessingShape">
                    <wps:wsp>
                      <wps:cNvSpPr/>
                      <wps:spPr>
                        <a:xfrm>
                          <a:off x="0" y="0"/>
                          <a:ext cx="192405"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63AE18" id="377 Rectángulo" o:spid="_x0000_s1026" style="position:absolute;margin-left:13.5pt;margin-top:2.85pt;width:15.15pt;height:13.8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" fillcolor="window" strokecolor="windowText" strokeweight="2pt"/>
            </w:pict>
          </mc:Fallback>
        </mc:AlternateContent>
      </w:r>
      <w:r w:rsidRPr="005938FB">
        <w:rPr>
          <w:rFonts w:ascii="Calibri" w:eastAsia="Calibri" w:hAnsi="Calibri" w:cs="Times New Roman"/>
          <w:sz w:val="28"/>
          <w:lang w:val="es-PE" w:bidi="ar-SA"/>
        </w:rPr>
        <w:t>Porque lo meditó y se sintió culpable por la respuesta hostil que dio al hijo.</w:t>
      </w:r>
    </w:p>
    <w:p w:rsidR="005938FB" w:rsidRPr="005938FB" w:rsidRDefault="005938FB" w:rsidP="00031047">
      <w:pPr>
        <w:widowControl/>
        <w:numPr>
          <w:ilvl w:val="0"/>
          <w:numId w:val="25"/>
        </w:numPr>
        <w:tabs>
          <w:tab w:val="left" w:pos="1992"/>
        </w:tabs>
        <w:autoSpaceDE/>
        <w:autoSpaceDN/>
        <w:spacing w:after="160" w:line="276" w:lineRule="auto"/>
        <w:ind w:left="1134" w:hanging="425"/>
        <w:contextualSpacing/>
        <w:rPr>
          <w:rFonts w:ascii="Calibri" w:eastAsia="Calibri" w:hAnsi="Calibri" w:cs="Times New Roman"/>
          <w:sz w:val="28"/>
          <w:lang w:val="es-PE" w:bidi="ar-SA"/>
        </w:rPr>
      </w:pPr>
      <w:r w:rsidRPr="005938FB">
        <w:rPr>
          <w:rFonts w:ascii="Calibri" w:eastAsia="Calibri" w:hAnsi="Calibri" w:cs="Times New Roman"/>
          <w:noProof/>
          <w:lang w:val="es-PE" w:eastAsia="es-PE" w:bidi="ar-SA"/>
        </w:rPr>
        <mc:AlternateContent>
          <mc:Choice Requires="wps">
            <w:drawing>
              <wp:anchor distT="0" distB="0" distL="114300" distR="114300" simplePos="0" relativeHeight="251736576" behindDoc="0" locked="0" layoutInCell="1" allowOverlap="1" wp14:anchorId="67DCE895" wp14:editId="20D38422">
                <wp:simplePos x="0" y="0"/>
                <wp:positionH relativeFrom="column">
                  <wp:posOffset>171420</wp:posOffset>
                </wp:positionH>
                <wp:positionV relativeFrom="paragraph">
                  <wp:posOffset>33020</wp:posOffset>
                </wp:positionV>
                <wp:extent cx="192405" cy="175260"/>
                <wp:effectExtent l="0" t="0" r="17145" b="15240"/>
                <wp:wrapNone/>
                <wp:docPr id="374" name="374 Rectángulo"/>
                <wp:cNvGraphicFramePr/>
                <a:graphic xmlns:a="http://schemas.openxmlformats.org/drawingml/2006/main">
                  <a:graphicData uri="http://schemas.microsoft.com/office/word/2010/wordprocessingShape">
                    <wps:wsp>
                      <wps:cNvSpPr/>
                      <wps:spPr>
                        <a:xfrm>
                          <a:off x="0" y="0"/>
                          <a:ext cx="192405"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C16A38" id="374 Rectángulo" o:spid="_x0000_s1026" style="position:absolute;margin-left:13.5pt;margin-top:2.6pt;width:15.15pt;height:13.8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" fillcolor="window" strokecolor="windowText" strokeweight="2pt"/>
            </w:pict>
          </mc:Fallback>
        </mc:AlternateContent>
      </w:r>
      <w:r w:rsidRPr="005938FB">
        <w:rPr>
          <w:rFonts w:ascii="Calibri" w:eastAsia="Calibri" w:hAnsi="Calibri" w:cs="Times New Roman"/>
          <w:sz w:val="28"/>
          <w:lang w:val="es-PE" w:bidi="ar-SA"/>
        </w:rPr>
        <w:t>Porque no sabía para qué quería el dinero el hijo.</w:t>
      </w:r>
    </w:p>
    <w:p w:rsidR="005938FB" w:rsidRPr="005938FB" w:rsidRDefault="005938FB" w:rsidP="005938FB">
      <w:pPr>
        <w:widowControl/>
        <w:tabs>
          <w:tab w:val="left" w:pos="1992"/>
        </w:tabs>
        <w:autoSpaceDE/>
        <w:autoSpaceDN/>
        <w:spacing w:after="200" w:line="276" w:lineRule="auto"/>
        <w:ind w:left="720"/>
        <w:contextualSpacing/>
        <w:rPr>
          <w:rFonts w:ascii="Calibri" w:eastAsia="Calibri" w:hAnsi="Calibri" w:cs="Times New Roman"/>
          <w:sz w:val="28"/>
          <w:lang w:val="es-PE" w:bidi="ar-SA"/>
        </w:rPr>
      </w:pPr>
    </w:p>
    <w:p w:rsidR="005938FB" w:rsidRPr="005938FB" w:rsidRDefault="005938FB" w:rsidP="00031047">
      <w:pPr>
        <w:widowControl/>
        <w:numPr>
          <w:ilvl w:val="0"/>
          <w:numId w:val="6"/>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¿Qué piensas del comportamiento del hijo?</w:t>
      </w:r>
    </w:p>
    <w:p w:rsidR="005938FB" w:rsidRPr="005938FB" w:rsidRDefault="005938FB" w:rsidP="00031047">
      <w:pPr>
        <w:widowControl/>
        <w:numPr>
          <w:ilvl w:val="0"/>
          <w:numId w:val="26"/>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noProof/>
          <w:sz w:val="28"/>
          <w:lang w:val="es-PE" w:eastAsia="es-PE" w:bidi="ar-SA"/>
        </w:rPr>
        <mc:AlternateContent>
          <mc:Choice Requires="wpg">
            <w:drawing>
              <wp:anchor distT="0" distB="0" distL="114300" distR="114300" simplePos="0" relativeHeight="251733504" behindDoc="0" locked="0" layoutInCell="1" allowOverlap="1" wp14:anchorId="6D80C452" wp14:editId="7FF871ED">
                <wp:simplePos x="0" y="0"/>
                <wp:positionH relativeFrom="column">
                  <wp:posOffset>208838</wp:posOffset>
                </wp:positionH>
                <wp:positionV relativeFrom="paragraph">
                  <wp:posOffset>67608</wp:posOffset>
                </wp:positionV>
                <wp:extent cx="192405" cy="685564"/>
                <wp:effectExtent l="0" t="0" r="17145" b="19685"/>
                <wp:wrapNone/>
                <wp:docPr id="359" name="359 Grupo"/>
                <wp:cNvGraphicFramePr/>
                <a:graphic xmlns:a="http://schemas.openxmlformats.org/drawingml/2006/main">
                  <a:graphicData uri="http://schemas.microsoft.com/office/word/2010/wordprocessingGroup">
                    <wpg:wgp>
                      <wpg:cNvGrpSpPr/>
                      <wpg:grpSpPr>
                        <a:xfrm>
                          <a:off x="0" y="0"/>
                          <a:ext cx="192405" cy="685564"/>
                          <a:chOff x="0" y="0"/>
                          <a:chExt cx="192405" cy="685849"/>
                        </a:xfrm>
                      </wpg:grpSpPr>
                      <wps:wsp>
                        <wps:cNvPr id="360" name="360 Rectángulo"/>
                        <wps:cNvSpPr/>
                        <wps:spPr>
                          <a:xfrm>
                            <a:off x="0" y="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361 Rectángulo"/>
                        <wps:cNvSpPr/>
                        <wps:spPr>
                          <a:xfrm>
                            <a:off x="0" y="263770"/>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362 Rectángulo"/>
                        <wps:cNvSpPr/>
                        <wps:spPr>
                          <a:xfrm>
                            <a:off x="0" y="509954"/>
                            <a:ext cx="19240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911B26" id="359 Grupo" o:spid="_x0000_s1026" style="position:absolute;margin-left:16.45pt;margin-top:5.3pt;width:15.15pt;height:54pt;z-index:251733504;mso-height-relative:margin" coordsize="192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">
                <v:rect id="360 Rectángulo" o:spid="_x0000_s1027" style="position:absolute;width:1924;height:1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" fillcolor="window" strokecolor="windowText" strokeweight="2pt"/>
                <v:rect id="361 Rectángulo" o:spid="_x0000_s1028" style="position:absolute;top:2637;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" fillcolor="window" strokecolor="windowText" strokeweight="2pt"/>
                <v:rect id="362 Rectángulo" o:spid="_x0000_s1029" style="position:absolute;top:5099;width:1924;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" fillcolor="window" strokecolor="windowText" strokeweight="2pt"/>
              </v:group>
            </w:pict>
          </mc:Fallback>
        </mc:AlternateContent>
      </w:r>
      <w:r w:rsidRPr="005938FB">
        <w:rPr>
          <w:rFonts w:ascii="Calibri" w:eastAsia="Calibri" w:hAnsi="Calibri" w:cs="Times New Roman"/>
          <w:sz w:val="28"/>
          <w:lang w:val="es-PE" w:bidi="ar-SA"/>
        </w:rPr>
        <w:t>Está mal porque le engaño al padre ya que él tenía 10 nuevos soles.</w:t>
      </w:r>
    </w:p>
    <w:p w:rsidR="005938FB" w:rsidRPr="005938FB" w:rsidRDefault="005938FB" w:rsidP="00031047">
      <w:pPr>
        <w:widowControl/>
        <w:numPr>
          <w:ilvl w:val="0"/>
          <w:numId w:val="26"/>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Está mal porque solo necesitaba el dinero para comprar golosinas.</w:t>
      </w:r>
    </w:p>
    <w:p w:rsidR="005938FB" w:rsidRPr="005938FB" w:rsidRDefault="005938FB" w:rsidP="00031047">
      <w:pPr>
        <w:widowControl/>
        <w:numPr>
          <w:ilvl w:val="0"/>
          <w:numId w:val="26"/>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sz w:val="28"/>
          <w:lang w:val="es-PE" w:bidi="ar-SA"/>
        </w:rPr>
        <w:t>Está bien porque se consiguió diez nuevos soles para gastarlo en golosinas.</w:t>
      </w:r>
    </w:p>
    <w:p w:rsidR="005938FB" w:rsidRPr="005938FB" w:rsidRDefault="005938FB" w:rsidP="00031047">
      <w:pPr>
        <w:widowControl/>
        <w:numPr>
          <w:ilvl w:val="0"/>
          <w:numId w:val="26"/>
        </w:numPr>
        <w:tabs>
          <w:tab w:val="left" w:pos="1992"/>
        </w:tabs>
        <w:autoSpaceDE/>
        <w:autoSpaceDN/>
        <w:spacing w:after="160" w:line="276" w:lineRule="auto"/>
        <w:contextualSpacing/>
        <w:rPr>
          <w:rFonts w:ascii="Calibri" w:eastAsia="Calibri" w:hAnsi="Calibri" w:cs="Times New Roman"/>
          <w:sz w:val="28"/>
          <w:lang w:val="es-PE" w:bidi="ar-SA"/>
        </w:rPr>
      </w:pPr>
      <w:r w:rsidRPr="005938FB">
        <w:rPr>
          <w:rFonts w:ascii="Calibri" w:eastAsia="Calibri" w:hAnsi="Calibri" w:cs="Times New Roman"/>
          <w:noProof/>
          <w:lang w:val="es-PE" w:eastAsia="es-PE" w:bidi="ar-SA"/>
        </w:rPr>
        <mc:AlternateContent>
          <mc:Choice Requires="wps">
            <w:drawing>
              <wp:anchor distT="0" distB="0" distL="114300" distR="114300" simplePos="0" relativeHeight="251740672" behindDoc="0" locked="0" layoutInCell="1" allowOverlap="1" wp14:anchorId="79377FEA" wp14:editId="613326B9">
                <wp:simplePos x="0" y="0"/>
                <wp:positionH relativeFrom="column">
                  <wp:posOffset>199390</wp:posOffset>
                </wp:positionH>
                <wp:positionV relativeFrom="paragraph">
                  <wp:posOffset>14827</wp:posOffset>
                </wp:positionV>
                <wp:extent cx="192405" cy="175260"/>
                <wp:effectExtent l="0" t="0" r="17145" b="15240"/>
                <wp:wrapNone/>
                <wp:docPr id="378" name="378 Rectángulo"/>
                <wp:cNvGraphicFramePr/>
                <a:graphic xmlns:a="http://schemas.openxmlformats.org/drawingml/2006/main">
                  <a:graphicData uri="http://schemas.microsoft.com/office/word/2010/wordprocessingShape">
                    <wps:wsp>
                      <wps:cNvSpPr/>
                      <wps:spPr>
                        <a:xfrm>
                          <a:off x="0" y="0"/>
                          <a:ext cx="192405"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57C7D" id="378 Rectángulo" o:spid="_x0000_s1026" style="position:absolute;margin-left:15.7pt;margin-top:1.15pt;width:15.15pt;height:13.8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" fillcolor="window" strokecolor="windowText" strokeweight="2pt"/>
            </w:pict>
          </mc:Fallback>
        </mc:AlternateContent>
      </w:r>
      <w:r w:rsidRPr="005938FB">
        <w:rPr>
          <w:rFonts w:ascii="Calibri" w:eastAsia="Calibri" w:hAnsi="Calibri" w:cs="Times New Roman"/>
          <w:sz w:val="28"/>
          <w:lang w:val="es-PE" w:bidi="ar-SA"/>
        </w:rPr>
        <w:t>Está bien porque le dio una lección al padre para que se dedique a él.</w:t>
      </w:r>
    </w:p>
    <w:p w:rsidR="005938FB" w:rsidRPr="005938FB" w:rsidRDefault="005938FB" w:rsidP="005938FB">
      <w:pPr>
        <w:widowControl/>
        <w:tabs>
          <w:tab w:val="left" w:pos="6415"/>
        </w:tabs>
        <w:autoSpaceDE/>
        <w:autoSpaceDN/>
        <w:spacing w:after="200" w:line="276" w:lineRule="auto"/>
        <w:jc w:val="center"/>
        <w:rPr>
          <w:rFonts w:ascii="Calibri" w:eastAsia="Calibri" w:hAnsi="Calibri" w:cs="Times New Roman"/>
          <w:b/>
          <w:sz w:val="28"/>
          <w:lang w:val="es-PE" w:bidi="ar-SA"/>
        </w:rPr>
      </w:pPr>
      <w:r w:rsidRPr="005938FB">
        <w:rPr>
          <w:rFonts w:ascii="Calibri" w:eastAsia="Calibri" w:hAnsi="Calibri" w:cs="Times New Roman"/>
          <w:b/>
          <w:sz w:val="28"/>
          <w:lang w:val="es-PE" w:bidi="ar-SA"/>
        </w:rPr>
        <w:t>PRUEBA DE COMPRENSION DE LECTURA PARA</w:t>
      </w:r>
    </w:p>
    <w:p w:rsidR="005938FB" w:rsidRDefault="005938FB" w:rsidP="005938FB">
      <w:pPr>
        <w:widowControl/>
        <w:tabs>
          <w:tab w:val="left" w:pos="6415"/>
        </w:tabs>
        <w:autoSpaceDE/>
        <w:autoSpaceDN/>
        <w:spacing w:after="200" w:line="276" w:lineRule="auto"/>
        <w:jc w:val="center"/>
        <w:rPr>
          <w:rFonts w:ascii="Calibri" w:eastAsia="Calibri" w:hAnsi="Calibri" w:cs="Times New Roman"/>
          <w:b/>
          <w:sz w:val="28"/>
          <w:lang w:val="es-PE" w:bidi="ar-SA"/>
        </w:rPr>
      </w:pPr>
      <w:r w:rsidRPr="005938FB">
        <w:rPr>
          <w:rFonts w:ascii="Calibri" w:eastAsia="Calibri" w:hAnsi="Calibri" w:cs="Times New Roman"/>
          <w:b/>
          <w:sz w:val="28"/>
          <w:lang w:val="es-PE" w:bidi="ar-SA"/>
        </w:rPr>
        <w:t>EL NIVEL PRIMARIO – NEP FORMA B</w:t>
      </w:r>
    </w:p>
    <w:p w:rsidR="005938FB" w:rsidRPr="005938FB" w:rsidRDefault="005938FB" w:rsidP="005938FB">
      <w:pPr>
        <w:rPr>
          <w:rFonts w:ascii="Calibri" w:eastAsia="Calibri" w:hAnsi="Calibri" w:cs="Times New Roman"/>
          <w:b/>
          <w:sz w:val="28"/>
          <w:lang w:val="es-PE" w:bidi="ar-SA"/>
        </w:rPr>
      </w:pPr>
      <w:r>
        <w:rPr>
          <w:rFonts w:ascii="Calibri" w:eastAsia="Calibri" w:hAnsi="Calibri" w:cs="Times New Roman"/>
          <w:b/>
          <w:sz w:val="28"/>
          <w:lang w:val="es-PE" w:bidi="ar-SA"/>
        </w:rPr>
        <w:br w:type="page"/>
      </w:r>
    </w:p>
    <w:p w:rsidR="005938FB" w:rsidRPr="005938FB" w:rsidRDefault="005938FB" w:rsidP="005938FB">
      <w:pPr>
        <w:widowControl/>
        <w:tabs>
          <w:tab w:val="left" w:pos="6415"/>
        </w:tabs>
        <w:autoSpaceDE/>
        <w:autoSpaceDN/>
        <w:spacing w:after="200" w:line="276" w:lineRule="auto"/>
        <w:jc w:val="center"/>
        <w:rPr>
          <w:rFonts w:ascii="Calibri" w:eastAsia="Calibri" w:hAnsi="Calibri" w:cs="Times New Roman"/>
          <w:b/>
          <w:sz w:val="28"/>
          <w:lang w:val="es-PE" w:bidi="ar-SA"/>
        </w:rPr>
      </w:pPr>
      <w:r w:rsidRPr="005938FB">
        <w:rPr>
          <w:rFonts w:ascii="Calibri" w:eastAsia="Calibri" w:hAnsi="Calibri" w:cs="Times New Roman"/>
          <w:b/>
          <w:sz w:val="28"/>
          <w:lang w:val="es-PE" w:bidi="ar-SA"/>
        </w:rPr>
        <w:t>CLAVE DE RESPUESTA</w:t>
      </w:r>
    </w:p>
    <w:tbl>
      <w:tblPr>
        <w:tblStyle w:val="Tablaconcuadrcula1"/>
        <w:tblW w:w="0" w:type="auto"/>
        <w:tblLook w:val="04A0" w:firstRow="1" w:lastRow="0" w:firstColumn="1" w:lastColumn="0" w:noHBand="0" w:noVBand="1"/>
      </w:tblPr>
      <w:tblGrid>
        <w:gridCol w:w="892"/>
        <w:gridCol w:w="891"/>
        <w:gridCol w:w="892"/>
        <w:gridCol w:w="892"/>
        <w:gridCol w:w="892"/>
        <w:gridCol w:w="892"/>
        <w:gridCol w:w="892"/>
        <w:gridCol w:w="892"/>
        <w:gridCol w:w="892"/>
        <w:gridCol w:w="894"/>
      </w:tblGrid>
      <w:tr w:rsidR="005938FB" w:rsidRPr="005938FB" w:rsidTr="007C1514">
        <w:tc>
          <w:tcPr>
            <w:tcW w:w="897"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w:t>
            </w:r>
          </w:p>
        </w:tc>
        <w:tc>
          <w:tcPr>
            <w:tcW w:w="897"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2</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3</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4</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5</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6</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7</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8</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9</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10</w:t>
            </w:r>
          </w:p>
        </w:tc>
      </w:tr>
      <w:tr w:rsidR="005938FB" w:rsidRPr="005938FB" w:rsidTr="007C1514">
        <w:tc>
          <w:tcPr>
            <w:tcW w:w="897"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B</w:t>
            </w:r>
          </w:p>
        </w:tc>
        <w:tc>
          <w:tcPr>
            <w:tcW w:w="897"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B</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C</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A</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B</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D</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B</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B</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D</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B</w:t>
            </w:r>
          </w:p>
        </w:tc>
      </w:tr>
    </w:tbl>
    <w:p w:rsidR="005938FB" w:rsidRPr="005938FB" w:rsidRDefault="005938FB" w:rsidP="005938FB">
      <w:pPr>
        <w:widowControl/>
        <w:tabs>
          <w:tab w:val="left" w:pos="2444"/>
        </w:tabs>
        <w:autoSpaceDE/>
        <w:autoSpaceDN/>
        <w:spacing w:after="200" w:line="276" w:lineRule="auto"/>
        <w:rPr>
          <w:rFonts w:ascii="Calibri" w:eastAsia="Calibri" w:hAnsi="Calibri" w:cs="Times New Roman"/>
          <w:sz w:val="32"/>
          <w:lang w:val="es-PE" w:bidi="ar-SA"/>
        </w:rPr>
      </w:pPr>
    </w:p>
    <w:tbl>
      <w:tblPr>
        <w:tblStyle w:val="Tablaconcuadrcula1"/>
        <w:tblW w:w="0" w:type="auto"/>
        <w:tblLook w:val="04A0" w:firstRow="1" w:lastRow="0" w:firstColumn="1" w:lastColumn="0" w:noHBand="0" w:noVBand="1"/>
      </w:tblPr>
      <w:tblGrid>
        <w:gridCol w:w="892"/>
        <w:gridCol w:w="892"/>
        <w:gridCol w:w="893"/>
        <w:gridCol w:w="892"/>
        <w:gridCol w:w="892"/>
        <w:gridCol w:w="892"/>
        <w:gridCol w:w="892"/>
        <w:gridCol w:w="892"/>
        <w:gridCol w:w="892"/>
        <w:gridCol w:w="892"/>
      </w:tblGrid>
      <w:tr w:rsidR="005938FB" w:rsidRPr="005938FB" w:rsidTr="007C1514">
        <w:tc>
          <w:tcPr>
            <w:tcW w:w="897"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11</w:t>
            </w:r>
          </w:p>
        </w:tc>
        <w:tc>
          <w:tcPr>
            <w:tcW w:w="897"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12</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13</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14</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15</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16</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17</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18</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19</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20</w:t>
            </w:r>
          </w:p>
        </w:tc>
      </w:tr>
      <w:tr w:rsidR="005938FB" w:rsidRPr="005938FB" w:rsidTr="007C1514">
        <w:tc>
          <w:tcPr>
            <w:tcW w:w="897"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C</w:t>
            </w:r>
          </w:p>
        </w:tc>
        <w:tc>
          <w:tcPr>
            <w:tcW w:w="897"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D</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C</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C</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A</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D</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B</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C</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C</w:t>
            </w:r>
          </w:p>
        </w:tc>
        <w:tc>
          <w:tcPr>
            <w:tcW w:w="898" w:type="dxa"/>
          </w:tcPr>
          <w:p w:rsidR="005938FB" w:rsidRPr="005938FB" w:rsidRDefault="005938FB" w:rsidP="005938FB">
            <w:pPr>
              <w:tabs>
                <w:tab w:val="left" w:pos="2444"/>
              </w:tabs>
              <w:spacing w:after="200" w:line="276" w:lineRule="auto"/>
              <w:jc w:val="center"/>
              <w:rPr>
                <w:rFonts w:ascii="Calibri" w:eastAsia="Calibri" w:hAnsi="Calibri" w:cs="Times New Roman"/>
                <w:sz w:val="32"/>
                <w:lang w:bidi="ar-SA"/>
              </w:rPr>
            </w:pPr>
            <w:r w:rsidRPr="005938FB">
              <w:rPr>
                <w:rFonts w:ascii="Calibri" w:eastAsia="Calibri" w:hAnsi="Calibri" w:cs="Times New Roman"/>
                <w:sz w:val="32"/>
                <w:lang w:bidi="ar-SA"/>
              </w:rPr>
              <w:t>D</w:t>
            </w:r>
          </w:p>
        </w:tc>
      </w:tr>
    </w:tbl>
    <w:p w:rsidR="00253F83" w:rsidRPr="005938FB" w:rsidRDefault="00253F83" w:rsidP="005938FB">
      <w:pPr>
        <w:rPr>
          <w:rFonts w:ascii="Times New Roman" w:eastAsia="Trebuchet MS" w:hAnsi="Times New Roman" w:cs="Times New Roman"/>
          <w:b/>
          <w:bCs/>
          <w:sz w:val="24"/>
          <w:szCs w:val="24"/>
          <w:lang w:val="es-ES_tradnl"/>
        </w:rPr>
      </w:pPr>
    </w:p>
    <w:sectPr w:rsidR="00253F83" w:rsidRPr="005938FB" w:rsidSect="007C1514">
      <w:footerReference w:type="default" r:id="rId21"/>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86" w:rsidRDefault="007D1186">
      <w:r>
        <w:separator/>
      </w:r>
    </w:p>
  </w:endnote>
  <w:endnote w:type="continuationSeparator" w:id="0">
    <w:p w:rsidR="007D1186" w:rsidRDefault="007D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67093904"/>
      <w:docPartObj>
        <w:docPartGallery w:val="Page Numbers (Bottom of Page)"/>
        <w:docPartUnique/>
      </w:docPartObj>
    </w:sdtPr>
    <w:sdtContent>
      <w:p w:rsidR="007D1186" w:rsidRDefault="007D1186" w:rsidP="002336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7D1186" w:rsidRDefault="007D1186" w:rsidP="005C2D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86" w:rsidRDefault="007D1186" w:rsidP="005C2D8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86" w:rsidRDefault="007D1186">
    <w:pPr>
      <w:pStyle w:val="Textoindependiente"/>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86" w:rsidRDefault="007D1186">
    <w:pPr>
      <w:pStyle w:val="Textoindependiente"/>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86" w:rsidRDefault="007D1186">
    <w:pPr>
      <w:pStyle w:val="Piedepgina"/>
      <w:jc w:val="right"/>
    </w:pPr>
  </w:p>
  <w:p w:rsidR="007D1186" w:rsidRDefault="007D11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86" w:rsidRDefault="007D1186">
      <w:r>
        <w:separator/>
      </w:r>
    </w:p>
  </w:footnote>
  <w:footnote w:type="continuationSeparator" w:id="0">
    <w:p w:rsidR="007D1186" w:rsidRDefault="007D1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07420636"/>
      <w:docPartObj>
        <w:docPartGallery w:val="Page Numbers (Top of Page)"/>
        <w:docPartUnique/>
      </w:docPartObj>
    </w:sdtPr>
    <w:sdtContent>
      <w:p w:rsidR="007D1186" w:rsidRDefault="007D1186" w:rsidP="005C2D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7D1186" w:rsidRDefault="007D1186" w:rsidP="005C2D87">
    <w:pPr>
      <w:pStyle w:val="Encabezad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604927366"/>
      <w:docPartObj>
        <w:docPartGallery w:val="Page Numbers (Top of Page)"/>
        <w:docPartUnique/>
      </w:docPartObj>
    </w:sdtPr>
    <w:sdtContent>
      <w:p w:rsidR="007D1186" w:rsidRDefault="007D1186" w:rsidP="002336A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rsidR="007D1186" w:rsidRDefault="007D1186" w:rsidP="000D6AF2">
    <w:pPr>
      <w:pStyle w:val="Encabezado"/>
      <w:ind w:right="429"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91769985"/>
      <w:docPartObj>
        <w:docPartGallery w:val="Page Numbers (Top of Page)"/>
        <w:docPartUnique/>
      </w:docPartObj>
    </w:sdtPr>
    <w:sdtContent>
      <w:p w:rsidR="007D1186" w:rsidRDefault="007D1186" w:rsidP="002336A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4175D">
          <w:rPr>
            <w:rStyle w:val="Nmerodepgina"/>
            <w:noProof/>
          </w:rPr>
          <w:t>XII</w:t>
        </w:r>
        <w:r>
          <w:rPr>
            <w:rStyle w:val="Nmerodepgina"/>
          </w:rPr>
          <w:fldChar w:fldCharType="end"/>
        </w:r>
      </w:p>
    </w:sdtContent>
  </w:sdt>
  <w:p w:rsidR="007D1186" w:rsidRDefault="007D1186" w:rsidP="000D6AF2">
    <w:pPr>
      <w:pStyle w:val="Encabezado"/>
      <w:ind w:right="429"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880899804"/>
      <w:docPartObj>
        <w:docPartGallery w:val="Page Numbers (Top of Page)"/>
        <w:docPartUnique/>
      </w:docPartObj>
    </w:sdtPr>
    <w:sdtContent>
      <w:p w:rsidR="007D1186" w:rsidRDefault="007D1186" w:rsidP="007502E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4175D">
          <w:rPr>
            <w:rStyle w:val="Nmerodepgina"/>
            <w:noProof/>
          </w:rPr>
          <w:t>XIV</w:t>
        </w:r>
        <w:r>
          <w:rPr>
            <w:rStyle w:val="Nmerodepgina"/>
          </w:rPr>
          <w:fldChar w:fldCharType="end"/>
        </w:r>
      </w:p>
    </w:sdtContent>
  </w:sdt>
  <w:p w:rsidR="007D1186" w:rsidRDefault="007D1186" w:rsidP="000D6AF2">
    <w:pPr>
      <w:pStyle w:val="Encabezado"/>
      <w:ind w:right="429"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143575241"/>
      <w:docPartObj>
        <w:docPartGallery w:val="Page Numbers (Top of Page)"/>
        <w:docPartUnique/>
      </w:docPartObj>
    </w:sdtPr>
    <w:sdtContent>
      <w:p w:rsidR="007D1186" w:rsidRDefault="007D1186" w:rsidP="007502E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4175D">
          <w:rPr>
            <w:rStyle w:val="Nmerodepgina"/>
            <w:noProof/>
          </w:rPr>
          <w:t>87</w:t>
        </w:r>
        <w:r>
          <w:rPr>
            <w:rStyle w:val="Nmerodepgina"/>
          </w:rPr>
          <w:fldChar w:fldCharType="end"/>
        </w:r>
      </w:p>
    </w:sdtContent>
  </w:sdt>
  <w:p w:rsidR="007D1186" w:rsidRDefault="007D1186" w:rsidP="000D6AF2">
    <w:pPr>
      <w:pStyle w:val="Encabezado"/>
      <w:ind w:right="429"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5F9"/>
    <w:multiLevelType w:val="hybridMultilevel"/>
    <w:tmpl w:val="4EE86888"/>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1055632"/>
    <w:multiLevelType w:val="hybridMultilevel"/>
    <w:tmpl w:val="099273EA"/>
    <w:lvl w:ilvl="0" w:tplc="040A0005">
      <w:start w:val="1"/>
      <w:numFmt w:val="bullet"/>
      <w:lvlText w:val=""/>
      <w:lvlJc w:val="left"/>
      <w:pPr>
        <w:ind w:left="2465" w:hanging="360"/>
      </w:pPr>
      <w:rPr>
        <w:rFonts w:ascii="Wingdings" w:hAnsi="Wingdings" w:hint="default"/>
      </w:rPr>
    </w:lvl>
    <w:lvl w:ilvl="1" w:tplc="040A0003" w:tentative="1">
      <w:start w:val="1"/>
      <w:numFmt w:val="bullet"/>
      <w:lvlText w:val="o"/>
      <w:lvlJc w:val="left"/>
      <w:pPr>
        <w:ind w:left="3185" w:hanging="360"/>
      </w:pPr>
      <w:rPr>
        <w:rFonts w:ascii="Courier New" w:hAnsi="Courier New" w:cs="Courier New" w:hint="default"/>
      </w:rPr>
    </w:lvl>
    <w:lvl w:ilvl="2" w:tplc="040A0005" w:tentative="1">
      <w:start w:val="1"/>
      <w:numFmt w:val="bullet"/>
      <w:lvlText w:val=""/>
      <w:lvlJc w:val="left"/>
      <w:pPr>
        <w:ind w:left="3905" w:hanging="360"/>
      </w:pPr>
      <w:rPr>
        <w:rFonts w:ascii="Wingdings" w:hAnsi="Wingdings" w:hint="default"/>
      </w:rPr>
    </w:lvl>
    <w:lvl w:ilvl="3" w:tplc="040A0001" w:tentative="1">
      <w:start w:val="1"/>
      <w:numFmt w:val="bullet"/>
      <w:lvlText w:val=""/>
      <w:lvlJc w:val="left"/>
      <w:pPr>
        <w:ind w:left="4625" w:hanging="360"/>
      </w:pPr>
      <w:rPr>
        <w:rFonts w:ascii="Symbol" w:hAnsi="Symbol" w:hint="default"/>
      </w:rPr>
    </w:lvl>
    <w:lvl w:ilvl="4" w:tplc="040A0003" w:tentative="1">
      <w:start w:val="1"/>
      <w:numFmt w:val="bullet"/>
      <w:lvlText w:val="o"/>
      <w:lvlJc w:val="left"/>
      <w:pPr>
        <w:ind w:left="5345" w:hanging="360"/>
      </w:pPr>
      <w:rPr>
        <w:rFonts w:ascii="Courier New" w:hAnsi="Courier New" w:cs="Courier New" w:hint="default"/>
      </w:rPr>
    </w:lvl>
    <w:lvl w:ilvl="5" w:tplc="040A0005" w:tentative="1">
      <w:start w:val="1"/>
      <w:numFmt w:val="bullet"/>
      <w:lvlText w:val=""/>
      <w:lvlJc w:val="left"/>
      <w:pPr>
        <w:ind w:left="6065" w:hanging="360"/>
      </w:pPr>
      <w:rPr>
        <w:rFonts w:ascii="Wingdings" w:hAnsi="Wingdings" w:hint="default"/>
      </w:rPr>
    </w:lvl>
    <w:lvl w:ilvl="6" w:tplc="040A0001" w:tentative="1">
      <w:start w:val="1"/>
      <w:numFmt w:val="bullet"/>
      <w:lvlText w:val=""/>
      <w:lvlJc w:val="left"/>
      <w:pPr>
        <w:ind w:left="6785" w:hanging="360"/>
      </w:pPr>
      <w:rPr>
        <w:rFonts w:ascii="Symbol" w:hAnsi="Symbol" w:hint="default"/>
      </w:rPr>
    </w:lvl>
    <w:lvl w:ilvl="7" w:tplc="040A0003" w:tentative="1">
      <w:start w:val="1"/>
      <w:numFmt w:val="bullet"/>
      <w:lvlText w:val="o"/>
      <w:lvlJc w:val="left"/>
      <w:pPr>
        <w:ind w:left="7505" w:hanging="360"/>
      </w:pPr>
      <w:rPr>
        <w:rFonts w:ascii="Courier New" w:hAnsi="Courier New" w:cs="Courier New" w:hint="default"/>
      </w:rPr>
    </w:lvl>
    <w:lvl w:ilvl="8" w:tplc="040A0005" w:tentative="1">
      <w:start w:val="1"/>
      <w:numFmt w:val="bullet"/>
      <w:lvlText w:val=""/>
      <w:lvlJc w:val="left"/>
      <w:pPr>
        <w:ind w:left="8225" w:hanging="360"/>
      </w:pPr>
      <w:rPr>
        <w:rFonts w:ascii="Wingdings" w:hAnsi="Wingdings" w:hint="default"/>
      </w:rPr>
    </w:lvl>
  </w:abstractNum>
  <w:abstractNum w:abstractNumId="2">
    <w:nsid w:val="01FC3E6D"/>
    <w:multiLevelType w:val="hybridMultilevel"/>
    <w:tmpl w:val="C7BC35EC"/>
    <w:lvl w:ilvl="0" w:tplc="46F0D2F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25E020B"/>
    <w:multiLevelType w:val="hybridMultilevel"/>
    <w:tmpl w:val="255C87D6"/>
    <w:lvl w:ilvl="0" w:tplc="040A0005">
      <w:start w:val="1"/>
      <w:numFmt w:val="bullet"/>
      <w:lvlText w:val=""/>
      <w:lvlJc w:val="left"/>
      <w:pPr>
        <w:ind w:left="2280" w:hanging="360"/>
      </w:pPr>
      <w:rPr>
        <w:rFonts w:ascii="Wingdings" w:hAnsi="Wingdings" w:hint="default"/>
      </w:rPr>
    </w:lvl>
    <w:lvl w:ilvl="1" w:tplc="040A0003" w:tentative="1">
      <w:start w:val="1"/>
      <w:numFmt w:val="bullet"/>
      <w:lvlText w:val="o"/>
      <w:lvlJc w:val="left"/>
      <w:pPr>
        <w:ind w:left="3000" w:hanging="360"/>
      </w:pPr>
      <w:rPr>
        <w:rFonts w:ascii="Courier New" w:hAnsi="Courier New" w:cs="Courier New" w:hint="default"/>
      </w:rPr>
    </w:lvl>
    <w:lvl w:ilvl="2" w:tplc="040A0005" w:tentative="1">
      <w:start w:val="1"/>
      <w:numFmt w:val="bullet"/>
      <w:lvlText w:val=""/>
      <w:lvlJc w:val="left"/>
      <w:pPr>
        <w:ind w:left="3720" w:hanging="360"/>
      </w:pPr>
      <w:rPr>
        <w:rFonts w:ascii="Wingdings" w:hAnsi="Wingdings" w:hint="default"/>
      </w:rPr>
    </w:lvl>
    <w:lvl w:ilvl="3" w:tplc="040A0001" w:tentative="1">
      <w:start w:val="1"/>
      <w:numFmt w:val="bullet"/>
      <w:lvlText w:val=""/>
      <w:lvlJc w:val="left"/>
      <w:pPr>
        <w:ind w:left="4440" w:hanging="360"/>
      </w:pPr>
      <w:rPr>
        <w:rFonts w:ascii="Symbol" w:hAnsi="Symbol" w:hint="default"/>
      </w:rPr>
    </w:lvl>
    <w:lvl w:ilvl="4" w:tplc="040A0003" w:tentative="1">
      <w:start w:val="1"/>
      <w:numFmt w:val="bullet"/>
      <w:lvlText w:val="o"/>
      <w:lvlJc w:val="left"/>
      <w:pPr>
        <w:ind w:left="5160" w:hanging="360"/>
      </w:pPr>
      <w:rPr>
        <w:rFonts w:ascii="Courier New" w:hAnsi="Courier New" w:cs="Courier New" w:hint="default"/>
      </w:rPr>
    </w:lvl>
    <w:lvl w:ilvl="5" w:tplc="040A0005" w:tentative="1">
      <w:start w:val="1"/>
      <w:numFmt w:val="bullet"/>
      <w:lvlText w:val=""/>
      <w:lvlJc w:val="left"/>
      <w:pPr>
        <w:ind w:left="5880" w:hanging="360"/>
      </w:pPr>
      <w:rPr>
        <w:rFonts w:ascii="Wingdings" w:hAnsi="Wingdings" w:hint="default"/>
      </w:rPr>
    </w:lvl>
    <w:lvl w:ilvl="6" w:tplc="040A0001" w:tentative="1">
      <w:start w:val="1"/>
      <w:numFmt w:val="bullet"/>
      <w:lvlText w:val=""/>
      <w:lvlJc w:val="left"/>
      <w:pPr>
        <w:ind w:left="6600" w:hanging="360"/>
      </w:pPr>
      <w:rPr>
        <w:rFonts w:ascii="Symbol" w:hAnsi="Symbol" w:hint="default"/>
      </w:rPr>
    </w:lvl>
    <w:lvl w:ilvl="7" w:tplc="040A0003" w:tentative="1">
      <w:start w:val="1"/>
      <w:numFmt w:val="bullet"/>
      <w:lvlText w:val="o"/>
      <w:lvlJc w:val="left"/>
      <w:pPr>
        <w:ind w:left="7320" w:hanging="360"/>
      </w:pPr>
      <w:rPr>
        <w:rFonts w:ascii="Courier New" w:hAnsi="Courier New" w:cs="Courier New" w:hint="default"/>
      </w:rPr>
    </w:lvl>
    <w:lvl w:ilvl="8" w:tplc="040A0005" w:tentative="1">
      <w:start w:val="1"/>
      <w:numFmt w:val="bullet"/>
      <w:lvlText w:val=""/>
      <w:lvlJc w:val="left"/>
      <w:pPr>
        <w:ind w:left="8040" w:hanging="360"/>
      </w:pPr>
      <w:rPr>
        <w:rFonts w:ascii="Wingdings" w:hAnsi="Wingdings" w:hint="default"/>
      </w:rPr>
    </w:lvl>
  </w:abstractNum>
  <w:abstractNum w:abstractNumId="4">
    <w:nsid w:val="026A4C25"/>
    <w:multiLevelType w:val="hybridMultilevel"/>
    <w:tmpl w:val="F65A9C3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06F52060"/>
    <w:multiLevelType w:val="hybridMultilevel"/>
    <w:tmpl w:val="76540D5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0C7514A0"/>
    <w:multiLevelType w:val="hybridMultilevel"/>
    <w:tmpl w:val="A77CE60E"/>
    <w:lvl w:ilvl="0" w:tplc="5AD4FFB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C83377F"/>
    <w:multiLevelType w:val="hybridMultilevel"/>
    <w:tmpl w:val="8342032C"/>
    <w:lvl w:ilvl="0" w:tplc="AF44304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CD27882"/>
    <w:multiLevelType w:val="hybridMultilevel"/>
    <w:tmpl w:val="ABC4F57C"/>
    <w:lvl w:ilvl="0" w:tplc="C27A6DB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E0F7E5C"/>
    <w:multiLevelType w:val="hybridMultilevel"/>
    <w:tmpl w:val="8F74CF5C"/>
    <w:lvl w:ilvl="0" w:tplc="00AAE31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0EB6210D"/>
    <w:multiLevelType w:val="hybridMultilevel"/>
    <w:tmpl w:val="3FE46D3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4885B91"/>
    <w:multiLevelType w:val="hybridMultilevel"/>
    <w:tmpl w:val="25024222"/>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18551B3C"/>
    <w:multiLevelType w:val="hybridMultilevel"/>
    <w:tmpl w:val="1B20FE14"/>
    <w:lvl w:ilvl="0" w:tplc="DCB23D6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1BC4591F"/>
    <w:multiLevelType w:val="hybridMultilevel"/>
    <w:tmpl w:val="B6DEEC46"/>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1F703616"/>
    <w:multiLevelType w:val="hybridMultilevel"/>
    <w:tmpl w:val="8FF66706"/>
    <w:lvl w:ilvl="0" w:tplc="BC28D96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0B27BF1"/>
    <w:multiLevelType w:val="hybridMultilevel"/>
    <w:tmpl w:val="3BC2DB68"/>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25295309"/>
    <w:multiLevelType w:val="multilevel"/>
    <w:tmpl w:val="49300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80876E2"/>
    <w:multiLevelType w:val="hybridMultilevel"/>
    <w:tmpl w:val="BB924254"/>
    <w:lvl w:ilvl="0" w:tplc="96ACC2B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AFB0734"/>
    <w:multiLevelType w:val="hybridMultilevel"/>
    <w:tmpl w:val="E7346D88"/>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2BBF0A40"/>
    <w:multiLevelType w:val="hybridMultilevel"/>
    <w:tmpl w:val="E38E71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D846FD8"/>
    <w:multiLevelType w:val="hybridMultilevel"/>
    <w:tmpl w:val="D1D8FA22"/>
    <w:lvl w:ilvl="0" w:tplc="05E0ADA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2E010FD8"/>
    <w:multiLevelType w:val="hybridMultilevel"/>
    <w:tmpl w:val="7610BE6C"/>
    <w:lvl w:ilvl="0" w:tplc="171CDB6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345E3AD3"/>
    <w:multiLevelType w:val="hybridMultilevel"/>
    <w:tmpl w:val="D78E1F8A"/>
    <w:lvl w:ilvl="0" w:tplc="040A0005">
      <w:start w:val="1"/>
      <w:numFmt w:val="bullet"/>
      <w:lvlText w:val=""/>
      <w:lvlJc w:val="left"/>
      <w:pPr>
        <w:ind w:left="2465" w:hanging="360"/>
      </w:pPr>
      <w:rPr>
        <w:rFonts w:ascii="Wingdings" w:hAnsi="Wingdings" w:hint="default"/>
      </w:rPr>
    </w:lvl>
    <w:lvl w:ilvl="1" w:tplc="040A0003" w:tentative="1">
      <w:start w:val="1"/>
      <w:numFmt w:val="bullet"/>
      <w:lvlText w:val="o"/>
      <w:lvlJc w:val="left"/>
      <w:pPr>
        <w:ind w:left="3185" w:hanging="360"/>
      </w:pPr>
      <w:rPr>
        <w:rFonts w:ascii="Courier New" w:hAnsi="Courier New" w:cs="Courier New" w:hint="default"/>
      </w:rPr>
    </w:lvl>
    <w:lvl w:ilvl="2" w:tplc="040A0005" w:tentative="1">
      <w:start w:val="1"/>
      <w:numFmt w:val="bullet"/>
      <w:lvlText w:val=""/>
      <w:lvlJc w:val="left"/>
      <w:pPr>
        <w:ind w:left="3905" w:hanging="360"/>
      </w:pPr>
      <w:rPr>
        <w:rFonts w:ascii="Wingdings" w:hAnsi="Wingdings" w:hint="default"/>
      </w:rPr>
    </w:lvl>
    <w:lvl w:ilvl="3" w:tplc="040A0001" w:tentative="1">
      <w:start w:val="1"/>
      <w:numFmt w:val="bullet"/>
      <w:lvlText w:val=""/>
      <w:lvlJc w:val="left"/>
      <w:pPr>
        <w:ind w:left="4625" w:hanging="360"/>
      </w:pPr>
      <w:rPr>
        <w:rFonts w:ascii="Symbol" w:hAnsi="Symbol" w:hint="default"/>
      </w:rPr>
    </w:lvl>
    <w:lvl w:ilvl="4" w:tplc="040A0003" w:tentative="1">
      <w:start w:val="1"/>
      <w:numFmt w:val="bullet"/>
      <w:lvlText w:val="o"/>
      <w:lvlJc w:val="left"/>
      <w:pPr>
        <w:ind w:left="5345" w:hanging="360"/>
      </w:pPr>
      <w:rPr>
        <w:rFonts w:ascii="Courier New" w:hAnsi="Courier New" w:cs="Courier New" w:hint="default"/>
      </w:rPr>
    </w:lvl>
    <w:lvl w:ilvl="5" w:tplc="040A0005" w:tentative="1">
      <w:start w:val="1"/>
      <w:numFmt w:val="bullet"/>
      <w:lvlText w:val=""/>
      <w:lvlJc w:val="left"/>
      <w:pPr>
        <w:ind w:left="6065" w:hanging="360"/>
      </w:pPr>
      <w:rPr>
        <w:rFonts w:ascii="Wingdings" w:hAnsi="Wingdings" w:hint="default"/>
      </w:rPr>
    </w:lvl>
    <w:lvl w:ilvl="6" w:tplc="040A0001" w:tentative="1">
      <w:start w:val="1"/>
      <w:numFmt w:val="bullet"/>
      <w:lvlText w:val=""/>
      <w:lvlJc w:val="left"/>
      <w:pPr>
        <w:ind w:left="6785" w:hanging="360"/>
      </w:pPr>
      <w:rPr>
        <w:rFonts w:ascii="Symbol" w:hAnsi="Symbol" w:hint="default"/>
      </w:rPr>
    </w:lvl>
    <w:lvl w:ilvl="7" w:tplc="040A0003" w:tentative="1">
      <w:start w:val="1"/>
      <w:numFmt w:val="bullet"/>
      <w:lvlText w:val="o"/>
      <w:lvlJc w:val="left"/>
      <w:pPr>
        <w:ind w:left="7505" w:hanging="360"/>
      </w:pPr>
      <w:rPr>
        <w:rFonts w:ascii="Courier New" w:hAnsi="Courier New" w:cs="Courier New" w:hint="default"/>
      </w:rPr>
    </w:lvl>
    <w:lvl w:ilvl="8" w:tplc="040A0005" w:tentative="1">
      <w:start w:val="1"/>
      <w:numFmt w:val="bullet"/>
      <w:lvlText w:val=""/>
      <w:lvlJc w:val="left"/>
      <w:pPr>
        <w:ind w:left="8225" w:hanging="360"/>
      </w:pPr>
      <w:rPr>
        <w:rFonts w:ascii="Wingdings" w:hAnsi="Wingdings" w:hint="default"/>
      </w:rPr>
    </w:lvl>
  </w:abstractNum>
  <w:abstractNum w:abstractNumId="23">
    <w:nsid w:val="34AF6300"/>
    <w:multiLevelType w:val="hybridMultilevel"/>
    <w:tmpl w:val="689CC64C"/>
    <w:lvl w:ilvl="0" w:tplc="040A0019">
      <w:start w:val="1"/>
      <w:numFmt w:val="lowerLetter"/>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nsid w:val="37E348A5"/>
    <w:multiLevelType w:val="hybridMultilevel"/>
    <w:tmpl w:val="50FA1CF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3D192BA2"/>
    <w:multiLevelType w:val="hybridMultilevel"/>
    <w:tmpl w:val="857095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52F610B"/>
    <w:multiLevelType w:val="hybridMultilevel"/>
    <w:tmpl w:val="BEBE1F72"/>
    <w:lvl w:ilvl="0" w:tplc="280A000B">
      <w:start w:val="1"/>
      <w:numFmt w:val="bullet"/>
      <w:lvlText w:val=""/>
      <w:lvlJc w:val="left"/>
      <w:pPr>
        <w:ind w:left="1745" w:hanging="360"/>
      </w:pPr>
      <w:rPr>
        <w:rFonts w:ascii="Wingdings" w:hAnsi="Wingdings" w:hint="default"/>
      </w:rPr>
    </w:lvl>
    <w:lvl w:ilvl="1" w:tplc="040A0003" w:tentative="1">
      <w:start w:val="1"/>
      <w:numFmt w:val="bullet"/>
      <w:lvlText w:val="o"/>
      <w:lvlJc w:val="left"/>
      <w:pPr>
        <w:ind w:left="2465" w:hanging="360"/>
      </w:pPr>
      <w:rPr>
        <w:rFonts w:ascii="Courier New" w:hAnsi="Courier New" w:cs="Courier New" w:hint="default"/>
      </w:rPr>
    </w:lvl>
    <w:lvl w:ilvl="2" w:tplc="040A0005" w:tentative="1">
      <w:start w:val="1"/>
      <w:numFmt w:val="bullet"/>
      <w:lvlText w:val=""/>
      <w:lvlJc w:val="left"/>
      <w:pPr>
        <w:ind w:left="3185" w:hanging="360"/>
      </w:pPr>
      <w:rPr>
        <w:rFonts w:ascii="Wingdings" w:hAnsi="Wingdings" w:hint="default"/>
      </w:rPr>
    </w:lvl>
    <w:lvl w:ilvl="3" w:tplc="040A0001" w:tentative="1">
      <w:start w:val="1"/>
      <w:numFmt w:val="bullet"/>
      <w:lvlText w:val=""/>
      <w:lvlJc w:val="left"/>
      <w:pPr>
        <w:ind w:left="3905" w:hanging="360"/>
      </w:pPr>
      <w:rPr>
        <w:rFonts w:ascii="Symbol" w:hAnsi="Symbol" w:hint="default"/>
      </w:rPr>
    </w:lvl>
    <w:lvl w:ilvl="4" w:tplc="040A0003" w:tentative="1">
      <w:start w:val="1"/>
      <w:numFmt w:val="bullet"/>
      <w:lvlText w:val="o"/>
      <w:lvlJc w:val="left"/>
      <w:pPr>
        <w:ind w:left="4625" w:hanging="360"/>
      </w:pPr>
      <w:rPr>
        <w:rFonts w:ascii="Courier New" w:hAnsi="Courier New" w:cs="Courier New" w:hint="default"/>
      </w:rPr>
    </w:lvl>
    <w:lvl w:ilvl="5" w:tplc="040A0005" w:tentative="1">
      <w:start w:val="1"/>
      <w:numFmt w:val="bullet"/>
      <w:lvlText w:val=""/>
      <w:lvlJc w:val="left"/>
      <w:pPr>
        <w:ind w:left="5345" w:hanging="360"/>
      </w:pPr>
      <w:rPr>
        <w:rFonts w:ascii="Wingdings" w:hAnsi="Wingdings" w:hint="default"/>
      </w:rPr>
    </w:lvl>
    <w:lvl w:ilvl="6" w:tplc="040A0001" w:tentative="1">
      <w:start w:val="1"/>
      <w:numFmt w:val="bullet"/>
      <w:lvlText w:val=""/>
      <w:lvlJc w:val="left"/>
      <w:pPr>
        <w:ind w:left="6065" w:hanging="360"/>
      </w:pPr>
      <w:rPr>
        <w:rFonts w:ascii="Symbol" w:hAnsi="Symbol" w:hint="default"/>
      </w:rPr>
    </w:lvl>
    <w:lvl w:ilvl="7" w:tplc="040A0003" w:tentative="1">
      <w:start w:val="1"/>
      <w:numFmt w:val="bullet"/>
      <w:lvlText w:val="o"/>
      <w:lvlJc w:val="left"/>
      <w:pPr>
        <w:ind w:left="6785" w:hanging="360"/>
      </w:pPr>
      <w:rPr>
        <w:rFonts w:ascii="Courier New" w:hAnsi="Courier New" w:cs="Courier New" w:hint="default"/>
      </w:rPr>
    </w:lvl>
    <w:lvl w:ilvl="8" w:tplc="040A0005" w:tentative="1">
      <w:start w:val="1"/>
      <w:numFmt w:val="bullet"/>
      <w:lvlText w:val=""/>
      <w:lvlJc w:val="left"/>
      <w:pPr>
        <w:ind w:left="7505" w:hanging="360"/>
      </w:pPr>
      <w:rPr>
        <w:rFonts w:ascii="Wingdings" w:hAnsi="Wingdings" w:hint="default"/>
      </w:rPr>
    </w:lvl>
  </w:abstractNum>
  <w:abstractNum w:abstractNumId="27">
    <w:nsid w:val="4A9A41F1"/>
    <w:multiLevelType w:val="hybridMultilevel"/>
    <w:tmpl w:val="D424F338"/>
    <w:lvl w:ilvl="0" w:tplc="0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8">
    <w:nsid w:val="4C5050C2"/>
    <w:multiLevelType w:val="hybridMultilevel"/>
    <w:tmpl w:val="41D27A3E"/>
    <w:lvl w:ilvl="0" w:tplc="47724B1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4DA15E27"/>
    <w:multiLevelType w:val="hybridMultilevel"/>
    <w:tmpl w:val="94980492"/>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4F1A6E48"/>
    <w:multiLevelType w:val="hybridMultilevel"/>
    <w:tmpl w:val="1464B93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4F246530"/>
    <w:multiLevelType w:val="hybridMultilevel"/>
    <w:tmpl w:val="59964726"/>
    <w:lvl w:ilvl="0" w:tplc="0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2">
    <w:nsid w:val="51142593"/>
    <w:multiLevelType w:val="hybridMultilevel"/>
    <w:tmpl w:val="51102DB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3AB7C04"/>
    <w:multiLevelType w:val="hybridMultilevel"/>
    <w:tmpl w:val="0F5A5D78"/>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56D73512"/>
    <w:multiLevelType w:val="hybridMultilevel"/>
    <w:tmpl w:val="4E8476B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5B6D3CE9"/>
    <w:multiLevelType w:val="hybridMultilevel"/>
    <w:tmpl w:val="044662E6"/>
    <w:lvl w:ilvl="0" w:tplc="040A0019">
      <w:start w:val="1"/>
      <w:numFmt w:val="lowerLetter"/>
      <w:lvlText w:val="%1."/>
      <w:lvlJc w:val="left"/>
      <w:pPr>
        <w:ind w:left="1429"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5F8949AB"/>
    <w:multiLevelType w:val="hybridMultilevel"/>
    <w:tmpl w:val="E8965368"/>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5F963599"/>
    <w:multiLevelType w:val="multilevel"/>
    <w:tmpl w:val="6E38F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0612641"/>
    <w:multiLevelType w:val="hybridMultilevel"/>
    <w:tmpl w:val="8AC296D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6227322D"/>
    <w:multiLevelType w:val="hybridMultilevel"/>
    <w:tmpl w:val="B7886528"/>
    <w:lvl w:ilvl="0" w:tplc="A912BF7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632A055D"/>
    <w:multiLevelType w:val="hybridMultilevel"/>
    <w:tmpl w:val="E69EDA5A"/>
    <w:lvl w:ilvl="0" w:tplc="AA90EF2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63DA7096"/>
    <w:multiLevelType w:val="multilevel"/>
    <w:tmpl w:val="BA2CD7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497506B"/>
    <w:multiLevelType w:val="hybridMultilevel"/>
    <w:tmpl w:val="B5E49184"/>
    <w:lvl w:ilvl="0" w:tplc="A47E267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649B5504"/>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5B47ED1"/>
    <w:multiLevelType w:val="hybridMultilevel"/>
    <w:tmpl w:val="DD80043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nsid w:val="674F0833"/>
    <w:multiLevelType w:val="hybridMultilevel"/>
    <w:tmpl w:val="1D000182"/>
    <w:lvl w:ilvl="0" w:tplc="D6EA5C4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nsid w:val="692F0897"/>
    <w:multiLevelType w:val="hybridMultilevel"/>
    <w:tmpl w:val="FA30C274"/>
    <w:lvl w:ilvl="0" w:tplc="E79CE92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nsid w:val="6A143D71"/>
    <w:multiLevelType w:val="hybridMultilevel"/>
    <w:tmpl w:val="8FF06278"/>
    <w:lvl w:ilvl="0" w:tplc="D32E136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6A230C0F"/>
    <w:multiLevelType w:val="hybridMultilevel"/>
    <w:tmpl w:val="30C436BE"/>
    <w:lvl w:ilvl="0" w:tplc="76B8D92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nsid w:val="6F473694"/>
    <w:multiLevelType w:val="hybridMultilevel"/>
    <w:tmpl w:val="01C6699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nsid w:val="714703FF"/>
    <w:multiLevelType w:val="hybridMultilevel"/>
    <w:tmpl w:val="DD045F0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nsid w:val="724A5FC5"/>
    <w:multiLevelType w:val="hybridMultilevel"/>
    <w:tmpl w:val="A51805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nsid w:val="75951911"/>
    <w:multiLevelType w:val="hybridMultilevel"/>
    <w:tmpl w:val="C4D0146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nsid w:val="760161E5"/>
    <w:multiLevelType w:val="hybridMultilevel"/>
    <w:tmpl w:val="2620E1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nsid w:val="76A72D38"/>
    <w:multiLevelType w:val="hybridMultilevel"/>
    <w:tmpl w:val="43C087CC"/>
    <w:lvl w:ilvl="0" w:tplc="5BF4F23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nsid w:val="7BCC1C26"/>
    <w:multiLevelType w:val="hybridMultilevel"/>
    <w:tmpl w:val="1EA60E7C"/>
    <w:lvl w:ilvl="0" w:tplc="914E08C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nsid w:val="7CDE13F5"/>
    <w:multiLevelType w:val="hybridMultilevel"/>
    <w:tmpl w:val="BBA8B9C4"/>
    <w:lvl w:ilvl="0" w:tplc="A59011D4">
      <w:start w:val="1"/>
      <w:numFmt w:val="bullet"/>
      <w:lvlText w:val="-"/>
      <w:lvlJc w:val="left"/>
      <w:pPr>
        <w:ind w:left="2880" w:hanging="360"/>
      </w:pPr>
      <w:rPr>
        <w:rFonts w:ascii="Times New Roman" w:eastAsia="Times New Roman" w:hAnsi="Times New Roman" w:cs="Times New Roman"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57">
    <w:nsid w:val="7E31731B"/>
    <w:multiLevelType w:val="hybridMultilevel"/>
    <w:tmpl w:val="4FF82E7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nsid w:val="7F7157FC"/>
    <w:multiLevelType w:val="hybridMultilevel"/>
    <w:tmpl w:val="CC6CCD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13"/>
  </w:num>
  <w:num w:numId="3">
    <w:abstractNumId w:val="5"/>
  </w:num>
  <w:num w:numId="4">
    <w:abstractNumId w:val="33"/>
  </w:num>
  <w:num w:numId="5">
    <w:abstractNumId w:val="58"/>
  </w:num>
  <w:num w:numId="6">
    <w:abstractNumId w:val="25"/>
  </w:num>
  <w:num w:numId="7">
    <w:abstractNumId w:val="8"/>
  </w:num>
  <w:num w:numId="8">
    <w:abstractNumId w:val="2"/>
  </w:num>
  <w:num w:numId="9">
    <w:abstractNumId w:val="14"/>
  </w:num>
  <w:num w:numId="10">
    <w:abstractNumId w:val="55"/>
  </w:num>
  <w:num w:numId="11">
    <w:abstractNumId w:val="6"/>
  </w:num>
  <w:num w:numId="12">
    <w:abstractNumId w:val="40"/>
  </w:num>
  <w:num w:numId="13">
    <w:abstractNumId w:val="7"/>
  </w:num>
  <w:num w:numId="14">
    <w:abstractNumId w:val="39"/>
  </w:num>
  <w:num w:numId="15">
    <w:abstractNumId w:val="12"/>
  </w:num>
  <w:num w:numId="16">
    <w:abstractNumId w:val="46"/>
  </w:num>
  <w:num w:numId="17">
    <w:abstractNumId w:val="28"/>
  </w:num>
  <w:num w:numId="18">
    <w:abstractNumId w:val="21"/>
  </w:num>
  <w:num w:numId="19">
    <w:abstractNumId w:val="45"/>
  </w:num>
  <w:num w:numId="20">
    <w:abstractNumId w:val="9"/>
  </w:num>
  <w:num w:numId="21">
    <w:abstractNumId w:val="17"/>
  </w:num>
  <w:num w:numId="22">
    <w:abstractNumId w:val="54"/>
  </w:num>
  <w:num w:numId="23">
    <w:abstractNumId w:val="20"/>
  </w:num>
  <w:num w:numId="24">
    <w:abstractNumId w:val="47"/>
  </w:num>
  <w:num w:numId="25">
    <w:abstractNumId w:val="42"/>
  </w:num>
  <w:num w:numId="26">
    <w:abstractNumId w:val="48"/>
  </w:num>
  <w:num w:numId="27">
    <w:abstractNumId w:val="16"/>
  </w:num>
  <w:num w:numId="28">
    <w:abstractNumId w:val="37"/>
  </w:num>
  <w:num w:numId="29">
    <w:abstractNumId w:val="43"/>
  </w:num>
  <w:num w:numId="30">
    <w:abstractNumId w:val="0"/>
  </w:num>
  <w:num w:numId="31">
    <w:abstractNumId w:val="51"/>
  </w:num>
  <w:num w:numId="32">
    <w:abstractNumId w:val="15"/>
  </w:num>
  <w:num w:numId="33">
    <w:abstractNumId w:val="41"/>
  </w:num>
  <w:num w:numId="34">
    <w:abstractNumId w:val="53"/>
  </w:num>
  <w:num w:numId="35">
    <w:abstractNumId w:val="4"/>
  </w:num>
  <w:num w:numId="36">
    <w:abstractNumId w:val="38"/>
  </w:num>
  <w:num w:numId="37">
    <w:abstractNumId w:val="10"/>
  </w:num>
  <w:num w:numId="38">
    <w:abstractNumId w:val="34"/>
  </w:num>
  <w:num w:numId="39">
    <w:abstractNumId w:val="50"/>
  </w:num>
  <w:num w:numId="40">
    <w:abstractNumId w:val="29"/>
  </w:num>
  <w:num w:numId="41">
    <w:abstractNumId w:val="23"/>
  </w:num>
  <w:num w:numId="42">
    <w:abstractNumId w:val="49"/>
  </w:num>
  <w:num w:numId="43">
    <w:abstractNumId w:val="35"/>
  </w:num>
  <w:num w:numId="44">
    <w:abstractNumId w:val="11"/>
  </w:num>
  <w:num w:numId="45">
    <w:abstractNumId w:val="19"/>
  </w:num>
  <w:num w:numId="46">
    <w:abstractNumId w:val="52"/>
  </w:num>
  <w:num w:numId="47">
    <w:abstractNumId w:val="44"/>
  </w:num>
  <w:num w:numId="48">
    <w:abstractNumId w:val="57"/>
  </w:num>
  <w:num w:numId="49">
    <w:abstractNumId w:val="32"/>
  </w:num>
  <w:num w:numId="50">
    <w:abstractNumId w:val="31"/>
  </w:num>
  <w:num w:numId="51">
    <w:abstractNumId w:val="1"/>
  </w:num>
  <w:num w:numId="52">
    <w:abstractNumId w:val="26"/>
  </w:num>
  <w:num w:numId="53">
    <w:abstractNumId w:val="22"/>
  </w:num>
  <w:num w:numId="54">
    <w:abstractNumId w:val="30"/>
  </w:num>
  <w:num w:numId="55">
    <w:abstractNumId w:val="56"/>
  </w:num>
  <w:num w:numId="56">
    <w:abstractNumId w:val="3"/>
  </w:num>
  <w:num w:numId="57">
    <w:abstractNumId w:val="18"/>
  </w:num>
  <w:num w:numId="58">
    <w:abstractNumId w:val="24"/>
  </w:num>
  <w:num w:numId="5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75"/>
    <w:rsid w:val="00012752"/>
    <w:rsid w:val="000142A2"/>
    <w:rsid w:val="00015802"/>
    <w:rsid w:val="00017F6C"/>
    <w:rsid w:val="00031047"/>
    <w:rsid w:val="00037FA2"/>
    <w:rsid w:val="000410E4"/>
    <w:rsid w:val="00044A56"/>
    <w:rsid w:val="00046944"/>
    <w:rsid w:val="000537B2"/>
    <w:rsid w:val="00054E25"/>
    <w:rsid w:val="0006195A"/>
    <w:rsid w:val="00062498"/>
    <w:rsid w:val="00064D92"/>
    <w:rsid w:val="0006707B"/>
    <w:rsid w:val="0007065E"/>
    <w:rsid w:val="00080E08"/>
    <w:rsid w:val="00083034"/>
    <w:rsid w:val="000870AF"/>
    <w:rsid w:val="00091735"/>
    <w:rsid w:val="000A203F"/>
    <w:rsid w:val="000A2772"/>
    <w:rsid w:val="000A399F"/>
    <w:rsid w:val="000A5AF6"/>
    <w:rsid w:val="000B45B0"/>
    <w:rsid w:val="000B6D75"/>
    <w:rsid w:val="000C268B"/>
    <w:rsid w:val="000C681D"/>
    <w:rsid w:val="000D08F4"/>
    <w:rsid w:val="000D6AF2"/>
    <w:rsid w:val="000D6D2F"/>
    <w:rsid w:val="000D6E47"/>
    <w:rsid w:val="000F559F"/>
    <w:rsid w:val="0010034D"/>
    <w:rsid w:val="00104492"/>
    <w:rsid w:val="00107791"/>
    <w:rsid w:val="00111D46"/>
    <w:rsid w:val="00117F37"/>
    <w:rsid w:val="00136524"/>
    <w:rsid w:val="001409DE"/>
    <w:rsid w:val="0014445D"/>
    <w:rsid w:val="00146376"/>
    <w:rsid w:val="001560E7"/>
    <w:rsid w:val="00157964"/>
    <w:rsid w:val="00163C6E"/>
    <w:rsid w:val="00176DDF"/>
    <w:rsid w:val="001970B9"/>
    <w:rsid w:val="00197F02"/>
    <w:rsid w:val="001A324C"/>
    <w:rsid w:val="001B12B5"/>
    <w:rsid w:val="001B20FD"/>
    <w:rsid w:val="001B43D7"/>
    <w:rsid w:val="001B4D25"/>
    <w:rsid w:val="001B7D56"/>
    <w:rsid w:val="001C5956"/>
    <w:rsid w:val="001C5BA1"/>
    <w:rsid w:val="001C69DE"/>
    <w:rsid w:val="001D179B"/>
    <w:rsid w:val="001D1E31"/>
    <w:rsid w:val="001E3421"/>
    <w:rsid w:val="001E4135"/>
    <w:rsid w:val="001E6A99"/>
    <w:rsid w:val="001E7769"/>
    <w:rsid w:val="001F0F4E"/>
    <w:rsid w:val="001F4453"/>
    <w:rsid w:val="002170AF"/>
    <w:rsid w:val="0022071F"/>
    <w:rsid w:val="0022221E"/>
    <w:rsid w:val="002323C4"/>
    <w:rsid w:val="002336AE"/>
    <w:rsid w:val="0023661B"/>
    <w:rsid w:val="00237E07"/>
    <w:rsid w:val="0024318A"/>
    <w:rsid w:val="00251232"/>
    <w:rsid w:val="002528C3"/>
    <w:rsid w:val="00253F83"/>
    <w:rsid w:val="00254942"/>
    <w:rsid w:val="0025512B"/>
    <w:rsid w:val="00264F2A"/>
    <w:rsid w:val="00271794"/>
    <w:rsid w:val="002769CA"/>
    <w:rsid w:val="00281253"/>
    <w:rsid w:val="00285F98"/>
    <w:rsid w:val="0028655F"/>
    <w:rsid w:val="00286638"/>
    <w:rsid w:val="002A5A6D"/>
    <w:rsid w:val="002A66A3"/>
    <w:rsid w:val="002B48BA"/>
    <w:rsid w:val="002B6B06"/>
    <w:rsid w:val="002B76B1"/>
    <w:rsid w:val="002C61AD"/>
    <w:rsid w:val="002D1B33"/>
    <w:rsid w:val="002F51CB"/>
    <w:rsid w:val="002F522D"/>
    <w:rsid w:val="002F77B0"/>
    <w:rsid w:val="003035A1"/>
    <w:rsid w:val="00304988"/>
    <w:rsid w:val="0030640C"/>
    <w:rsid w:val="00313B21"/>
    <w:rsid w:val="00313FC3"/>
    <w:rsid w:val="00323756"/>
    <w:rsid w:val="00323FDE"/>
    <w:rsid w:val="00325A7D"/>
    <w:rsid w:val="00333A8B"/>
    <w:rsid w:val="0034261F"/>
    <w:rsid w:val="00342B84"/>
    <w:rsid w:val="00345129"/>
    <w:rsid w:val="00345570"/>
    <w:rsid w:val="00345D7A"/>
    <w:rsid w:val="003463B6"/>
    <w:rsid w:val="00352E18"/>
    <w:rsid w:val="00357556"/>
    <w:rsid w:val="00360206"/>
    <w:rsid w:val="00360BA8"/>
    <w:rsid w:val="00361301"/>
    <w:rsid w:val="00361B45"/>
    <w:rsid w:val="00363A96"/>
    <w:rsid w:val="00381931"/>
    <w:rsid w:val="00390A62"/>
    <w:rsid w:val="00396066"/>
    <w:rsid w:val="003A4854"/>
    <w:rsid w:val="003A5E47"/>
    <w:rsid w:val="003A7050"/>
    <w:rsid w:val="003A72D6"/>
    <w:rsid w:val="003B1DF3"/>
    <w:rsid w:val="003C0A76"/>
    <w:rsid w:val="003C0B35"/>
    <w:rsid w:val="003C5085"/>
    <w:rsid w:val="003C68B0"/>
    <w:rsid w:val="003D4733"/>
    <w:rsid w:val="003D5739"/>
    <w:rsid w:val="003D63C2"/>
    <w:rsid w:val="003E09FA"/>
    <w:rsid w:val="003E2518"/>
    <w:rsid w:val="003E58D0"/>
    <w:rsid w:val="003F0D6B"/>
    <w:rsid w:val="003F25AD"/>
    <w:rsid w:val="004020C3"/>
    <w:rsid w:val="00403BAD"/>
    <w:rsid w:val="004042BE"/>
    <w:rsid w:val="00412C78"/>
    <w:rsid w:val="00423149"/>
    <w:rsid w:val="00425979"/>
    <w:rsid w:val="00435539"/>
    <w:rsid w:val="0044073E"/>
    <w:rsid w:val="00460C9F"/>
    <w:rsid w:val="0046259F"/>
    <w:rsid w:val="004641F5"/>
    <w:rsid w:val="004658AB"/>
    <w:rsid w:val="004664ED"/>
    <w:rsid w:val="004722D1"/>
    <w:rsid w:val="00476ECF"/>
    <w:rsid w:val="00490781"/>
    <w:rsid w:val="004958B5"/>
    <w:rsid w:val="004B733F"/>
    <w:rsid w:val="004C25EA"/>
    <w:rsid w:val="004D0310"/>
    <w:rsid w:val="004D11E4"/>
    <w:rsid w:val="004D385F"/>
    <w:rsid w:val="004D7715"/>
    <w:rsid w:val="004E04A2"/>
    <w:rsid w:val="004E2189"/>
    <w:rsid w:val="004F1A5F"/>
    <w:rsid w:val="004F4CFB"/>
    <w:rsid w:val="004F4FCF"/>
    <w:rsid w:val="004F6086"/>
    <w:rsid w:val="004F6A27"/>
    <w:rsid w:val="0050782B"/>
    <w:rsid w:val="00512DB9"/>
    <w:rsid w:val="00525289"/>
    <w:rsid w:val="00525C48"/>
    <w:rsid w:val="00542DF6"/>
    <w:rsid w:val="00550352"/>
    <w:rsid w:val="0055467C"/>
    <w:rsid w:val="005567CC"/>
    <w:rsid w:val="00563C3F"/>
    <w:rsid w:val="005763E6"/>
    <w:rsid w:val="00577928"/>
    <w:rsid w:val="00577BB9"/>
    <w:rsid w:val="00580639"/>
    <w:rsid w:val="00581331"/>
    <w:rsid w:val="00585991"/>
    <w:rsid w:val="005861D8"/>
    <w:rsid w:val="005864C1"/>
    <w:rsid w:val="005938FB"/>
    <w:rsid w:val="0059405B"/>
    <w:rsid w:val="00595907"/>
    <w:rsid w:val="005A2438"/>
    <w:rsid w:val="005B1304"/>
    <w:rsid w:val="005B2BAE"/>
    <w:rsid w:val="005C1072"/>
    <w:rsid w:val="005C1539"/>
    <w:rsid w:val="005C2D87"/>
    <w:rsid w:val="005C3820"/>
    <w:rsid w:val="005C3C75"/>
    <w:rsid w:val="005C510A"/>
    <w:rsid w:val="005D11DC"/>
    <w:rsid w:val="005D2C9E"/>
    <w:rsid w:val="005D45D9"/>
    <w:rsid w:val="005E54FD"/>
    <w:rsid w:val="005F0E29"/>
    <w:rsid w:val="00602702"/>
    <w:rsid w:val="00604D12"/>
    <w:rsid w:val="00605A1F"/>
    <w:rsid w:val="0060790F"/>
    <w:rsid w:val="00607ADF"/>
    <w:rsid w:val="00610274"/>
    <w:rsid w:val="00611E7F"/>
    <w:rsid w:val="00614A3D"/>
    <w:rsid w:val="00624E5A"/>
    <w:rsid w:val="00627416"/>
    <w:rsid w:val="00630F1E"/>
    <w:rsid w:val="006313C5"/>
    <w:rsid w:val="0063425D"/>
    <w:rsid w:val="006372C9"/>
    <w:rsid w:val="00640B75"/>
    <w:rsid w:val="00644141"/>
    <w:rsid w:val="006513EE"/>
    <w:rsid w:val="00660949"/>
    <w:rsid w:val="006614DD"/>
    <w:rsid w:val="0066718A"/>
    <w:rsid w:val="00675CD0"/>
    <w:rsid w:val="00677C3B"/>
    <w:rsid w:val="00685B3C"/>
    <w:rsid w:val="006869CC"/>
    <w:rsid w:val="00690059"/>
    <w:rsid w:val="006931B9"/>
    <w:rsid w:val="00696C6C"/>
    <w:rsid w:val="006A0F4A"/>
    <w:rsid w:val="006A11F8"/>
    <w:rsid w:val="006A1893"/>
    <w:rsid w:val="006B0B0B"/>
    <w:rsid w:val="006B142F"/>
    <w:rsid w:val="006B2DA5"/>
    <w:rsid w:val="006B4931"/>
    <w:rsid w:val="006B7C01"/>
    <w:rsid w:val="006E15AA"/>
    <w:rsid w:val="006E5D7A"/>
    <w:rsid w:val="006F4137"/>
    <w:rsid w:val="006F666F"/>
    <w:rsid w:val="006F6B3B"/>
    <w:rsid w:val="00702540"/>
    <w:rsid w:val="0070378D"/>
    <w:rsid w:val="00712707"/>
    <w:rsid w:val="00721704"/>
    <w:rsid w:val="00723237"/>
    <w:rsid w:val="00723B89"/>
    <w:rsid w:val="00726630"/>
    <w:rsid w:val="00734837"/>
    <w:rsid w:val="00740C0D"/>
    <w:rsid w:val="00740FA6"/>
    <w:rsid w:val="00744B67"/>
    <w:rsid w:val="00745E5D"/>
    <w:rsid w:val="007502EA"/>
    <w:rsid w:val="007529DD"/>
    <w:rsid w:val="00764F1B"/>
    <w:rsid w:val="00765108"/>
    <w:rsid w:val="00767F82"/>
    <w:rsid w:val="00771B81"/>
    <w:rsid w:val="00781153"/>
    <w:rsid w:val="00782A2C"/>
    <w:rsid w:val="00783292"/>
    <w:rsid w:val="007858E6"/>
    <w:rsid w:val="007876F9"/>
    <w:rsid w:val="00794352"/>
    <w:rsid w:val="00797A3D"/>
    <w:rsid w:val="007A0E9D"/>
    <w:rsid w:val="007A63A0"/>
    <w:rsid w:val="007B153C"/>
    <w:rsid w:val="007B5F36"/>
    <w:rsid w:val="007C1514"/>
    <w:rsid w:val="007C19C7"/>
    <w:rsid w:val="007C3C65"/>
    <w:rsid w:val="007C4D95"/>
    <w:rsid w:val="007D0DAC"/>
    <w:rsid w:val="007D1186"/>
    <w:rsid w:val="007D46C8"/>
    <w:rsid w:val="007D558B"/>
    <w:rsid w:val="007D625F"/>
    <w:rsid w:val="007E04A7"/>
    <w:rsid w:val="007E6097"/>
    <w:rsid w:val="008028A1"/>
    <w:rsid w:val="008047F2"/>
    <w:rsid w:val="00813E46"/>
    <w:rsid w:val="0081541C"/>
    <w:rsid w:val="00817320"/>
    <w:rsid w:val="008256A0"/>
    <w:rsid w:val="00826FBE"/>
    <w:rsid w:val="008405EB"/>
    <w:rsid w:val="00841697"/>
    <w:rsid w:val="00844EA5"/>
    <w:rsid w:val="008463BE"/>
    <w:rsid w:val="00847BE7"/>
    <w:rsid w:val="0085121F"/>
    <w:rsid w:val="0085227D"/>
    <w:rsid w:val="00863635"/>
    <w:rsid w:val="008652CF"/>
    <w:rsid w:val="00872FF0"/>
    <w:rsid w:val="00875373"/>
    <w:rsid w:val="00875EF9"/>
    <w:rsid w:val="00876765"/>
    <w:rsid w:val="008775A6"/>
    <w:rsid w:val="00880BFF"/>
    <w:rsid w:val="0089100C"/>
    <w:rsid w:val="00891ADF"/>
    <w:rsid w:val="00892727"/>
    <w:rsid w:val="008A2C98"/>
    <w:rsid w:val="008A63A4"/>
    <w:rsid w:val="008A73F2"/>
    <w:rsid w:val="008B2BCC"/>
    <w:rsid w:val="008B5372"/>
    <w:rsid w:val="008B748E"/>
    <w:rsid w:val="008C0342"/>
    <w:rsid w:val="008C5692"/>
    <w:rsid w:val="008C6BAD"/>
    <w:rsid w:val="008D3ABA"/>
    <w:rsid w:val="008D5B41"/>
    <w:rsid w:val="008E0D79"/>
    <w:rsid w:val="008E28EE"/>
    <w:rsid w:val="008E3A3F"/>
    <w:rsid w:val="008E6C9E"/>
    <w:rsid w:val="008E7595"/>
    <w:rsid w:val="008F2E15"/>
    <w:rsid w:val="008F51EA"/>
    <w:rsid w:val="008F76CF"/>
    <w:rsid w:val="008F79E0"/>
    <w:rsid w:val="009011E7"/>
    <w:rsid w:val="00903521"/>
    <w:rsid w:val="00903AAB"/>
    <w:rsid w:val="00915D6F"/>
    <w:rsid w:val="009208FE"/>
    <w:rsid w:val="009268FC"/>
    <w:rsid w:val="00937A6F"/>
    <w:rsid w:val="009401CA"/>
    <w:rsid w:val="009413BB"/>
    <w:rsid w:val="00944EF1"/>
    <w:rsid w:val="00946255"/>
    <w:rsid w:val="00957EF5"/>
    <w:rsid w:val="00966CE2"/>
    <w:rsid w:val="00967029"/>
    <w:rsid w:val="00971C6D"/>
    <w:rsid w:val="00981607"/>
    <w:rsid w:val="009848C1"/>
    <w:rsid w:val="009A663F"/>
    <w:rsid w:val="009A7FA3"/>
    <w:rsid w:val="009B14B4"/>
    <w:rsid w:val="009B4E59"/>
    <w:rsid w:val="009C35E7"/>
    <w:rsid w:val="009C5DA5"/>
    <w:rsid w:val="009D2182"/>
    <w:rsid w:val="009D4C92"/>
    <w:rsid w:val="009E265F"/>
    <w:rsid w:val="009F131F"/>
    <w:rsid w:val="009F16FC"/>
    <w:rsid w:val="009F343A"/>
    <w:rsid w:val="009F4AB7"/>
    <w:rsid w:val="00A046D6"/>
    <w:rsid w:val="00A05413"/>
    <w:rsid w:val="00A05ABC"/>
    <w:rsid w:val="00A12FF4"/>
    <w:rsid w:val="00A14C63"/>
    <w:rsid w:val="00A17B0A"/>
    <w:rsid w:val="00A23150"/>
    <w:rsid w:val="00A37D8B"/>
    <w:rsid w:val="00A40503"/>
    <w:rsid w:val="00A4133B"/>
    <w:rsid w:val="00A424A8"/>
    <w:rsid w:val="00A451E0"/>
    <w:rsid w:val="00A52B30"/>
    <w:rsid w:val="00A56D2B"/>
    <w:rsid w:val="00A578A6"/>
    <w:rsid w:val="00A64AF4"/>
    <w:rsid w:val="00A66D1C"/>
    <w:rsid w:val="00A7311C"/>
    <w:rsid w:val="00A811F9"/>
    <w:rsid w:val="00A87C6D"/>
    <w:rsid w:val="00A938F9"/>
    <w:rsid w:val="00A95886"/>
    <w:rsid w:val="00AA7583"/>
    <w:rsid w:val="00AB2ACA"/>
    <w:rsid w:val="00AB4944"/>
    <w:rsid w:val="00AC64D3"/>
    <w:rsid w:val="00AC6892"/>
    <w:rsid w:val="00AC7D14"/>
    <w:rsid w:val="00AD0BA7"/>
    <w:rsid w:val="00AD70C7"/>
    <w:rsid w:val="00AE0502"/>
    <w:rsid w:val="00AE3431"/>
    <w:rsid w:val="00AE65EC"/>
    <w:rsid w:val="00AE783D"/>
    <w:rsid w:val="00AF27F4"/>
    <w:rsid w:val="00AF33A0"/>
    <w:rsid w:val="00AF56C4"/>
    <w:rsid w:val="00AF59AF"/>
    <w:rsid w:val="00B01C29"/>
    <w:rsid w:val="00B05701"/>
    <w:rsid w:val="00B12BA8"/>
    <w:rsid w:val="00B34AF0"/>
    <w:rsid w:val="00B3650C"/>
    <w:rsid w:val="00B37CF8"/>
    <w:rsid w:val="00B469AA"/>
    <w:rsid w:val="00B47466"/>
    <w:rsid w:val="00B53481"/>
    <w:rsid w:val="00B67800"/>
    <w:rsid w:val="00B733BF"/>
    <w:rsid w:val="00B75277"/>
    <w:rsid w:val="00B841DC"/>
    <w:rsid w:val="00B85451"/>
    <w:rsid w:val="00B86744"/>
    <w:rsid w:val="00B920E2"/>
    <w:rsid w:val="00B954B9"/>
    <w:rsid w:val="00B96C81"/>
    <w:rsid w:val="00B97645"/>
    <w:rsid w:val="00BA006F"/>
    <w:rsid w:val="00BA0663"/>
    <w:rsid w:val="00BA16A8"/>
    <w:rsid w:val="00BA288C"/>
    <w:rsid w:val="00BA32A5"/>
    <w:rsid w:val="00BA721D"/>
    <w:rsid w:val="00BA7795"/>
    <w:rsid w:val="00BB23A0"/>
    <w:rsid w:val="00BC0B04"/>
    <w:rsid w:val="00BC476C"/>
    <w:rsid w:val="00BC7C45"/>
    <w:rsid w:val="00BD0210"/>
    <w:rsid w:val="00BE0C7E"/>
    <w:rsid w:val="00BF0AEA"/>
    <w:rsid w:val="00BF1CBC"/>
    <w:rsid w:val="00BF6A05"/>
    <w:rsid w:val="00C04D3C"/>
    <w:rsid w:val="00C04DDC"/>
    <w:rsid w:val="00C10A9E"/>
    <w:rsid w:val="00C16C7B"/>
    <w:rsid w:val="00C22A12"/>
    <w:rsid w:val="00C23BCB"/>
    <w:rsid w:val="00C261E6"/>
    <w:rsid w:val="00C32D3A"/>
    <w:rsid w:val="00C42F0A"/>
    <w:rsid w:val="00C46E7B"/>
    <w:rsid w:val="00C46F92"/>
    <w:rsid w:val="00C536AF"/>
    <w:rsid w:val="00C55140"/>
    <w:rsid w:val="00C55EDA"/>
    <w:rsid w:val="00C66C14"/>
    <w:rsid w:val="00C75A60"/>
    <w:rsid w:val="00C76855"/>
    <w:rsid w:val="00C8024B"/>
    <w:rsid w:val="00C833D7"/>
    <w:rsid w:val="00C9092E"/>
    <w:rsid w:val="00C93283"/>
    <w:rsid w:val="00C94850"/>
    <w:rsid w:val="00C94A5E"/>
    <w:rsid w:val="00CA2E2F"/>
    <w:rsid w:val="00CA5308"/>
    <w:rsid w:val="00CA7DC2"/>
    <w:rsid w:val="00CB644E"/>
    <w:rsid w:val="00CC398B"/>
    <w:rsid w:val="00CC550A"/>
    <w:rsid w:val="00CC76EC"/>
    <w:rsid w:val="00CD216F"/>
    <w:rsid w:val="00CD3236"/>
    <w:rsid w:val="00CD7E3E"/>
    <w:rsid w:val="00CE31DB"/>
    <w:rsid w:val="00CE3413"/>
    <w:rsid w:val="00D05F9E"/>
    <w:rsid w:val="00D121A3"/>
    <w:rsid w:val="00D146C4"/>
    <w:rsid w:val="00D14E7D"/>
    <w:rsid w:val="00D21278"/>
    <w:rsid w:val="00D23952"/>
    <w:rsid w:val="00D35872"/>
    <w:rsid w:val="00D403FA"/>
    <w:rsid w:val="00D4175D"/>
    <w:rsid w:val="00D443E7"/>
    <w:rsid w:val="00D4709B"/>
    <w:rsid w:val="00D50ADF"/>
    <w:rsid w:val="00D50C94"/>
    <w:rsid w:val="00D527CC"/>
    <w:rsid w:val="00D571FC"/>
    <w:rsid w:val="00D647F7"/>
    <w:rsid w:val="00D663A8"/>
    <w:rsid w:val="00D74140"/>
    <w:rsid w:val="00D75FC1"/>
    <w:rsid w:val="00D8437E"/>
    <w:rsid w:val="00D9265C"/>
    <w:rsid w:val="00D9323B"/>
    <w:rsid w:val="00DA3420"/>
    <w:rsid w:val="00DC51A9"/>
    <w:rsid w:val="00DC51B4"/>
    <w:rsid w:val="00DD0D91"/>
    <w:rsid w:val="00DD255A"/>
    <w:rsid w:val="00DD6455"/>
    <w:rsid w:val="00DD6586"/>
    <w:rsid w:val="00DD720D"/>
    <w:rsid w:val="00DD7A5C"/>
    <w:rsid w:val="00DE3562"/>
    <w:rsid w:val="00DE5F75"/>
    <w:rsid w:val="00DF7A22"/>
    <w:rsid w:val="00E03CCC"/>
    <w:rsid w:val="00E05054"/>
    <w:rsid w:val="00E07360"/>
    <w:rsid w:val="00E07C5A"/>
    <w:rsid w:val="00E12A0B"/>
    <w:rsid w:val="00E20616"/>
    <w:rsid w:val="00E25F22"/>
    <w:rsid w:val="00E265C0"/>
    <w:rsid w:val="00E32E61"/>
    <w:rsid w:val="00E37CC8"/>
    <w:rsid w:val="00E41560"/>
    <w:rsid w:val="00E44B3D"/>
    <w:rsid w:val="00E540CD"/>
    <w:rsid w:val="00E5541D"/>
    <w:rsid w:val="00E616FF"/>
    <w:rsid w:val="00E63C7F"/>
    <w:rsid w:val="00E651F6"/>
    <w:rsid w:val="00E73226"/>
    <w:rsid w:val="00E81E70"/>
    <w:rsid w:val="00E8218D"/>
    <w:rsid w:val="00E8663F"/>
    <w:rsid w:val="00E910D9"/>
    <w:rsid w:val="00E915AC"/>
    <w:rsid w:val="00E917E0"/>
    <w:rsid w:val="00E937E5"/>
    <w:rsid w:val="00EA1E08"/>
    <w:rsid w:val="00EA4119"/>
    <w:rsid w:val="00EA5F92"/>
    <w:rsid w:val="00EA75E7"/>
    <w:rsid w:val="00EB3B2B"/>
    <w:rsid w:val="00EB59F0"/>
    <w:rsid w:val="00EC69B4"/>
    <w:rsid w:val="00ED00E2"/>
    <w:rsid w:val="00ED74B0"/>
    <w:rsid w:val="00EE1C8F"/>
    <w:rsid w:val="00EE544D"/>
    <w:rsid w:val="00EF0886"/>
    <w:rsid w:val="00EF212C"/>
    <w:rsid w:val="00F13744"/>
    <w:rsid w:val="00F13D80"/>
    <w:rsid w:val="00F23B9C"/>
    <w:rsid w:val="00F26042"/>
    <w:rsid w:val="00F33767"/>
    <w:rsid w:val="00F34532"/>
    <w:rsid w:val="00F37B38"/>
    <w:rsid w:val="00F43EA7"/>
    <w:rsid w:val="00F460AF"/>
    <w:rsid w:val="00F55696"/>
    <w:rsid w:val="00F55EBF"/>
    <w:rsid w:val="00F562C4"/>
    <w:rsid w:val="00F57B28"/>
    <w:rsid w:val="00F64979"/>
    <w:rsid w:val="00F72A49"/>
    <w:rsid w:val="00F7457E"/>
    <w:rsid w:val="00F80162"/>
    <w:rsid w:val="00F817AF"/>
    <w:rsid w:val="00F907FD"/>
    <w:rsid w:val="00F93577"/>
    <w:rsid w:val="00F9701F"/>
    <w:rsid w:val="00F97C5B"/>
    <w:rsid w:val="00FA6A34"/>
    <w:rsid w:val="00FB6EB2"/>
    <w:rsid w:val="00FC2E23"/>
    <w:rsid w:val="00FD037F"/>
    <w:rsid w:val="00FD4236"/>
    <w:rsid w:val="00FD4380"/>
    <w:rsid w:val="00FD4EB2"/>
    <w:rsid w:val="00FE68A4"/>
    <w:rsid w:val="00FF012F"/>
    <w:rsid w:val="00FF4DE9"/>
    <w:rsid w:val="00FF5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F22696-35EC-1A40-9B1F-774A6D12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476C"/>
    <w:rPr>
      <w:rFonts w:ascii="Arial" w:eastAsia="Arial" w:hAnsi="Arial" w:cs="Arial"/>
      <w:lang w:bidi="en-US"/>
    </w:rPr>
  </w:style>
  <w:style w:type="paragraph" w:styleId="Ttulo1">
    <w:name w:val="heading 1"/>
    <w:basedOn w:val="Normal"/>
    <w:link w:val="Ttulo1Car"/>
    <w:uiPriority w:val="9"/>
    <w:qFormat/>
    <w:pPr>
      <w:spacing w:before="104"/>
      <w:ind w:left="4172"/>
      <w:jc w:val="center"/>
      <w:outlineLvl w:val="0"/>
    </w:pPr>
    <w:rPr>
      <w:rFonts w:ascii="Trebuchet MS" w:eastAsia="Trebuchet MS" w:hAnsi="Trebuchet MS" w:cs="Trebuchet MS"/>
      <w:b/>
      <w:bCs/>
      <w:sz w:val="28"/>
      <w:szCs w:val="28"/>
    </w:rPr>
  </w:style>
  <w:style w:type="paragraph" w:styleId="Ttulo2">
    <w:name w:val="heading 2"/>
    <w:basedOn w:val="Normal"/>
    <w:uiPriority w:val="1"/>
    <w:qFormat/>
    <w:pPr>
      <w:ind w:left="240"/>
      <w:outlineLvl w:val="1"/>
    </w:pPr>
    <w:rPr>
      <w:rFonts w:ascii="Trebuchet MS" w:eastAsia="Trebuchet MS" w:hAnsi="Trebuchet MS" w:cs="Trebuchet MS"/>
      <w:b/>
      <w:bCs/>
      <w:i/>
      <w:sz w:val="28"/>
      <w:szCs w:val="28"/>
    </w:rPr>
  </w:style>
  <w:style w:type="paragraph" w:styleId="Ttulo3">
    <w:name w:val="heading 3"/>
    <w:basedOn w:val="Normal"/>
    <w:uiPriority w:val="1"/>
    <w:qFormat/>
    <w:pPr>
      <w:ind w:left="2375"/>
      <w:outlineLvl w:val="2"/>
    </w:pPr>
    <w:rPr>
      <w:b/>
      <w:bCs/>
      <w:sz w:val="24"/>
      <w:szCs w:val="24"/>
    </w:rPr>
  </w:style>
  <w:style w:type="paragraph" w:styleId="Ttulo4">
    <w:name w:val="heading 4"/>
    <w:basedOn w:val="Normal"/>
    <w:next w:val="Normal"/>
    <w:link w:val="Ttulo4Car"/>
    <w:uiPriority w:val="9"/>
    <w:unhideWhenUsed/>
    <w:qFormat/>
    <w:rsid w:val="006614DD"/>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FD4236"/>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0"/>
    </w:pPr>
    <w:rPr>
      <w:rFonts w:asciiTheme="minorHAnsi" w:hAnsiTheme="minorHAnsi"/>
      <w:b/>
      <w:bCs/>
      <w:i/>
      <w:iCs/>
      <w:sz w:val="24"/>
      <w:szCs w:val="24"/>
    </w:rPr>
  </w:style>
  <w:style w:type="paragraph" w:styleId="TDC2">
    <w:name w:val="toc 2"/>
    <w:basedOn w:val="Normal"/>
    <w:uiPriority w:val="39"/>
    <w:qFormat/>
    <w:pPr>
      <w:spacing w:before="120"/>
      <w:ind w:left="220"/>
    </w:pPr>
    <w:rPr>
      <w:rFonts w:asciiTheme="minorHAnsi" w:hAnsiTheme="minorHAnsi"/>
      <w:b/>
      <w:bCs/>
    </w:rPr>
  </w:style>
  <w:style w:type="paragraph" w:styleId="TDC3">
    <w:name w:val="toc 3"/>
    <w:basedOn w:val="Normal"/>
    <w:uiPriority w:val="39"/>
    <w:qFormat/>
    <w:pPr>
      <w:ind w:left="440"/>
    </w:pPr>
    <w:rPr>
      <w:rFonts w:asciiTheme="minorHAnsi" w:hAnsiTheme="minorHAnsi"/>
      <w:sz w:val="20"/>
      <w:szCs w:val="20"/>
    </w:rPr>
  </w:style>
  <w:style w:type="paragraph" w:styleId="TDC4">
    <w:name w:val="toc 4"/>
    <w:basedOn w:val="Normal"/>
    <w:uiPriority w:val="39"/>
    <w:qFormat/>
    <w:pPr>
      <w:ind w:left="660"/>
    </w:pPr>
    <w:rPr>
      <w:rFonts w:asciiTheme="minorHAnsi" w:hAnsiTheme="minorHAnsi"/>
      <w:sz w:val="20"/>
      <w:szCs w:val="20"/>
    </w:rPr>
  </w:style>
  <w:style w:type="paragraph" w:styleId="TDC5">
    <w:name w:val="toc 5"/>
    <w:basedOn w:val="Normal"/>
    <w:uiPriority w:val="39"/>
    <w:qFormat/>
    <w:pPr>
      <w:ind w:left="880"/>
    </w:pPr>
    <w:rPr>
      <w:rFonts w:asciiTheme="minorHAnsi" w:hAnsiTheme="minorHAnsi"/>
      <w:sz w:val="20"/>
      <w:szCs w:val="20"/>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32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D38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85F"/>
    <w:rPr>
      <w:rFonts w:ascii="Tahoma" w:eastAsia="Arial" w:hAnsi="Tahoma" w:cs="Tahoma"/>
      <w:sz w:val="16"/>
      <w:szCs w:val="16"/>
      <w:lang w:bidi="en-US"/>
    </w:rPr>
  </w:style>
  <w:style w:type="paragraph" w:styleId="TtulodeTDC">
    <w:name w:val="TOC Heading"/>
    <w:basedOn w:val="Ttulo1"/>
    <w:next w:val="Normal"/>
    <w:uiPriority w:val="39"/>
    <w:unhideWhenUsed/>
    <w:qFormat/>
    <w:rsid w:val="00C42F0A"/>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lang w:val="es-PE" w:eastAsia="es-ES_tradnl" w:bidi="ar-SA"/>
    </w:rPr>
  </w:style>
  <w:style w:type="character" w:styleId="Hipervnculo">
    <w:name w:val="Hyperlink"/>
    <w:basedOn w:val="Fuentedeprrafopredeter"/>
    <w:uiPriority w:val="99"/>
    <w:unhideWhenUsed/>
    <w:rsid w:val="00C42F0A"/>
    <w:rPr>
      <w:color w:val="0000FF" w:themeColor="hyperlink"/>
      <w:u w:val="single"/>
    </w:rPr>
  </w:style>
  <w:style w:type="paragraph" w:styleId="TDC6">
    <w:name w:val="toc 6"/>
    <w:basedOn w:val="Normal"/>
    <w:next w:val="Normal"/>
    <w:autoRedefine/>
    <w:uiPriority w:val="39"/>
    <w:unhideWhenUsed/>
    <w:rsid w:val="00C42F0A"/>
    <w:pPr>
      <w:ind w:left="1100"/>
    </w:pPr>
    <w:rPr>
      <w:rFonts w:asciiTheme="minorHAnsi" w:hAnsiTheme="minorHAnsi"/>
      <w:sz w:val="20"/>
      <w:szCs w:val="20"/>
    </w:rPr>
  </w:style>
  <w:style w:type="paragraph" w:styleId="TDC7">
    <w:name w:val="toc 7"/>
    <w:basedOn w:val="Normal"/>
    <w:next w:val="Normal"/>
    <w:autoRedefine/>
    <w:uiPriority w:val="39"/>
    <w:unhideWhenUsed/>
    <w:rsid w:val="00C42F0A"/>
    <w:pPr>
      <w:ind w:left="1320"/>
    </w:pPr>
    <w:rPr>
      <w:rFonts w:asciiTheme="minorHAnsi" w:hAnsiTheme="minorHAnsi"/>
      <w:sz w:val="20"/>
      <w:szCs w:val="20"/>
    </w:rPr>
  </w:style>
  <w:style w:type="paragraph" w:styleId="TDC8">
    <w:name w:val="toc 8"/>
    <w:basedOn w:val="Normal"/>
    <w:next w:val="Normal"/>
    <w:autoRedefine/>
    <w:uiPriority w:val="39"/>
    <w:unhideWhenUsed/>
    <w:rsid w:val="00C42F0A"/>
    <w:pPr>
      <w:ind w:left="1540"/>
    </w:pPr>
    <w:rPr>
      <w:rFonts w:asciiTheme="minorHAnsi" w:hAnsiTheme="minorHAnsi"/>
      <w:sz w:val="20"/>
      <w:szCs w:val="20"/>
    </w:rPr>
  </w:style>
  <w:style w:type="paragraph" w:styleId="TDC9">
    <w:name w:val="toc 9"/>
    <w:basedOn w:val="Normal"/>
    <w:next w:val="Normal"/>
    <w:autoRedefine/>
    <w:uiPriority w:val="39"/>
    <w:unhideWhenUsed/>
    <w:rsid w:val="00C42F0A"/>
    <w:pPr>
      <w:ind w:left="1760"/>
    </w:pPr>
    <w:rPr>
      <w:rFonts w:asciiTheme="minorHAnsi" w:hAnsiTheme="minorHAnsi"/>
      <w:sz w:val="20"/>
      <w:szCs w:val="20"/>
    </w:rPr>
  </w:style>
  <w:style w:type="table" w:styleId="Tablaconcuadrcula">
    <w:name w:val="Table Grid"/>
    <w:basedOn w:val="Tablanormal"/>
    <w:uiPriority w:val="39"/>
    <w:rsid w:val="00880BFF"/>
    <w:pPr>
      <w:widowControl/>
      <w:autoSpaceDE/>
      <w:autoSpaceDN/>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5938FB"/>
    <w:pPr>
      <w:tabs>
        <w:tab w:val="center" w:pos="4419"/>
        <w:tab w:val="right" w:pos="8838"/>
      </w:tabs>
    </w:pPr>
  </w:style>
  <w:style w:type="character" w:customStyle="1" w:styleId="PiedepginaCar">
    <w:name w:val="Pie de página Car"/>
    <w:basedOn w:val="Fuentedeprrafopredeter"/>
    <w:link w:val="Piedepgina"/>
    <w:uiPriority w:val="99"/>
    <w:rsid w:val="005938FB"/>
    <w:rPr>
      <w:rFonts w:ascii="Arial" w:eastAsia="Arial" w:hAnsi="Arial" w:cs="Arial"/>
      <w:lang w:bidi="en-US"/>
    </w:rPr>
  </w:style>
  <w:style w:type="table" w:customStyle="1" w:styleId="Tablaconcuadrcula1">
    <w:name w:val="Tabla con cuadrícula1"/>
    <w:basedOn w:val="Tablanormal"/>
    <w:next w:val="Tablaconcuadrcula"/>
    <w:uiPriority w:val="39"/>
    <w:rsid w:val="005938FB"/>
    <w:pPr>
      <w:widowControl/>
      <w:autoSpaceDE/>
      <w:autoSpaceDN/>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6614DD"/>
    <w:rPr>
      <w:rFonts w:asciiTheme="majorHAnsi" w:eastAsiaTheme="majorEastAsia" w:hAnsiTheme="majorHAnsi" w:cstheme="majorBidi"/>
      <w:i/>
      <w:iCs/>
      <w:color w:val="365F91" w:themeColor="accent1" w:themeShade="BF"/>
      <w:lang w:bidi="en-US"/>
    </w:rPr>
  </w:style>
  <w:style w:type="character" w:customStyle="1" w:styleId="Ttulo5Car">
    <w:name w:val="Título 5 Car"/>
    <w:basedOn w:val="Fuentedeprrafopredeter"/>
    <w:link w:val="Ttulo5"/>
    <w:uiPriority w:val="9"/>
    <w:rsid w:val="00FD4236"/>
    <w:rPr>
      <w:rFonts w:asciiTheme="majorHAnsi" w:eastAsiaTheme="majorEastAsia" w:hAnsiTheme="majorHAnsi" w:cstheme="majorBidi"/>
      <w:color w:val="365F91" w:themeColor="accent1" w:themeShade="BF"/>
      <w:lang w:bidi="en-US"/>
    </w:rPr>
  </w:style>
  <w:style w:type="character" w:customStyle="1" w:styleId="Ttulo1Car">
    <w:name w:val="Título 1 Car"/>
    <w:basedOn w:val="Fuentedeprrafopredeter"/>
    <w:link w:val="Ttulo1"/>
    <w:uiPriority w:val="9"/>
    <w:rsid w:val="00D35872"/>
    <w:rPr>
      <w:rFonts w:ascii="Trebuchet MS" w:eastAsia="Trebuchet MS" w:hAnsi="Trebuchet MS" w:cs="Trebuchet MS"/>
      <w:b/>
      <w:bCs/>
      <w:sz w:val="28"/>
      <w:szCs w:val="28"/>
      <w:lang w:bidi="en-US"/>
    </w:rPr>
  </w:style>
  <w:style w:type="paragraph" w:styleId="Descripcin">
    <w:name w:val="caption"/>
    <w:basedOn w:val="Normal"/>
    <w:next w:val="Normal"/>
    <w:uiPriority w:val="35"/>
    <w:unhideWhenUsed/>
    <w:qFormat/>
    <w:rsid w:val="00F97C5B"/>
    <w:pPr>
      <w:spacing w:after="200"/>
    </w:pPr>
    <w:rPr>
      <w:i/>
      <w:iCs/>
      <w:color w:val="1F497D" w:themeColor="text2"/>
      <w:sz w:val="18"/>
      <w:szCs w:val="18"/>
    </w:rPr>
  </w:style>
  <w:style w:type="paragraph" w:styleId="Tabladeilustraciones">
    <w:name w:val="table of figures"/>
    <w:basedOn w:val="Normal"/>
    <w:next w:val="Normal"/>
    <w:uiPriority w:val="99"/>
    <w:unhideWhenUsed/>
    <w:rsid w:val="00F97C5B"/>
  </w:style>
  <w:style w:type="paragraph" w:styleId="Encabezado">
    <w:name w:val="header"/>
    <w:basedOn w:val="Normal"/>
    <w:link w:val="EncabezadoCar"/>
    <w:uiPriority w:val="99"/>
    <w:unhideWhenUsed/>
    <w:rsid w:val="005C2D87"/>
    <w:pPr>
      <w:tabs>
        <w:tab w:val="center" w:pos="4419"/>
        <w:tab w:val="right" w:pos="8838"/>
      </w:tabs>
    </w:pPr>
  </w:style>
  <w:style w:type="character" w:customStyle="1" w:styleId="EncabezadoCar">
    <w:name w:val="Encabezado Car"/>
    <w:basedOn w:val="Fuentedeprrafopredeter"/>
    <w:link w:val="Encabezado"/>
    <w:uiPriority w:val="99"/>
    <w:rsid w:val="005C2D87"/>
    <w:rPr>
      <w:rFonts w:ascii="Arial" w:eastAsia="Arial" w:hAnsi="Arial" w:cs="Arial"/>
      <w:lang w:bidi="en-US"/>
    </w:rPr>
  </w:style>
  <w:style w:type="character" w:styleId="Nmerodepgina">
    <w:name w:val="page number"/>
    <w:basedOn w:val="Fuentedeprrafopredeter"/>
    <w:uiPriority w:val="99"/>
    <w:semiHidden/>
    <w:unhideWhenUsed/>
    <w:rsid w:val="005C2D87"/>
  </w:style>
  <w:style w:type="character" w:customStyle="1" w:styleId="UnresolvedMention">
    <w:name w:val="Unresolved Mention"/>
    <w:basedOn w:val="Fuentedeprrafopredeter"/>
    <w:uiPriority w:val="99"/>
    <w:semiHidden/>
    <w:unhideWhenUsed/>
    <w:rsid w:val="006B7C01"/>
    <w:rPr>
      <w:color w:val="605E5C"/>
      <w:shd w:val="clear" w:color="auto" w:fill="E1DFDD"/>
    </w:rPr>
  </w:style>
  <w:style w:type="character" w:styleId="Hipervnculovisitado">
    <w:name w:val="FollowedHyperlink"/>
    <w:basedOn w:val="Fuentedeprrafopredeter"/>
    <w:uiPriority w:val="99"/>
    <w:semiHidden/>
    <w:unhideWhenUsed/>
    <w:rsid w:val="001E77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ntellectum.unisabana.edu.co/handle/10818/11347?locale-attribute=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45FAB8B3-28DE-446C-9DC8-FF78D638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137</Pages>
  <Words>30212</Words>
  <Characters>166170</Characters>
  <Application>Microsoft Office Word</Application>
  <DocSecurity>0</DocSecurity>
  <Lines>1384</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Jhoanna Marie Panebra Capcha</dc:creator>
  <cp:lastModifiedBy>Alumno</cp:lastModifiedBy>
  <cp:revision>3</cp:revision>
  <cp:lastPrinted>2019-06-19T17:18:00Z</cp:lastPrinted>
  <dcterms:created xsi:type="dcterms:W3CDTF">2019-06-19T17:17:00Z</dcterms:created>
  <dcterms:modified xsi:type="dcterms:W3CDTF">2019-06-19T17:30:00Z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2019-01-06T00:00:00Z</vt:filetime>
  </property>
  <property fmtid="{D5CDD505-2E9C-101B-9397-08002B2CF9AE}" pid="3" name="Creator">
    <vt:lpwstr>Microsoft Word</vt:lpwstr>
  </property>
  <property fmtid="{D5CDD505-2E9C-101B-9397-08002B2CF9AE}" pid="4" name="LastSaved">
    <vt:filetime>2019-01-17T00:00:00Z</vt:filetime>
  </property>
</Properties>
</file>